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496" w:rsidRPr="00202CF5" w:rsidRDefault="00680496" w:rsidP="00680496">
      <w:pPr>
        <w:jc w:val="center"/>
        <w:rPr>
          <w:rFonts w:ascii="Andalus" w:hAnsi="Andalus" w:cs="Andalus"/>
          <w:i/>
          <w:color w:val="00B050"/>
          <w:sz w:val="52"/>
          <w:szCs w:val="52"/>
        </w:rPr>
      </w:pPr>
      <w:r w:rsidRPr="00202CF5">
        <w:rPr>
          <w:rFonts w:ascii="Andalus" w:hAnsi="Andalus" w:cs="Andalus"/>
          <w:b/>
          <w:bCs/>
          <w:i/>
          <w:color w:val="00B050"/>
          <w:sz w:val="52"/>
          <w:szCs w:val="52"/>
        </w:rPr>
        <w:t>SECTEUR 8. SERVICES AUX PERSONNES</w:t>
      </w:r>
    </w:p>
    <w:p w:rsidR="00680496" w:rsidRPr="00202CF5" w:rsidRDefault="00680496" w:rsidP="00680496">
      <w:pPr>
        <w:jc w:val="center"/>
        <w:rPr>
          <w:rFonts w:ascii="Andalus" w:hAnsi="Andalus" w:cs="Andalus"/>
          <w:i/>
          <w:color w:val="00B050"/>
          <w:sz w:val="52"/>
          <w:szCs w:val="52"/>
          <w:lang w:val="fr-BE"/>
        </w:rPr>
      </w:pPr>
      <w:r w:rsidRPr="00202CF5">
        <w:rPr>
          <w:rFonts w:ascii="Andalus" w:hAnsi="Andalus" w:cs="Andalus"/>
          <w:i/>
          <w:color w:val="00B050"/>
          <w:sz w:val="52"/>
          <w:szCs w:val="52"/>
          <w:lang w:val="fr-BE"/>
        </w:rPr>
        <w:t>Aide familial/Aide familiale</w:t>
      </w:r>
    </w:p>
    <w:p w:rsidR="00680496" w:rsidRPr="00202CF5" w:rsidRDefault="00680496" w:rsidP="00680496">
      <w:pPr>
        <w:jc w:val="center"/>
        <w:rPr>
          <w:rFonts w:ascii="Andalus" w:hAnsi="Andalus" w:cs="Andalus"/>
          <w:i/>
          <w:color w:val="00B050"/>
          <w:sz w:val="52"/>
          <w:szCs w:val="52"/>
          <w:lang w:val="fr-BE"/>
        </w:rPr>
      </w:pPr>
      <w:r>
        <w:rPr>
          <w:rFonts w:ascii="Andalus" w:hAnsi="Andalus" w:cs="Andalus"/>
          <w:i/>
          <w:noProof/>
          <w:color w:val="00B050"/>
          <w:sz w:val="52"/>
          <w:szCs w:val="52"/>
          <w:lang w:val="fr-BE" w:eastAsia="fr-BE"/>
        </w:rPr>
        <w:drawing>
          <wp:anchor distT="0" distB="0" distL="114300" distR="114300" simplePos="0" relativeHeight="251659264" behindDoc="0" locked="0" layoutInCell="1" allowOverlap="1" wp14:anchorId="12E06F36" wp14:editId="47173865">
            <wp:simplePos x="0" y="0"/>
            <wp:positionH relativeFrom="column">
              <wp:posOffset>-914400</wp:posOffset>
            </wp:positionH>
            <wp:positionV relativeFrom="paragraph">
              <wp:posOffset>1210310</wp:posOffset>
            </wp:positionV>
            <wp:extent cx="7658100" cy="5730875"/>
            <wp:effectExtent l="0" t="0" r="0" b="3175"/>
            <wp:wrapSquare wrapText="bothSides"/>
            <wp:docPr id="1" name="Image 1" descr="logo_jume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jumet_"/>
                    <pic:cNvPicPr>
                      <a:picLocks noChangeAspect="1" noChangeArrowheads="1"/>
                    </pic:cNvPicPr>
                  </pic:nvPicPr>
                  <pic:blipFill>
                    <a:blip r:embed="rId5">
                      <a:lum bright="44000" contrast="-34000"/>
                      <a:extLst>
                        <a:ext uri="{28A0092B-C50C-407E-A947-70E740481C1C}">
                          <a14:useLocalDpi xmlns:a14="http://schemas.microsoft.com/office/drawing/2010/main" val="0"/>
                        </a:ext>
                      </a:extLst>
                    </a:blip>
                    <a:srcRect/>
                    <a:stretch>
                      <a:fillRect/>
                    </a:stretch>
                  </pic:blipFill>
                  <pic:spPr bwMode="auto">
                    <a:xfrm>
                      <a:off x="0" y="0"/>
                      <a:ext cx="7658100" cy="5730875"/>
                    </a:xfrm>
                    <a:prstGeom prst="rect">
                      <a:avLst/>
                    </a:prstGeom>
                    <a:noFill/>
                  </pic:spPr>
                </pic:pic>
              </a:graphicData>
            </a:graphic>
            <wp14:sizeRelH relativeFrom="page">
              <wp14:pctWidth>0</wp14:pctWidth>
            </wp14:sizeRelH>
            <wp14:sizeRelV relativeFrom="page">
              <wp14:pctHeight>0</wp14:pctHeight>
            </wp14:sizeRelV>
          </wp:anchor>
        </w:drawing>
      </w:r>
      <w:r w:rsidRPr="00202CF5">
        <w:rPr>
          <w:rFonts w:ascii="Andalus" w:hAnsi="Andalus" w:cs="Andalus"/>
          <w:i/>
          <w:color w:val="00B050"/>
          <w:sz w:val="52"/>
          <w:szCs w:val="52"/>
          <w:lang w:val="fr-BE"/>
        </w:rPr>
        <w:t xml:space="preserve"> </w:t>
      </w:r>
      <w:r>
        <w:rPr>
          <w:rFonts w:ascii="Andalus" w:hAnsi="Andalus" w:cs="Andalus"/>
          <w:i/>
          <w:color w:val="00B050"/>
          <w:sz w:val="52"/>
          <w:szCs w:val="52"/>
          <w:lang w:val="fr-BE"/>
        </w:rPr>
        <w:t>5</w:t>
      </w:r>
      <w:r w:rsidRPr="00202CF5">
        <w:rPr>
          <w:rFonts w:ascii="Andalus" w:hAnsi="Andalus" w:cs="Andalus"/>
          <w:i/>
          <w:color w:val="00B050"/>
          <w:sz w:val="52"/>
          <w:szCs w:val="52"/>
          <w:lang w:val="fr-BE"/>
        </w:rPr>
        <w:t xml:space="preserve"> AF</w:t>
      </w:r>
    </w:p>
    <w:p w:rsidR="00680496" w:rsidRDefault="00680496" w:rsidP="00680496">
      <w:pPr>
        <w:rPr>
          <w:rFonts w:ascii="Andalus" w:hAnsi="Andalus" w:cs="Andalus"/>
          <w:i/>
          <w:sz w:val="52"/>
          <w:szCs w:val="52"/>
          <w:lang w:val="fr-BE"/>
        </w:rPr>
      </w:pPr>
    </w:p>
    <w:p w:rsidR="00680496" w:rsidRPr="00CF4130" w:rsidRDefault="00680496" w:rsidP="00680496">
      <w:pPr>
        <w:rPr>
          <w:rFonts w:ascii="Andalus" w:hAnsi="Andalus" w:cs="Andalus"/>
          <w:sz w:val="52"/>
          <w:szCs w:val="52"/>
          <w:lang w:val="fr-BE"/>
        </w:rPr>
      </w:pPr>
    </w:p>
    <w:p w:rsidR="00680496" w:rsidRPr="00CF4130" w:rsidRDefault="00680496" w:rsidP="00680496">
      <w:pPr>
        <w:tabs>
          <w:tab w:val="left" w:pos="4000"/>
        </w:tabs>
        <w:rPr>
          <w:rFonts w:ascii="Andalus" w:hAnsi="Andalus" w:cs="Andalus"/>
          <w:sz w:val="52"/>
          <w:szCs w:val="52"/>
          <w:lang w:val="fr-BE"/>
        </w:rPr>
      </w:pPr>
      <w:r>
        <w:rPr>
          <w:rFonts w:ascii="Andalus" w:hAnsi="Andalus" w:cs="Andalus"/>
          <w:sz w:val="52"/>
          <w:szCs w:val="52"/>
          <w:lang w:val="fr-BE"/>
        </w:rPr>
        <w:tab/>
      </w:r>
    </w:p>
    <w:p w:rsidR="00680496" w:rsidRDefault="00680496" w:rsidP="00680496"/>
    <w:p w:rsidR="00680496" w:rsidRPr="00782AA2" w:rsidRDefault="00680496" w:rsidP="00680496">
      <w:pPr>
        <w:jc w:val="center"/>
        <w:rPr>
          <w:sz w:val="28"/>
          <w:szCs w:val="28"/>
          <w:u w:val="single"/>
        </w:rPr>
      </w:pPr>
      <w:r w:rsidRPr="00782AA2">
        <w:rPr>
          <w:sz w:val="28"/>
          <w:szCs w:val="28"/>
          <w:u w:val="single"/>
        </w:rPr>
        <w:lastRenderedPageBreak/>
        <w:t>Mise en situation</w:t>
      </w:r>
    </w:p>
    <w:p w:rsidR="00680496" w:rsidRPr="00782AA2" w:rsidRDefault="00680496" w:rsidP="00680496">
      <w:pPr>
        <w:rPr>
          <w:sz w:val="28"/>
          <w:szCs w:val="28"/>
        </w:rPr>
      </w:pPr>
      <w:r w:rsidRPr="00782AA2">
        <w:rPr>
          <w:sz w:val="28"/>
          <w:szCs w:val="28"/>
        </w:rPr>
        <w:t xml:space="preserve">« Tu es chargée de prendre en charge pour la journée </w:t>
      </w:r>
      <w:r>
        <w:rPr>
          <w:sz w:val="28"/>
          <w:szCs w:val="28"/>
        </w:rPr>
        <w:t>la famille Duclos</w:t>
      </w:r>
    </w:p>
    <w:p w:rsidR="00680496" w:rsidRDefault="00680496" w:rsidP="00680496">
      <w:pPr>
        <w:rPr>
          <w:sz w:val="28"/>
          <w:szCs w:val="28"/>
        </w:rPr>
      </w:pPr>
      <w:r w:rsidRPr="00782AA2">
        <w:rPr>
          <w:sz w:val="28"/>
          <w:szCs w:val="28"/>
        </w:rPr>
        <w:t xml:space="preserve">Madame Duclos est </w:t>
      </w:r>
      <w:r>
        <w:rPr>
          <w:sz w:val="28"/>
          <w:szCs w:val="28"/>
        </w:rPr>
        <w:t>atteinte de la maladie de l’Alzheimer  a un stade avancé</w:t>
      </w:r>
      <w:r w:rsidRPr="00782AA2">
        <w:rPr>
          <w:sz w:val="28"/>
          <w:szCs w:val="28"/>
        </w:rPr>
        <w:t>, son époux  est encore valide</w:t>
      </w:r>
      <w:r>
        <w:rPr>
          <w:sz w:val="28"/>
          <w:szCs w:val="28"/>
        </w:rPr>
        <w:t>,</w:t>
      </w:r>
      <w:r w:rsidRPr="00782AA2">
        <w:rPr>
          <w:sz w:val="28"/>
          <w:szCs w:val="28"/>
        </w:rPr>
        <w:t xml:space="preserve"> mais il </w:t>
      </w:r>
      <w:r>
        <w:rPr>
          <w:sz w:val="28"/>
          <w:szCs w:val="28"/>
        </w:rPr>
        <w:t>a besoin d’aide  lorsqu’il doit laisser son épouse. Monsieur Duclos est diabétique. Monsieur a de la diarrhée. Il y a deux petit-enfants Ciara de (7 ans) et Thomas de 4ans.</w:t>
      </w:r>
    </w:p>
    <w:p w:rsidR="00680496" w:rsidRDefault="00680496" w:rsidP="00680496">
      <w:pPr>
        <w:rPr>
          <w:sz w:val="28"/>
          <w:szCs w:val="28"/>
        </w:rPr>
      </w:pPr>
    </w:p>
    <w:p w:rsidR="00680496" w:rsidRDefault="00680496" w:rsidP="00680496">
      <w:pPr>
        <w:rPr>
          <w:sz w:val="28"/>
          <w:szCs w:val="28"/>
        </w:rPr>
      </w:pPr>
      <w:r>
        <w:rPr>
          <w:sz w:val="28"/>
          <w:szCs w:val="28"/>
        </w:rPr>
        <w:t xml:space="preserve">Madame a demandé la visite du médecin ce lundi . Monsieur doit se rendre à la banque. </w:t>
      </w:r>
    </w:p>
    <w:p w:rsidR="00680496" w:rsidRDefault="00680496" w:rsidP="00680496">
      <w:pPr>
        <w:rPr>
          <w:sz w:val="28"/>
          <w:szCs w:val="28"/>
        </w:rPr>
      </w:pPr>
      <w:r w:rsidRPr="00782AA2">
        <w:rPr>
          <w:sz w:val="28"/>
          <w:szCs w:val="28"/>
        </w:rPr>
        <w:t xml:space="preserve">Tes tâches sont : préparer </w:t>
      </w:r>
      <w:r>
        <w:rPr>
          <w:sz w:val="28"/>
          <w:szCs w:val="28"/>
        </w:rPr>
        <w:t>le repas équilibré</w:t>
      </w:r>
      <w:r w:rsidRPr="00782AA2">
        <w:rPr>
          <w:sz w:val="28"/>
          <w:szCs w:val="28"/>
        </w:rPr>
        <w:t>, l’entretien</w:t>
      </w:r>
      <w:r>
        <w:rPr>
          <w:sz w:val="28"/>
          <w:szCs w:val="28"/>
        </w:rPr>
        <w:t xml:space="preserve"> quotidien</w:t>
      </w:r>
      <w:r w:rsidRPr="00782AA2">
        <w:rPr>
          <w:sz w:val="28"/>
          <w:szCs w:val="28"/>
        </w:rPr>
        <w:t xml:space="preserve"> de la </w:t>
      </w:r>
      <w:r>
        <w:rPr>
          <w:sz w:val="28"/>
          <w:szCs w:val="28"/>
        </w:rPr>
        <w:t>cuisine et de la chambre de Madame</w:t>
      </w:r>
      <w:r w:rsidRPr="00782AA2">
        <w:rPr>
          <w:sz w:val="28"/>
          <w:szCs w:val="28"/>
        </w:rPr>
        <w:t>, les courses</w:t>
      </w:r>
      <w:r>
        <w:rPr>
          <w:sz w:val="28"/>
          <w:szCs w:val="28"/>
        </w:rPr>
        <w:t xml:space="preserve"> de la semaine, l’entretien du linge et la maison. Des </w:t>
      </w:r>
      <w:r w:rsidRPr="00782AA2">
        <w:rPr>
          <w:sz w:val="28"/>
          <w:szCs w:val="28"/>
        </w:rPr>
        <w:t>démarches administratives et médicales</w:t>
      </w:r>
      <w:r>
        <w:rPr>
          <w:sz w:val="28"/>
          <w:szCs w:val="28"/>
        </w:rPr>
        <w:t xml:space="preserve"> si le couple t’en fait la demande</w:t>
      </w:r>
      <w:r w:rsidRPr="00782AA2">
        <w:rPr>
          <w:sz w:val="28"/>
          <w:szCs w:val="28"/>
        </w:rPr>
        <w:t>. »</w:t>
      </w:r>
    </w:p>
    <w:p w:rsidR="00680496" w:rsidRDefault="00680496" w:rsidP="00680496">
      <w:pPr>
        <w:rPr>
          <w:sz w:val="28"/>
          <w:szCs w:val="28"/>
        </w:rPr>
      </w:pPr>
      <w:r>
        <w:rPr>
          <w:sz w:val="28"/>
          <w:szCs w:val="28"/>
        </w:rPr>
        <w:t>Occuper les enfants avec des activités adaptées.</w:t>
      </w:r>
    </w:p>
    <w:p w:rsidR="00680496" w:rsidRDefault="00680496" w:rsidP="00680496">
      <w:pPr>
        <w:rPr>
          <w:sz w:val="28"/>
          <w:szCs w:val="28"/>
        </w:rPr>
      </w:pPr>
    </w:p>
    <w:p w:rsidR="00680496" w:rsidRPr="00F753C2" w:rsidRDefault="00680496" w:rsidP="00680496">
      <w:pPr>
        <w:rPr>
          <w:b/>
          <w:sz w:val="36"/>
          <w:szCs w:val="36"/>
        </w:rPr>
      </w:pPr>
      <w:r w:rsidRPr="00F753C2">
        <w:rPr>
          <w:b/>
          <w:sz w:val="36"/>
          <w:szCs w:val="36"/>
        </w:rPr>
        <w:t>Tu es aide-familiale et la Belgique est en confinement.</w:t>
      </w:r>
    </w:p>
    <w:p w:rsidR="00680496" w:rsidRPr="00782AA2" w:rsidRDefault="00680496" w:rsidP="00680496">
      <w:pPr>
        <w:rPr>
          <w:sz w:val="28"/>
          <w:szCs w:val="28"/>
          <w:u w:val="single"/>
        </w:rPr>
      </w:pPr>
    </w:p>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Pr>
        <w:widowControl w:val="0"/>
        <w:autoSpaceDE w:val="0"/>
        <w:autoSpaceDN w:val="0"/>
        <w:adjustRightInd w:val="0"/>
        <w:jc w:val="center"/>
        <w:rPr>
          <w:rFonts w:ascii="Andalus" w:hAnsi="Andalus" w:cs="Andalus"/>
          <w:i/>
          <w:sz w:val="32"/>
          <w:szCs w:val="32"/>
        </w:rPr>
      </w:pPr>
      <w:r>
        <w:rPr>
          <w:rFonts w:ascii="Andalus" w:hAnsi="Andalus" w:cs="Andalus"/>
          <w:i/>
          <w:sz w:val="32"/>
          <w:szCs w:val="32"/>
          <w:u w:val="single"/>
        </w:rPr>
        <w:t>Invariants et paramètres</w:t>
      </w:r>
    </w:p>
    <w:p w:rsidR="00680496" w:rsidRDefault="00680496" w:rsidP="00680496">
      <w:pPr>
        <w:widowControl w:val="0"/>
        <w:autoSpaceDE w:val="0"/>
        <w:autoSpaceDN w:val="0"/>
        <w:adjustRightInd w:val="0"/>
        <w:spacing w:line="360" w:lineRule="auto"/>
        <w:rPr>
          <w:rFonts w:ascii="Andalus" w:hAnsi="Andalus" w:cs="Andalus"/>
          <w:sz w:val="12"/>
          <w:szCs w:val="12"/>
        </w:rPr>
      </w:pPr>
    </w:p>
    <w:p w:rsidR="00680496" w:rsidRDefault="00680496" w:rsidP="00680496">
      <w:pPr>
        <w:widowControl w:val="0"/>
        <w:autoSpaceDE w:val="0"/>
        <w:autoSpaceDN w:val="0"/>
        <w:adjustRightInd w:val="0"/>
        <w:spacing w:line="360" w:lineRule="auto"/>
        <w:rPr>
          <w:rFonts w:ascii="Andalus" w:hAnsi="Andalus" w:cs="Andalus"/>
          <w:b/>
          <w:i/>
          <w:sz w:val="28"/>
          <w:szCs w:val="28"/>
          <w:u w:val="single"/>
        </w:rPr>
      </w:pPr>
      <w:r>
        <w:rPr>
          <w:rFonts w:ascii="Andalus" w:hAnsi="Andalus" w:cs="Andalus"/>
          <w:b/>
          <w:i/>
          <w:sz w:val="28"/>
          <w:szCs w:val="28"/>
          <w:u w:val="single"/>
        </w:rPr>
        <w:t>Invariants</w:t>
      </w:r>
    </w:p>
    <w:p w:rsidR="00680496" w:rsidRDefault="00680496" w:rsidP="00680496">
      <w:pPr>
        <w:widowControl w:val="0"/>
        <w:autoSpaceDE w:val="0"/>
        <w:autoSpaceDN w:val="0"/>
        <w:adjustRightInd w:val="0"/>
        <w:spacing w:line="360" w:lineRule="auto"/>
        <w:rPr>
          <w:rFonts w:ascii="Andalus" w:hAnsi="Andalus" w:cs="Andalus"/>
          <w:sz w:val="28"/>
          <w:szCs w:val="28"/>
        </w:rPr>
      </w:pPr>
      <w:r>
        <w:rPr>
          <w:rFonts w:ascii="Andalus" w:hAnsi="Andalus" w:cs="Andalus"/>
          <w:sz w:val="28"/>
          <w:szCs w:val="28"/>
        </w:rPr>
        <w:t>La prise en charge d’un ou de plusieurs bénéficiaires et une communication relais dans le cadre des activités liées à la vie journalière à domicile ;</w:t>
      </w:r>
    </w:p>
    <w:p w:rsidR="00680496" w:rsidRDefault="00680496" w:rsidP="00680496">
      <w:pPr>
        <w:widowControl w:val="0"/>
        <w:autoSpaceDE w:val="0"/>
        <w:autoSpaceDN w:val="0"/>
        <w:adjustRightInd w:val="0"/>
        <w:spacing w:line="360" w:lineRule="auto"/>
        <w:rPr>
          <w:rFonts w:ascii="Andalus" w:hAnsi="Andalus" w:cs="Andalus"/>
          <w:sz w:val="28"/>
          <w:szCs w:val="28"/>
        </w:rPr>
      </w:pPr>
      <w:r>
        <w:rPr>
          <w:rFonts w:ascii="Andalus" w:hAnsi="Andalus" w:cs="Andalus"/>
          <w:sz w:val="28"/>
          <w:szCs w:val="28"/>
        </w:rPr>
        <w:t>Le plan d’aide/démarche d’aide ;</w:t>
      </w:r>
    </w:p>
    <w:p w:rsidR="00680496" w:rsidRDefault="00680496" w:rsidP="00680496">
      <w:pPr>
        <w:widowControl w:val="0"/>
        <w:autoSpaceDE w:val="0"/>
        <w:autoSpaceDN w:val="0"/>
        <w:adjustRightInd w:val="0"/>
        <w:spacing w:line="360" w:lineRule="auto"/>
        <w:rPr>
          <w:rFonts w:ascii="Andalus" w:hAnsi="Andalus" w:cs="Andalus"/>
          <w:sz w:val="28"/>
          <w:szCs w:val="28"/>
        </w:rPr>
      </w:pPr>
      <w:r>
        <w:rPr>
          <w:rFonts w:ascii="Andalus" w:hAnsi="Andalus" w:cs="Andalus"/>
          <w:sz w:val="28"/>
          <w:szCs w:val="28"/>
        </w:rPr>
        <w:t>La combinaison de plusieurs tâches au cours de la prestation.</w:t>
      </w:r>
    </w:p>
    <w:p w:rsidR="00680496" w:rsidRDefault="00680496" w:rsidP="00680496">
      <w:pPr>
        <w:widowControl w:val="0"/>
        <w:autoSpaceDE w:val="0"/>
        <w:autoSpaceDN w:val="0"/>
        <w:adjustRightInd w:val="0"/>
        <w:spacing w:line="360" w:lineRule="auto"/>
        <w:rPr>
          <w:rFonts w:ascii="Andalus" w:hAnsi="Andalus" w:cs="Andalus"/>
          <w:i/>
          <w:sz w:val="28"/>
          <w:szCs w:val="28"/>
        </w:rPr>
      </w:pPr>
      <w:r>
        <w:rPr>
          <w:rFonts w:ascii="Andalus" w:hAnsi="Andalus" w:cs="Andalus"/>
          <w:b/>
          <w:i/>
          <w:sz w:val="28"/>
          <w:szCs w:val="28"/>
          <w:u w:val="single"/>
        </w:rPr>
        <w:t>Paramètres</w:t>
      </w:r>
    </w:p>
    <w:p w:rsidR="00680496" w:rsidRDefault="00680496" w:rsidP="00680496">
      <w:pPr>
        <w:widowControl w:val="0"/>
        <w:autoSpaceDE w:val="0"/>
        <w:autoSpaceDN w:val="0"/>
        <w:adjustRightInd w:val="0"/>
        <w:spacing w:line="360" w:lineRule="auto"/>
        <w:rPr>
          <w:rFonts w:ascii="Andalus" w:hAnsi="Andalus" w:cs="Andalus"/>
          <w:sz w:val="28"/>
          <w:szCs w:val="28"/>
        </w:rPr>
      </w:pPr>
      <w:r>
        <w:rPr>
          <w:rFonts w:ascii="Andalus" w:hAnsi="Andalus" w:cs="Andalus"/>
          <w:sz w:val="28"/>
          <w:szCs w:val="28"/>
        </w:rPr>
        <w:t>Le type de bénéficiaire ;</w:t>
      </w:r>
    </w:p>
    <w:p w:rsidR="00680496" w:rsidRDefault="00680496" w:rsidP="00680496">
      <w:pPr>
        <w:widowControl w:val="0"/>
        <w:autoSpaceDE w:val="0"/>
        <w:autoSpaceDN w:val="0"/>
        <w:adjustRightInd w:val="0"/>
        <w:spacing w:line="360" w:lineRule="auto"/>
        <w:rPr>
          <w:rFonts w:ascii="Andalus" w:hAnsi="Andalus" w:cs="Andalus"/>
          <w:sz w:val="28"/>
          <w:szCs w:val="28"/>
        </w:rPr>
      </w:pPr>
      <w:r>
        <w:rPr>
          <w:rFonts w:ascii="Andalus" w:hAnsi="Andalus" w:cs="Andalus"/>
          <w:sz w:val="28"/>
          <w:szCs w:val="28"/>
        </w:rPr>
        <w:t>Le type de la raison de l’aide ;</w:t>
      </w:r>
    </w:p>
    <w:p w:rsidR="00680496" w:rsidRDefault="00680496" w:rsidP="00680496">
      <w:pPr>
        <w:widowControl w:val="0"/>
        <w:autoSpaceDE w:val="0"/>
        <w:autoSpaceDN w:val="0"/>
        <w:adjustRightInd w:val="0"/>
        <w:spacing w:line="360" w:lineRule="auto"/>
        <w:rPr>
          <w:rFonts w:ascii="Andalus" w:hAnsi="Andalus" w:cs="Andalus"/>
          <w:sz w:val="28"/>
          <w:szCs w:val="28"/>
        </w:rPr>
      </w:pPr>
      <w:r>
        <w:rPr>
          <w:rFonts w:ascii="Andalus" w:hAnsi="Andalus" w:cs="Andalus"/>
          <w:sz w:val="28"/>
          <w:szCs w:val="28"/>
        </w:rPr>
        <w:t>La nature des activités ;</w:t>
      </w:r>
    </w:p>
    <w:p w:rsidR="00680496" w:rsidRDefault="00680496" w:rsidP="00680496">
      <w:pPr>
        <w:widowControl w:val="0"/>
        <w:autoSpaceDE w:val="0"/>
        <w:autoSpaceDN w:val="0"/>
        <w:adjustRightInd w:val="0"/>
        <w:spacing w:line="360" w:lineRule="auto"/>
        <w:rPr>
          <w:rFonts w:ascii="Andalus" w:hAnsi="Andalus" w:cs="Andalus"/>
          <w:sz w:val="28"/>
          <w:szCs w:val="28"/>
        </w:rPr>
      </w:pPr>
      <w:r>
        <w:rPr>
          <w:rFonts w:ascii="Andalus" w:hAnsi="Andalus" w:cs="Andalus"/>
          <w:sz w:val="28"/>
          <w:szCs w:val="28"/>
        </w:rPr>
        <w:t>La durée de la prestation/le moment dans la journée de la prestation ;</w:t>
      </w:r>
    </w:p>
    <w:p w:rsidR="00680496" w:rsidRDefault="00680496" w:rsidP="00680496">
      <w:pPr>
        <w:widowControl w:val="0"/>
        <w:autoSpaceDE w:val="0"/>
        <w:autoSpaceDN w:val="0"/>
        <w:adjustRightInd w:val="0"/>
        <w:spacing w:line="360" w:lineRule="auto"/>
        <w:rPr>
          <w:rFonts w:ascii="Andalus" w:hAnsi="Andalus" w:cs="Andalus"/>
          <w:sz w:val="28"/>
          <w:szCs w:val="28"/>
        </w:rPr>
      </w:pPr>
      <w:r>
        <w:rPr>
          <w:rFonts w:ascii="Andalus" w:hAnsi="Andalus" w:cs="Andalus"/>
          <w:sz w:val="28"/>
          <w:szCs w:val="28"/>
        </w:rPr>
        <w:t>Les intervenants extérieurs et la nature de leurs interventions.</w:t>
      </w:r>
    </w:p>
    <w:p w:rsidR="00680496" w:rsidRDefault="00680496" w:rsidP="00680496">
      <w:pPr>
        <w:widowControl w:val="0"/>
        <w:autoSpaceDE w:val="0"/>
        <w:autoSpaceDN w:val="0"/>
        <w:adjustRightInd w:val="0"/>
        <w:jc w:val="center"/>
        <w:rPr>
          <w:rFonts w:ascii="Andalus" w:hAnsi="Andalus" w:cs="Andalus"/>
          <w:i/>
          <w:sz w:val="32"/>
          <w:szCs w:val="32"/>
          <w:u w:val="single"/>
        </w:rPr>
      </w:pPr>
      <w:r>
        <w:rPr>
          <w:rFonts w:ascii="Andalus" w:hAnsi="Andalus" w:cs="Andalus"/>
          <w:i/>
          <w:sz w:val="32"/>
          <w:szCs w:val="32"/>
          <w:u w:val="single"/>
        </w:rPr>
        <w:t>Productions et prestations attendues</w:t>
      </w:r>
    </w:p>
    <w:p w:rsidR="00680496" w:rsidRDefault="00680496" w:rsidP="00680496">
      <w:pPr>
        <w:widowControl w:val="0"/>
        <w:autoSpaceDE w:val="0"/>
        <w:autoSpaceDN w:val="0"/>
        <w:adjustRightInd w:val="0"/>
        <w:rPr>
          <w:rFonts w:ascii="Andalus" w:hAnsi="Andalus" w:cs="Andalus"/>
          <w:b/>
          <w:sz w:val="28"/>
          <w:szCs w:val="28"/>
          <w:u w:val="single"/>
        </w:rPr>
      </w:pPr>
    </w:p>
    <w:p w:rsidR="00680496" w:rsidRDefault="00680496" w:rsidP="00680496">
      <w:pPr>
        <w:pStyle w:val="Paragraphedeliste1"/>
        <w:widowControl w:val="0"/>
        <w:numPr>
          <w:ilvl w:val="0"/>
          <w:numId w:val="1"/>
        </w:numPr>
        <w:autoSpaceDE w:val="0"/>
        <w:autoSpaceDN w:val="0"/>
        <w:adjustRightInd w:val="0"/>
        <w:rPr>
          <w:rFonts w:ascii="Andalus" w:hAnsi="Andalus" w:cs="Andalus"/>
          <w:sz w:val="28"/>
          <w:szCs w:val="28"/>
        </w:rPr>
      </w:pPr>
      <w:r>
        <w:rPr>
          <w:rFonts w:ascii="Andalus" w:hAnsi="Andalus" w:cs="Andalus"/>
          <w:sz w:val="28"/>
          <w:szCs w:val="28"/>
        </w:rPr>
        <w:t>Assurer une communication et une relation satisfaisante avec les bénéficiaires ;</w:t>
      </w:r>
    </w:p>
    <w:p w:rsidR="00680496" w:rsidRDefault="00680496" w:rsidP="00680496">
      <w:pPr>
        <w:pStyle w:val="Paragraphedeliste1"/>
        <w:widowControl w:val="0"/>
        <w:numPr>
          <w:ilvl w:val="0"/>
          <w:numId w:val="1"/>
        </w:numPr>
        <w:autoSpaceDE w:val="0"/>
        <w:autoSpaceDN w:val="0"/>
        <w:adjustRightInd w:val="0"/>
        <w:rPr>
          <w:rFonts w:ascii="Andalus" w:hAnsi="Andalus" w:cs="Andalus"/>
          <w:sz w:val="28"/>
          <w:szCs w:val="28"/>
        </w:rPr>
      </w:pPr>
      <w:r>
        <w:rPr>
          <w:rFonts w:ascii="Andalus" w:hAnsi="Andalus" w:cs="Andalus"/>
          <w:sz w:val="28"/>
          <w:szCs w:val="28"/>
        </w:rPr>
        <w:t>Prendre en charge la/les personne(s) ;</w:t>
      </w:r>
    </w:p>
    <w:p w:rsidR="00680496" w:rsidRDefault="00680496" w:rsidP="00680496">
      <w:pPr>
        <w:pStyle w:val="Paragraphedeliste1"/>
        <w:widowControl w:val="0"/>
        <w:numPr>
          <w:ilvl w:val="0"/>
          <w:numId w:val="1"/>
        </w:numPr>
        <w:autoSpaceDE w:val="0"/>
        <w:autoSpaceDN w:val="0"/>
        <w:adjustRightInd w:val="0"/>
        <w:rPr>
          <w:rFonts w:ascii="Andalus" w:hAnsi="Andalus" w:cs="Andalus"/>
          <w:sz w:val="28"/>
          <w:szCs w:val="28"/>
        </w:rPr>
      </w:pPr>
      <w:r>
        <w:rPr>
          <w:rFonts w:ascii="Andalus" w:hAnsi="Andalus" w:cs="Andalus"/>
          <w:sz w:val="28"/>
          <w:szCs w:val="28"/>
        </w:rPr>
        <w:t>Assurer les soins à la(es) personne(s) adaptés à la situation ;</w:t>
      </w:r>
    </w:p>
    <w:p w:rsidR="00680496" w:rsidRDefault="00680496" w:rsidP="00680496">
      <w:pPr>
        <w:pStyle w:val="Paragraphedeliste1"/>
        <w:widowControl w:val="0"/>
        <w:numPr>
          <w:ilvl w:val="0"/>
          <w:numId w:val="1"/>
        </w:numPr>
        <w:autoSpaceDE w:val="0"/>
        <w:autoSpaceDN w:val="0"/>
        <w:adjustRightInd w:val="0"/>
        <w:rPr>
          <w:rFonts w:ascii="Andalus" w:hAnsi="Andalus" w:cs="Andalus"/>
          <w:sz w:val="28"/>
          <w:szCs w:val="28"/>
        </w:rPr>
      </w:pPr>
      <w:r>
        <w:rPr>
          <w:rFonts w:ascii="Andalus" w:hAnsi="Andalus" w:cs="Andalus"/>
          <w:sz w:val="28"/>
          <w:szCs w:val="28"/>
        </w:rPr>
        <w:t>Préparer le repas ;</w:t>
      </w:r>
    </w:p>
    <w:p w:rsidR="00680496" w:rsidRDefault="00680496" w:rsidP="00680496">
      <w:pPr>
        <w:pStyle w:val="Paragraphedeliste1"/>
        <w:widowControl w:val="0"/>
        <w:numPr>
          <w:ilvl w:val="0"/>
          <w:numId w:val="1"/>
        </w:numPr>
        <w:autoSpaceDE w:val="0"/>
        <w:autoSpaceDN w:val="0"/>
        <w:adjustRightInd w:val="0"/>
        <w:rPr>
          <w:rFonts w:ascii="Andalus" w:hAnsi="Andalus" w:cs="Andalus"/>
          <w:sz w:val="28"/>
          <w:szCs w:val="28"/>
        </w:rPr>
      </w:pPr>
      <w:r>
        <w:rPr>
          <w:rFonts w:ascii="Andalus" w:hAnsi="Andalus" w:cs="Andalus"/>
          <w:sz w:val="28"/>
          <w:szCs w:val="28"/>
        </w:rPr>
        <w:t>Faire la vaisselle et assurer le rangement ;</w:t>
      </w:r>
    </w:p>
    <w:p w:rsidR="00680496" w:rsidRDefault="00680496" w:rsidP="00680496">
      <w:pPr>
        <w:pStyle w:val="Paragraphedeliste1"/>
        <w:widowControl w:val="0"/>
        <w:numPr>
          <w:ilvl w:val="0"/>
          <w:numId w:val="1"/>
        </w:numPr>
        <w:autoSpaceDE w:val="0"/>
        <w:autoSpaceDN w:val="0"/>
        <w:adjustRightInd w:val="0"/>
        <w:rPr>
          <w:rFonts w:ascii="Andalus" w:hAnsi="Andalus" w:cs="Andalus"/>
          <w:sz w:val="28"/>
          <w:szCs w:val="28"/>
        </w:rPr>
      </w:pPr>
      <w:r>
        <w:rPr>
          <w:rFonts w:ascii="Andalus" w:hAnsi="Andalus" w:cs="Andalus"/>
          <w:sz w:val="28"/>
          <w:szCs w:val="28"/>
        </w:rPr>
        <w:t>Veiller à l’élimination des déchets ;</w:t>
      </w:r>
    </w:p>
    <w:p w:rsidR="00680496" w:rsidRDefault="00680496" w:rsidP="00680496">
      <w:pPr>
        <w:pStyle w:val="Paragraphedeliste1"/>
        <w:widowControl w:val="0"/>
        <w:numPr>
          <w:ilvl w:val="0"/>
          <w:numId w:val="1"/>
        </w:numPr>
        <w:autoSpaceDE w:val="0"/>
        <w:autoSpaceDN w:val="0"/>
        <w:adjustRightInd w:val="0"/>
        <w:rPr>
          <w:rFonts w:ascii="Andalus" w:hAnsi="Andalus" w:cs="Andalus"/>
          <w:sz w:val="28"/>
          <w:szCs w:val="28"/>
        </w:rPr>
      </w:pPr>
      <w:r>
        <w:rPr>
          <w:rFonts w:ascii="Andalus" w:hAnsi="Andalus" w:cs="Andalus"/>
          <w:sz w:val="28"/>
          <w:szCs w:val="28"/>
        </w:rPr>
        <w:t>Assurer l’entretien du domicile, du linge ;</w:t>
      </w:r>
    </w:p>
    <w:p w:rsidR="00680496" w:rsidRDefault="00680496" w:rsidP="00680496">
      <w:pPr>
        <w:pStyle w:val="Paragraphedeliste1"/>
        <w:widowControl w:val="0"/>
        <w:numPr>
          <w:ilvl w:val="0"/>
          <w:numId w:val="1"/>
        </w:numPr>
        <w:autoSpaceDE w:val="0"/>
        <w:autoSpaceDN w:val="0"/>
        <w:adjustRightInd w:val="0"/>
        <w:rPr>
          <w:rFonts w:ascii="Andalus" w:hAnsi="Andalus" w:cs="Andalus"/>
          <w:sz w:val="28"/>
          <w:szCs w:val="28"/>
        </w:rPr>
      </w:pPr>
      <w:r>
        <w:rPr>
          <w:rFonts w:ascii="Andalus" w:hAnsi="Andalus" w:cs="Andalus"/>
          <w:sz w:val="28"/>
          <w:szCs w:val="28"/>
        </w:rPr>
        <w:t>Respecter les règles d’hygiène ;</w:t>
      </w:r>
    </w:p>
    <w:p w:rsidR="00680496" w:rsidRDefault="00680496" w:rsidP="00680496">
      <w:pPr>
        <w:pStyle w:val="Paragraphedeliste1"/>
        <w:widowControl w:val="0"/>
        <w:numPr>
          <w:ilvl w:val="0"/>
          <w:numId w:val="1"/>
        </w:numPr>
        <w:autoSpaceDE w:val="0"/>
        <w:autoSpaceDN w:val="0"/>
        <w:adjustRightInd w:val="0"/>
        <w:rPr>
          <w:rFonts w:ascii="Andalus" w:hAnsi="Andalus" w:cs="Andalus"/>
          <w:sz w:val="28"/>
          <w:szCs w:val="28"/>
        </w:rPr>
      </w:pPr>
      <w:r>
        <w:rPr>
          <w:rFonts w:ascii="Andalus" w:hAnsi="Andalus" w:cs="Andalus"/>
          <w:sz w:val="28"/>
          <w:szCs w:val="28"/>
        </w:rPr>
        <w:t>Occuper la(es) personne(s) en s’adaptant à la situation ;</w:t>
      </w:r>
    </w:p>
    <w:p w:rsidR="00680496" w:rsidRDefault="00680496" w:rsidP="00680496">
      <w:pPr>
        <w:pStyle w:val="Paragraphedeliste1"/>
        <w:widowControl w:val="0"/>
        <w:numPr>
          <w:ilvl w:val="0"/>
          <w:numId w:val="1"/>
        </w:numPr>
        <w:autoSpaceDE w:val="0"/>
        <w:autoSpaceDN w:val="0"/>
        <w:adjustRightInd w:val="0"/>
        <w:rPr>
          <w:rFonts w:ascii="Andalus" w:hAnsi="Andalus" w:cs="Andalus"/>
          <w:sz w:val="28"/>
          <w:szCs w:val="28"/>
        </w:rPr>
      </w:pPr>
      <w:r>
        <w:rPr>
          <w:rFonts w:ascii="Andalus" w:hAnsi="Andalus" w:cs="Andalus"/>
          <w:sz w:val="28"/>
          <w:szCs w:val="28"/>
        </w:rPr>
        <w:t>Adapter le plan d’aide ;</w:t>
      </w:r>
    </w:p>
    <w:p w:rsidR="00680496" w:rsidRDefault="00680496" w:rsidP="00680496">
      <w:pPr>
        <w:widowControl w:val="0"/>
        <w:autoSpaceDE w:val="0"/>
        <w:autoSpaceDN w:val="0"/>
        <w:adjustRightInd w:val="0"/>
        <w:jc w:val="center"/>
        <w:rPr>
          <w:rFonts w:ascii="Andalus" w:hAnsi="Andalus" w:cs="Andalus"/>
          <w:i/>
          <w:sz w:val="32"/>
          <w:szCs w:val="32"/>
          <w:u w:val="single"/>
        </w:rPr>
      </w:pPr>
    </w:p>
    <w:p w:rsidR="00680496" w:rsidRDefault="00680496" w:rsidP="00680496">
      <w:pPr>
        <w:widowControl w:val="0"/>
        <w:autoSpaceDE w:val="0"/>
        <w:autoSpaceDN w:val="0"/>
        <w:adjustRightInd w:val="0"/>
        <w:jc w:val="center"/>
        <w:rPr>
          <w:rFonts w:ascii="Andalus" w:hAnsi="Andalus" w:cs="Andalus"/>
          <w:i/>
          <w:sz w:val="32"/>
          <w:szCs w:val="32"/>
          <w:u w:val="single"/>
        </w:rPr>
      </w:pPr>
      <w:r>
        <w:rPr>
          <w:rFonts w:ascii="Andalus" w:hAnsi="Andalus" w:cs="Andalus"/>
          <w:i/>
          <w:sz w:val="32"/>
          <w:szCs w:val="32"/>
          <w:u w:val="single"/>
        </w:rPr>
        <w:t>Consignes pour la production écrite et orale</w:t>
      </w:r>
    </w:p>
    <w:p w:rsidR="00680496" w:rsidRPr="00C731CE" w:rsidRDefault="00680496" w:rsidP="00680496">
      <w:pPr>
        <w:widowControl w:val="0"/>
        <w:autoSpaceDE w:val="0"/>
        <w:autoSpaceDN w:val="0"/>
        <w:adjustRightInd w:val="0"/>
        <w:rPr>
          <w:rFonts w:ascii="Andalus" w:hAnsi="Andalus" w:cs="Andalus"/>
          <w:b/>
          <w:sz w:val="16"/>
          <w:szCs w:val="16"/>
          <w:u w:val="single"/>
        </w:rPr>
      </w:pPr>
    </w:p>
    <w:p w:rsidR="00680496" w:rsidRDefault="00680496" w:rsidP="00680496">
      <w:pPr>
        <w:pStyle w:val="Paragraphedeliste1"/>
        <w:widowControl w:val="0"/>
        <w:numPr>
          <w:ilvl w:val="0"/>
          <w:numId w:val="1"/>
        </w:numPr>
        <w:autoSpaceDE w:val="0"/>
        <w:autoSpaceDN w:val="0"/>
        <w:adjustRightInd w:val="0"/>
        <w:rPr>
          <w:rFonts w:ascii="Andalus" w:hAnsi="Andalus" w:cs="Andalus"/>
          <w:sz w:val="28"/>
          <w:szCs w:val="28"/>
        </w:rPr>
      </w:pPr>
      <w:r>
        <w:rPr>
          <w:rFonts w:ascii="Andalus" w:hAnsi="Andalus" w:cs="Andalus"/>
          <w:sz w:val="28"/>
          <w:szCs w:val="28"/>
        </w:rPr>
        <w:t>Mettre en évidence les besoins du/des bénéficiaire(s) à prendre en considération ;</w:t>
      </w:r>
    </w:p>
    <w:p w:rsidR="00680496" w:rsidRDefault="00680496" w:rsidP="00680496">
      <w:pPr>
        <w:pStyle w:val="Paragraphedeliste1"/>
        <w:widowControl w:val="0"/>
        <w:numPr>
          <w:ilvl w:val="0"/>
          <w:numId w:val="1"/>
        </w:numPr>
        <w:autoSpaceDE w:val="0"/>
        <w:autoSpaceDN w:val="0"/>
        <w:adjustRightInd w:val="0"/>
        <w:rPr>
          <w:rFonts w:ascii="Andalus" w:hAnsi="Andalus" w:cs="Andalus"/>
          <w:sz w:val="28"/>
          <w:szCs w:val="28"/>
        </w:rPr>
      </w:pPr>
      <w:r>
        <w:rPr>
          <w:rFonts w:ascii="Andalus" w:hAnsi="Andalus" w:cs="Andalus"/>
          <w:sz w:val="28"/>
          <w:szCs w:val="28"/>
        </w:rPr>
        <w:t>Justifier tes choix ;</w:t>
      </w:r>
    </w:p>
    <w:p w:rsidR="00680496" w:rsidRDefault="00680496" w:rsidP="00680496">
      <w:pPr>
        <w:pStyle w:val="Paragraphedeliste1"/>
        <w:widowControl w:val="0"/>
        <w:numPr>
          <w:ilvl w:val="0"/>
          <w:numId w:val="1"/>
        </w:numPr>
        <w:autoSpaceDE w:val="0"/>
        <w:autoSpaceDN w:val="0"/>
        <w:adjustRightInd w:val="0"/>
        <w:rPr>
          <w:rFonts w:ascii="Andalus" w:hAnsi="Andalus" w:cs="Andalus"/>
          <w:sz w:val="28"/>
          <w:szCs w:val="28"/>
        </w:rPr>
      </w:pPr>
      <w:r>
        <w:rPr>
          <w:rFonts w:ascii="Andalus" w:hAnsi="Andalus" w:cs="Andalus"/>
          <w:sz w:val="28"/>
          <w:szCs w:val="28"/>
        </w:rPr>
        <w:lastRenderedPageBreak/>
        <w:t>T’auto évaluer.</w:t>
      </w:r>
    </w:p>
    <w:p w:rsidR="00680496" w:rsidRDefault="00680496" w:rsidP="00680496">
      <w:pPr>
        <w:pStyle w:val="Paragraphedeliste1"/>
        <w:widowControl w:val="0"/>
        <w:numPr>
          <w:ilvl w:val="0"/>
          <w:numId w:val="1"/>
        </w:numPr>
        <w:autoSpaceDE w:val="0"/>
        <w:autoSpaceDN w:val="0"/>
        <w:adjustRightInd w:val="0"/>
        <w:rPr>
          <w:rFonts w:ascii="Andalus" w:hAnsi="Andalus" w:cs="Andalus"/>
          <w:sz w:val="28"/>
          <w:szCs w:val="28"/>
        </w:rPr>
      </w:pPr>
    </w:p>
    <w:p w:rsidR="00680496" w:rsidRPr="00C731CE" w:rsidRDefault="00680496" w:rsidP="00680496">
      <w:pPr>
        <w:pStyle w:val="Paragraphedeliste1"/>
        <w:widowControl w:val="0"/>
        <w:autoSpaceDE w:val="0"/>
        <w:autoSpaceDN w:val="0"/>
        <w:adjustRightInd w:val="0"/>
        <w:ind w:left="0"/>
        <w:rPr>
          <w:rFonts w:ascii="Andalus" w:hAnsi="Andalus" w:cs="Andalus"/>
          <w:sz w:val="16"/>
          <w:szCs w:val="16"/>
        </w:rPr>
      </w:pPr>
    </w:p>
    <w:p w:rsidR="00680496" w:rsidRDefault="00680496" w:rsidP="00680496">
      <w:pPr>
        <w:widowControl w:val="0"/>
        <w:autoSpaceDE w:val="0"/>
        <w:autoSpaceDN w:val="0"/>
        <w:adjustRightInd w:val="0"/>
        <w:jc w:val="center"/>
        <w:rPr>
          <w:rFonts w:ascii="Andalus" w:hAnsi="Andalus" w:cs="Andalus"/>
          <w:i/>
          <w:sz w:val="32"/>
          <w:szCs w:val="32"/>
          <w:u w:val="single"/>
        </w:rPr>
      </w:pPr>
      <w:r>
        <w:rPr>
          <w:rFonts w:ascii="Andalus" w:hAnsi="Andalus" w:cs="Andalus"/>
          <w:i/>
          <w:sz w:val="32"/>
          <w:szCs w:val="32"/>
          <w:u w:val="single"/>
        </w:rPr>
        <w:t>Conditions matérielles</w:t>
      </w:r>
    </w:p>
    <w:p w:rsidR="00680496" w:rsidRPr="00C731CE" w:rsidRDefault="00680496" w:rsidP="00680496">
      <w:pPr>
        <w:widowControl w:val="0"/>
        <w:autoSpaceDE w:val="0"/>
        <w:autoSpaceDN w:val="0"/>
        <w:adjustRightInd w:val="0"/>
        <w:rPr>
          <w:rFonts w:ascii="Andalus" w:hAnsi="Andalus" w:cs="Andalus"/>
          <w:b/>
          <w:sz w:val="16"/>
          <w:szCs w:val="16"/>
          <w:u w:val="single"/>
        </w:rPr>
      </w:pPr>
    </w:p>
    <w:p w:rsidR="00680496" w:rsidRDefault="00680496" w:rsidP="00680496">
      <w:pPr>
        <w:pStyle w:val="Paragraphedeliste1"/>
        <w:widowControl w:val="0"/>
        <w:numPr>
          <w:ilvl w:val="0"/>
          <w:numId w:val="1"/>
        </w:numPr>
        <w:autoSpaceDE w:val="0"/>
        <w:autoSpaceDN w:val="0"/>
        <w:adjustRightInd w:val="0"/>
        <w:rPr>
          <w:rFonts w:ascii="Andalus" w:hAnsi="Andalus" w:cs="Andalus"/>
          <w:sz w:val="28"/>
          <w:szCs w:val="28"/>
        </w:rPr>
      </w:pPr>
      <w:r>
        <w:rPr>
          <w:rFonts w:ascii="Andalus" w:hAnsi="Andalus" w:cs="Andalus"/>
          <w:sz w:val="28"/>
          <w:szCs w:val="28"/>
        </w:rPr>
        <w:t>Tu disposes d’une tenue adaptée  et du matériel nécessaire à la prestation attendue.</w:t>
      </w:r>
    </w:p>
    <w:p w:rsidR="00680496" w:rsidRPr="00C731CE" w:rsidRDefault="00680496" w:rsidP="00680496">
      <w:pPr>
        <w:pStyle w:val="Paragraphedeliste1"/>
        <w:widowControl w:val="0"/>
        <w:autoSpaceDE w:val="0"/>
        <w:autoSpaceDN w:val="0"/>
        <w:adjustRightInd w:val="0"/>
        <w:ind w:left="0"/>
        <w:rPr>
          <w:rFonts w:ascii="Andalus" w:hAnsi="Andalus" w:cs="Andalus"/>
          <w:sz w:val="16"/>
          <w:szCs w:val="16"/>
        </w:rPr>
      </w:pPr>
    </w:p>
    <w:p w:rsidR="00680496" w:rsidRDefault="00680496" w:rsidP="00680496">
      <w:pPr>
        <w:pStyle w:val="Paragraphedeliste1"/>
        <w:jc w:val="center"/>
        <w:rPr>
          <w:rFonts w:ascii="Andalus" w:hAnsi="Andalus" w:cs="Andalus"/>
          <w:i/>
          <w:sz w:val="32"/>
          <w:szCs w:val="32"/>
          <w:u w:val="single"/>
        </w:rPr>
      </w:pPr>
      <w:r>
        <w:rPr>
          <w:rFonts w:ascii="Andalus" w:hAnsi="Andalus" w:cs="Andalus"/>
          <w:i/>
          <w:sz w:val="32"/>
          <w:szCs w:val="32"/>
          <w:u w:val="single"/>
        </w:rPr>
        <w:t>Critères d’évaluation</w:t>
      </w:r>
    </w:p>
    <w:p w:rsidR="00680496" w:rsidRPr="00C731CE" w:rsidRDefault="00680496" w:rsidP="00680496">
      <w:pPr>
        <w:pStyle w:val="Paragraphedeliste1"/>
        <w:rPr>
          <w:rFonts w:ascii="Andalus" w:hAnsi="Andalus" w:cs="Andalus"/>
          <w:b/>
          <w:sz w:val="16"/>
          <w:szCs w:val="16"/>
          <w:u w:val="single"/>
        </w:rPr>
      </w:pPr>
    </w:p>
    <w:p w:rsidR="00680496" w:rsidRDefault="00680496" w:rsidP="00680496">
      <w:pPr>
        <w:pStyle w:val="Paragraphedeliste1"/>
        <w:numPr>
          <w:ilvl w:val="0"/>
          <w:numId w:val="1"/>
        </w:numPr>
        <w:rPr>
          <w:rFonts w:ascii="Andalus" w:hAnsi="Andalus" w:cs="Andalus"/>
          <w:sz w:val="28"/>
          <w:szCs w:val="28"/>
        </w:rPr>
      </w:pPr>
      <w:r>
        <w:rPr>
          <w:rFonts w:ascii="Andalus" w:hAnsi="Andalus" w:cs="Andalus"/>
          <w:sz w:val="28"/>
          <w:szCs w:val="28"/>
        </w:rPr>
        <w:t>Communication agréable ;</w:t>
      </w:r>
    </w:p>
    <w:p w:rsidR="00680496" w:rsidRDefault="00680496" w:rsidP="00680496">
      <w:pPr>
        <w:pStyle w:val="Paragraphedeliste1"/>
        <w:numPr>
          <w:ilvl w:val="0"/>
          <w:numId w:val="1"/>
        </w:numPr>
        <w:rPr>
          <w:rFonts w:ascii="Andalus" w:hAnsi="Andalus" w:cs="Andalus"/>
          <w:sz w:val="28"/>
          <w:szCs w:val="28"/>
        </w:rPr>
      </w:pPr>
      <w:r>
        <w:rPr>
          <w:rFonts w:ascii="Andalus" w:hAnsi="Andalus" w:cs="Andalus"/>
          <w:sz w:val="28"/>
          <w:szCs w:val="28"/>
        </w:rPr>
        <w:t>Activités liées à l’alimentation ;</w:t>
      </w:r>
    </w:p>
    <w:p w:rsidR="00680496" w:rsidRDefault="00680496" w:rsidP="00680496">
      <w:pPr>
        <w:pStyle w:val="Paragraphedeliste1"/>
        <w:numPr>
          <w:ilvl w:val="0"/>
          <w:numId w:val="1"/>
        </w:numPr>
        <w:rPr>
          <w:rFonts w:ascii="Andalus" w:hAnsi="Andalus" w:cs="Andalus"/>
          <w:sz w:val="28"/>
          <w:szCs w:val="28"/>
        </w:rPr>
      </w:pPr>
      <w:r>
        <w:rPr>
          <w:rFonts w:ascii="Andalus" w:hAnsi="Andalus" w:cs="Andalus"/>
          <w:sz w:val="28"/>
          <w:szCs w:val="28"/>
        </w:rPr>
        <w:t>Activités liées à la maintenance du linge, des vêtements et du domicile ;</w:t>
      </w:r>
    </w:p>
    <w:p w:rsidR="00680496" w:rsidRDefault="00680496" w:rsidP="00680496">
      <w:pPr>
        <w:pStyle w:val="Paragraphedeliste1"/>
        <w:numPr>
          <w:ilvl w:val="0"/>
          <w:numId w:val="1"/>
        </w:numPr>
        <w:rPr>
          <w:rFonts w:ascii="Andalus" w:hAnsi="Andalus" w:cs="Andalus"/>
          <w:sz w:val="28"/>
          <w:szCs w:val="28"/>
        </w:rPr>
      </w:pPr>
      <w:r>
        <w:rPr>
          <w:rFonts w:ascii="Andalus" w:hAnsi="Andalus" w:cs="Andalus"/>
          <w:sz w:val="28"/>
          <w:szCs w:val="28"/>
        </w:rPr>
        <w:t>Techniques adaptées ;</w:t>
      </w:r>
    </w:p>
    <w:p w:rsidR="00680496" w:rsidRDefault="00680496" w:rsidP="00680496">
      <w:pPr>
        <w:pStyle w:val="Paragraphedeliste1"/>
        <w:numPr>
          <w:ilvl w:val="0"/>
          <w:numId w:val="1"/>
        </w:numPr>
        <w:rPr>
          <w:rFonts w:ascii="Andalus" w:hAnsi="Andalus" w:cs="Andalus"/>
          <w:sz w:val="28"/>
          <w:szCs w:val="28"/>
        </w:rPr>
      </w:pPr>
      <w:r>
        <w:rPr>
          <w:rFonts w:ascii="Andalus" w:hAnsi="Andalus" w:cs="Andalus"/>
          <w:sz w:val="28"/>
          <w:szCs w:val="28"/>
        </w:rPr>
        <w:t>Relation d’aide appropriée;</w:t>
      </w:r>
    </w:p>
    <w:p w:rsidR="00680496" w:rsidRDefault="00680496" w:rsidP="00680496">
      <w:pPr>
        <w:pStyle w:val="Paragraphedeliste1"/>
        <w:numPr>
          <w:ilvl w:val="0"/>
          <w:numId w:val="1"/>
        </w:numPr>
        <w:rPr>
          <w:rFonts w:ascii="Andalus" w:hAnsi="Andalus" w:cs="Andalus"/>
          <w:sz w:val="28"/>
          <w:szCs w:val="28"/>
        </w:rPr>
      </w:pPr>
      <w:r>
        <w:rPr>
          <w:rFonts w:ascii="Andalus" w:hAnsi="Andalus" w:cs="Andalus"/>
          <w:sz w:val="28"/>
          <w:szCs w:val="28"/>
        </w:rPr>
        <w:t>Stimulation et mise en autonomie ;</w:t>
      </w:r>
    </w:p>
    <w:p w:rsidR="00680496" w:rsidRDefault="00680496" w:rsidP="00680496">
      <w:pPr>
        <w:pStyle w:val="Paragraphedeliste1"/>
        <w:numPr>
          <w:ilvl w:val="0"/>
          <w:numId w:val="1"/>
        </w:numPr>
        <w:rPr>
          <w:rFonts w:ascii="Andalus" w:hAnsi="Andalus" w:cs="Andalus"/>
          <w:sz w:val="28"/>
          <w:szCs w:val="28"/>
        </w:rPr>
      </w:pPr>
      <w:r>
        <w:rPr>
          <w:rFonts w:ascii="Andalus" w:hAnsi="Andalus" w:cs="Andalus"/>
          <w:sz w:val="28"/>
          <w:szCs w:val="28"/>
        </w:rPr>
        <w:t>Qualité de la planification ;</w:t>
      </w:r>
    </w:p>
    <w:p w:rsidR="00680496" w:rsidRDefault="00680496" w:rsidP="00680496">
      <w:pPr>
        <w:pStyle w:val="Paragraphedeliste1"/>
        <w:numPr>
          <w:ilvl w:val="0"/>
          <w:numId w:val="1"/>
        </w:numPr>
        <w:rPr>
          <w:rFonts w:ascii="Andalus" w:hAnsi="Andalus" w:cs="Andalus"/>
          <w:sz w:val="28"/>
          <w:szCs w:val="28"/>
        </w:rPr>
      </w:pPr>
      <w:r>
        <w:rPr>
          <w:rFonts w:ascii="Andalus" w:hAnsi="Andalus" w:cs="Andalus"/>
          <w:sz w:val="28"/>
          <w:szCs w:val="28"/>
        </w:rPr>
        <w:t>Sécurité, confort respecté ;</w:t>
      </w:r>
    </w:p>
    <w:p w:rsidR="00680496" w:rsidRDefault="00680496" w:rsidP="00680496">
      <w:pPr>
        <w:pStyle w:val="Paragraphedeliste1"/>
        <w:numPr>
          <w:ilvl w:val="0"/>
          <w:numId w:val="1"/>
        </w:numPr>
        <w:rPr>
          <w:rFonts w:ascii="Andalus" w:hAnsi="Andalus" w:cs="Andalus"/>
          <w:sz w:val="28"/>
          <w:szCs w:val="28"/>
        </w:rPr>
      </w:pPr>
      <w:r>
        <w:rPr>
          <w:rFonts w:ascii="Andalus" w:hAnsi="Andalus" w:cs="Andalus"/>
          <w:sz w:val="28"/>
          <w:szCs w:val="28"/>
        </w:rPr>
        <w:t>Respect de la déontologie ;</w:t>
      </w:r>
    </w:p>
    <w:p w:rsidR="00680496" w:rsidRDefault="00680496" w:rsidP="00680496">
      <w:pPr>
        <w:pStyle w:val="Paragraphedeliste1"/>
        <w:numPr>
          <w:ilvl w:val="0"/>
          <w:numId w:val="1"/>
        </w:numPr>
        <w:rPr>
          <w:rFonts w:ascii="Andalus" w:hAnsi="Andalus" w:cs="Andalus"/>
          <w:sz w:val="28"/>
          <w:szCs w:val="28"/>
        </w:rPr>
      </w:pPr>
      <w:r>
        <w:rPr>
          <w:rFonts w:ascii="Andalus" w:hAnsi="Andalus" w:cs="Andalus"/>
          <w:sz w:val="28"/>
          <w:szCs w:val="28"/>
        </w:rPr>
        <w:t>Qualité de l’observation, de la collecte et de la transmission des informations ;</w:t>
      </w:r>
    </w:p>
    <w:p w:rsidR="00680496" w:rsidRDefault="00680496" w:rsidP="00680496">
      <w:pPr>
        <w:pStyle w:val="Paragraphedeliste1"/>
        <w:numPr>
          <w:ilvl w:val="0"/>
          <w:numId w:val="1"/>
        </w:numPr>
        <w:rPr>
          <w:rFonts w:ascii="Andalus" w:hAnsi="Andalus" w:cs="Andalus"/>
          <w:sz w:val="28"/>
          <w:szCs w:val="28"/>
        </w:rPr>
      </w:pPr>
      <w:r>
        <w:rPr>
          <w:rFonts w:ascii="Andalus" w:hAnsi="Andalus" w:cs="Andalus"/>
          <w:sz w:val="28"/>
          <w:szCs w:val="28"/>
        </w:rPr>
        <w:t>Auto évaluation.</w:t>
      </w:r>
    </w:p>
    <w:p w:rsidR="00680496" w:rsidRDefault="00680496" w:rsidP="00680496">
      <w:pPr>
        <w:pStyle w:val="Paragraphedeliste1"/>
        <w:widowControl w:val="0"/>
        <w:autoSpaceDE w:val="0"/>
        <w:autoSpaceDN w:val="0"/>
        <w:adjustRightInd w:val="0"/>
        <w:ind w:left="0"/>
        <w:rPr>
          <w:rFonts w:ascii="Andalus" w:hAnsi="Andalus" w:cs="Andalus"/>
          <w:sz w:val="28"/>
          <w:szCs w:val="28"/>
        </w:rPr>
      </w:pPr>
    </w:p>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Pr="00FD115C" w:rsidRDefault="00680496" w:rsidP="00680496">
      <w:r w:rsidRPr="00FD115C">
        <w:lastRenderedPageBreak/>
        <w:t>.</w:t>
      </w:r>
    </w:p>
    <w:p w:rsidR="00680496" w:rsidRPr="00B90910" w:rsidRDefault="00680496" w:rsidP="00680496">
      <w:pPr>
        <w:jc w:val="center"/>
        <w:rPr>
          <w:u w:val="single"/>
        </w:rPr>
      </w:pPr>
      <w:r w:rsidRPr="00B90910">
        <w:rPr>
          <w:u w:val="single"/>
        </w:rPr>
        <w:t>Economie sociale et familiale.</w:t>
      </w:r>
    </w:p>
    <w:p w:rsidR="00680496" w:rsidRPr="00B90910" w:rsidRDefault="00680496" w:rsidP="00680496">
      <w:r w:rsidRPr="00B90910">
        <w:t>1/Dans ton plan d’aide, une de tes tâches est de faire</w:t>
      </w:r>
      <w:r w:rsidRPr="00B90910">
        <w:rPr>
          <w:u w:val="single"/>
        </w:rPr>
        <w:t xml:space="preserve"> l’ensemble</w:t>
      </w:r>
      <w:r w:rsidRPr="00B90910">
        <w:t xml:space="preserve"> des courses</w:t>
      </w:r>
      <w:r>
        <w:t xml:space="preserve"> alimentaires</w:t>
      </w:r>
      <w:r w:rsidRPr="00B90910">
        <w:t xml:space="preserve"> de </w:t>
      </w:r>
      <w:r>
        <w:t>ton bénéficiaire pour la semaine.</w:t>
      </w:r>
    </w:p>
    <w:p w:rsidR="00680496" w:rsidRPr="00B90910" w:rsidRDefault="00680496" w:rsidP="00680496">
      <w:r w:rsidRPr="00B90910">
        <w:t>Sachant qu’il y a de l’alimentaire adapté à sa pathologie et le non alimentaire.</w:t>
      </w:r>
    </w:p>
    <w:p w:rsidR="00680496" w:rsidRPr="00B90910" w:rsidRDefault="00680496" w:rsidP="00680496">
      <w:r w:rsidRPr="00B90910">
        <w:t>2/Sur base des consignes d’art culinaire et de tes co</w:t>
      </w:r>
      <w:r>
        <w:t>nnaissances en diététique, crée le menu de la journée</w:t>
      </w:r>
      <w:r w:rsidRPr="00B90910">
        <w:t>.</w:t>
      </w:r>
    </w:p>
    <w:p w:rsidR="00680496" w:rsidRPr="00B90910" w:rsidRDefault="00680496" w:rsidP="00680496">
      <w:r w:rsidRPr="00B90910">
        <w:t>A l’aide de la liste des prix</w:t>
      </w:r>
      <w:r>
        <w:t xml:space="preserve"> (jointe)</w:t>
      </w:r>
      <w:r w:rsidRPr="00B90910">
        <w:t>, calcul</w:t>
      </w:r>
      <w:r>
        <w:t>e le prix de revient du repas de midi.</w:t>
      </w:r>
    </w:p>
    <w:p w:rsidR="00680496" w:rsidRDefault="00680496" w:rsidP="00680496">
      <w:pPr>
        <w:jc w:val="center"/>
        <w:rPr>
          <w:u w:val="single"/>
        </w:rPr>
      </w:pPr>
    </w:p>
    <w:p w:rsidR="00680496" w:rsidRPr="00B90910" w:rsidRDefault="00680496" w:rsidP="00680496">
      <w:pPr>
        <w:pStyle w:val="Paragraphedeliste"/>
        <w:spacing w:line="240" w:lineRule="auto"/>
        <w:jc w:val="center"/>
        <w:rPr>
          <w:sz w:val="24"/>
          <w:szCs w:val="24"/>
          <w:u w:val="single"/>
        </w:rPr>
      </w:pPr>
      <w:r w:rsidRPr="00B90910">
        <w:rPr>
          <w:sz w:val="24"/>
          <w:szCs w:val="24"/>
          <w:u w:val="single"/>
        </w:rPr>
        <w:t>Nutrition et diététique</w:t>
      </w:r>
    </w:p>
    <w:p w:rsidR="00680496" w:rsidRPr="00AC24F2" w:rsidRDefault="00680496" w:rsidP="00680496">
      <w:pPr>
        <w:pStyle w:val="Paragraphedeliste"/>
        <w:spacing w:line="240" w:lineRule="auto"/>
        <w:jc w:val="center"/>
        <w:rPr>
          <w:sz w:val="12"/>
          <w:szCs w:val="12"/>
          <w:u w:val="single"/>
        </w:rPr>
      </w:pPr>
    </w:p>
    <w:p w:rsidR="00680496" w:rsidRPr="00B90910" w:rsidRDefault="00680496" w:rsidP="00680496">
      <w:pPr>
        <w:pStyle w:val="Paragraphedeliste"/>
        <w:numPr>
          <w:ilvl w:val="0"/>
          <w:numId w:val="2"/>
        </w:numPr>
        <w:spacing w:line="240" w:lineRule="auto"/>
        <w:rPr>
          <w:sz w:val="24"/>
          <w:szCs w:val="24"/>
        </w:rPr>
      </w:pPr>
      <w:r w:rsidRPr="00B90910">
        <w:rPr>
          <w:sz w:val="24"/>
          <w:szCs w:val="24"/>
        </w:rPr>
        <w:t>A/Réali</w:t>
      </w:r>
      <w:r>
        <w:rPr>
          <w:sz w:val="24"/>
          <w:szCs w:val="24"/>
        </w:rPr>
        <w:t>ser l’analyse diététique du plat principal</w:t>
      </w:r>
      <w:r w:rsidRPr="00B90910">
        <w:rPr>
          <w:sz w:val="24"/>
          <w:szCs w:val="24"/>
        </w:rPr>
        <w:t xml:space="preserve"> que vous avez réalisé en art culinaire.</w:t>
      </w:r>
    </w:p>
    <w:p w:rsidR="00680496" w:rsidRPr="00B90910" w:rsidRDefault="00680496" w:rsidP="00680496">
      <w:pPr>
        <w:pStyle w:val="Paragraphedeliste"/>
        <w:spacing w:line="240" w:lineRule="auto"/>
        <w:rPr>
          <w:sz w:val="24"/>
          <w:szCs w:val="24"/>
        </w:rPr>
      </w:pPr>
      <w:r w:rsidRPr="00B90910">
        <w:rPr>
          <w:sz w:val="24"/>
          <w:szCs w:val="24"/>
        </w:rPr>
        <w:t>(macro-nutriments</w:t>
      </w:r>
      <w:r>
        <w:rPr>
          <w:sz w:val="24"/>
          <w:szCs w:val="24"/>
        </w:rPr>
        <w:t xml:space="preserve"> </w:t>
      </w:r>
      <w:r w:rsidRPr="00B90910">
        <w:rPr>
          <w:sz w:val="24"/>
          <w:szCs w:val="24"/>
        </w:rPr>
        <w:t>), faire l’évaluation sur base de l’analyse de vos choix</w:t>
      </w:r>
      <w:r>
        <w:rPr>
          <w:sz w:val="24"/>
          <w:szCs w:val="24"/>
        </w:rPr>
        <w:t xml:space="preserve"> du reste de la journée</w:t>
      </w:r>
      <w:r w:rsidRPr="00B90910">
        <w:rPr>
          <w:sz w:val="24"/>
          <w:szCs w:val="24"/>
        </w:rPr>
        <w:t>.</w:t>
      </w:r>
    </w:p>
    <w:p w:rsidR="00680496" w:rsidRDefault="00680496" w:rsidP="00680496">
      <w:pPr>
        <w:pStyle w:val="Paragraphedeliste"/>
        <w:numPr>
          <w:ilvl w:val="0"/>
          <w:numId w:val="2"/>
        </w:numPr>
        <w:spacing w:line="240" w:lineRule="auto"/>
        <w:rPr>
          <w:sz w:val="24"/>
          <w:szCs w:val="24"/>
        </w:rPr>
      </w:pPr>
      <w:r>
        <w:rPr>
          <w:sz w:val="24"/>
          <w:szCs w:val="24"/>
        </w:rPr>
        <w:t>Menu 24 h</w:t>
      </w:r>
    </w:p>
    <w:p w:rsidR="00680496" w:rsidRDefault="00680496" w:rsidP="00680496">
      <w:pPr>
        <w:pStyle w:val="Paragraphedeliste"/>
        <w:spacing w:line="240" w:lineRule="auto"/>
        <w:rPr>
          <w:sz w:val="24"/>
          <w:szCs w:val="24"/>
        </w:rPr>
      </w:pPr>
    </w:p>
    <w:p w:rsidR="00680496" w:rsidRDefault="00680496" w:rsidP="00680496">
      <w:pPr>
        <w:pStyle w:val="Paragraphedeliste"/>
        <w:spacing w:line="240" w:lineRule="auto"/>
        <w:rPr>
          <w:sz w:val="24"/>
          <w:szCs w:val="24"/>
          <w:u w:val="single"/>
        </w:rPr>
      </w:pPr>
      <w:r>
        <w:rPr>
          <w:sz w:val="24"/>
          <w:szCs w:val="24"/>
        </w:rPr>
        <w:t xml:space="preserve">                                                        </w:t>
      </w:r>
      <w:r w:rsidRPr="00882CD4">
        <w:rPr>
          <w:sz w:val="24"/>
          <w:szCs w:val="24"/>
          <w:u w:val="single"/>
        </w:rPr>
        <w:t xml:space="preserve">Soins </w:t>
      </w:r>
      <w:r>
        <w:rPr>
          <w:sz w:val="24"/>
          <w:szCs w:val="24"/>
          <w:u w:val="single"/>
        </w:rPr>
        <w:t>et hygiène</w:t>
      </w:r>
    </w:p>
    <w:p w:rsidR="00680496" w:rsidRDefault="00680496" w:rsidP="00680496">
      <w:pPr>
        <w:pStyle w:val="Paragraphedeliste"/>
        <w:numPr>
          <w:ilvl w:val="0"/>
          <w:numId w:val="2"/>
        </w:numPr>
        <w:spacing w:line="240" w:lineRule="auto"/>
        <w:rPr>
          <w:sz w:val="24"/>
          <w:szCs w:val="24"/>
        </w:rPr>
      </w:pPr>
      <w:r>
        <w:rPr>
          <w:sz w:val="24"/>
          <w:szCs w:val="24"/>
        </w:rPr>
        <w:t>Plan d’aide pour madame  ( voir internet adapté la maison)</w:t>
      </w:r>
    </w:p>
    <w:p w:rsidR="00680496" w:rsidRDefault="00680496" w:rsidP="00680496">
      <w:pPr>
        <w:pStyle w:val="Paragraphedeliste"/>
        <w:spacing w:line="240" w:lineRule="auto"/>
        <w:rPr>
          <w:sz w:val="24"/>
          <w:szCs w:val="24"/>
        </w:rPr>
      </w:pPr>
    </w:p>
    <w:p w:rsidR="00680496" w:rsidRDefault="00680496" w:rsidP="00680496">
      <w:pPr>
        <w:pStyle w:val="Paragraphedeliste"/>
        <w:rPr>
          <w:u w:val="single"/>
        </w:rPr>
      </w:pPr>
      <w:r w:rsidRPr="006B2A2E">
        <w:t xml:space="preserve">                                       </w:t>
      </w:r>
      <w:r w:rsidRPr="0016766C">
        <w:rPr>
          <w:u w:val="single"/>
        </w:rPr>
        <w:t>Techniques éducatives et de transferts occupationnels</w:t>
      </w:r>
    </w:p>
    <w:p w:rsidR="00680496" w:rsidRDefault="00680496" w:rsidP="00680496">
      <w:r w:rsidRPr="0016766C">
        <w:t>R</w:t>
      </w:r>
      <w:r>
        <w:t>éaliser une activité d’apprentissage, un atelier, destinée à des enfants (2,5-7 ans )</w:t>
      </w:r>
      <w:r w:rsidRPr="0016766C">
        <w:t>( ne pas oublier les fiches activité et technique)</w:t>
      </w:r>
      <w:r>
        <w:t xml:space="preserve"> Pâques et un jeu de société adapté à madame </w:t>
      </w:r>
    </w:p>
    <w:p w:rsidR="00680496" w:rsidRDefault="00680496" w:rsidP="00680496"/>
    <w:p w:rsidR="00680496" w:rsidRDefault="00680496" w:rsidP="00680496">
      <w:pPr>
        <w:rPr>
          <w:u w:val="single"/>
        </w:rPr>
      </w:pPr>
      <w:r>
        <w:t xml:space="preserve">                                           </w:t>
      </w:r>
      <w:r w:rsidRPr="004A53F0">
        <w:rPr>
          <w:u w:val="single"/>
        </w:rPr>
        <w:t xml:space="preserve">Soins </w:t>
      </w:r>
    </w:p>
    <w:p w:rsidR="00680496" w:rsidRPr="004A53F0" w:rsidRDefault="00680496" w:rsidP="00680496">
      <w:pPr>
        <w:rPr>
          <w:u w:val="single"/>
        </w:rPr>
      </w:pPr>
    </w:p>
    <w:p w:rsidR="00680496" w:rsidRDefault="00680496" w:rsidP="00680496">
      <w:r>
        <w:t>* Faire un résumé de la maladie d’Alzheimer ( comme en classe) voir feuille.</w:t>
      </w:r>
    </w:p>
    <w:p w:rsidR="00680496" w:rsidRDefault="00680496" w:rsidP="00680496">
      <w:r>
        <w:t>* faite un journalier pour cette famille.</w:t>
      </w:r>
    </w:p>
    <w:p w:rsidR="00680496" w:rsidRPr="006B2A2E" w:rsidRDefault="00680496" w:rsidP="00680496">
      <w:r>
        <w:t xml:space="preserve">                   </w:t>
      </w:r>
    </w:p>
    <w:p w:rsidR="00680496" w:rsidRPr="00882CD4" w:rsidRDefault="00680496" w:rsidP="00680496">
      <w:pPr>
        <w:pStyle w:val="Paragraphedeliste"/>
        <w:spacing w:line="240" w:lineRule="auto"/>
        <w:rPr>
          <w:sz w:val="24"/>
          <w:szCs w:val="24"/>
          <w:u w:val="single"/>
        </w:rPr>
      </w:pPr>
    </w:p>
    <w:p w:rsidR="00680496" w:rsidRDefault="00680496" w:rsidP="00680496">
      <w:pPr>
        <w:pStyle w:val="Paragraphedeliste"/>
        <w:spacing w:line="240" w:lineRule="auto"/>
        <w:rPr>
          <w:sz w:val="12"/>
          <w:szCs w:val="12"/>
        </w:rPr>
      </w:pPr>
    </w:p>
    <w:p w:rsidR="00680496" w:rsidRDefault="00680496" w:rsidP="00680496">
      <w:pPr>
        <w:pStyle w:val="Paragraphedeliste"/>
        <w:spacing w:line="240" w:lineRule="auto"/>
        <w:rPr>
          <w:sz w:val="12"/>
          <w:szCs w:val="12"/>
        </w:rPr>
      </w:pPr>
    </w:p>
    <w:p w:rsidR="00680496" w:rsidRPr="00AC24F2" w:rsidRDefault="00680496" w:rsidP="00680496">
      <w:pPr>
        <w:pStyle w:val="Paragraphedeliste"/>
        <w:spacing w:line="240" w:lineRule="auto"/>
        <w:rPr>
          <w:sz w:val="12"/>
          <w:szCs w:val="12"/>
        </w:rPr>
      </w:pPr>
    </w:p>
    <w:p w:rsidR="00680496" w:rsidRDefault="00680496" w:rsidP="00680496">
      <w:pPr>
        <w:pStyle w:val="Paragraphedeliste1"/>
        <w:widowControl w:val="0"/>
        <w:autoSpaceDE w:val="0"/>
        <w:autoSpaceDN w:val="0"/>
        <w:adjustRightInd w:val="0"/>
        <w:ind w:left="0"/>
        <w:jc w:val="center"/>
        <w:rPr>
          <w:rFonts w:ascii="Andalus" w:hAnsi="Andalus" w:cs="Andalus"/>
          <w:i/>
          <w:sz w:val="32"/>
          <w:szCs w:val="32"/>
          <w:u w:val="single"/>
        </w:rPr>
      </w:pPr>
    </w:p>
    <w:p w:rsidR="00680496" w:rsidRDefault="00680496" w:rsidP="00680496">
      <w:pPr>
        <w:pStyle w:val="Paragraphedeliste1"/>
        <w:widowControl w:val="0"/>
        <w:autoSpaceDE w:val="0"/>
        <w:autoSpaceDN w:val="0"/>
        <w:adjustRightInd w:val="0"/>
        <w:ind w:left="0"/>
        <w:jc w:val="center"/>
        <w:rPr>
          <w:rFonts w:ascii="Andalus" w:hAnsi="Andalus" w:cs="Andalus"/>
          <w:i/>
          <w:sz w:val="32"/>
          <w:szCs w:val="32"/>
          <w:u w:val="single"/>
        </w:rPr>
      </w:pPr>
    </w:p>
    <w:p w:rsidR="00680496" w:rsidRDefault="00680496" w:rsidP="00680496">
      <w:pPr>
        <w:pStyle w:val="Paragraphedeliste1"/>
        <w:widowControl w:val="0"/>
        <w:autoSpaceDE w:val="0"/>
        <w:autoSpaceDN w:val="0"/>
        <w:adjustRightInd w:val="0"/>
        <w:ind w:left="0"/>
        <w:jc w:val="center"/>
        <w:rPr>
          <w:rFonts w:ascii="Andalus" w:hAnsi="Andalus" w:cs="Andalus"/>
          <w:i/>
          <w:sz w:val="32"/>
          <w:szCs w:val="32"/>
          <w:u w:val="single"/>
        </w:rPr>
      </w:pPr>
    </w:p>
    <w:p w:rsidR="00680496" w:rsidRDefault="00680496" w:rsidP="00680496">
      <w:pPr>
        <w:pStyle w:val="Paragraphedeliste1"/>
        <w:widowControl w:val="0"/>
        <w:autoSpaceDE w:val="0"/>
        <w:autoSpaceDN w:val="0"/>
        <w:adjustRightInd w:val="0"/>
        <w:ind w:left="0"/>
        <w:jc w:val="center"/>
        <w:rPr>
          <w:rFonts w:ascii="Andalus" w:hAnsi="Andalus" w:cs="Andalus"/>
          <w:i/>
          <w:sz w:val="32"/>
          <w:szCs w:val="32"/>
          <w:u w:val="single"/>
        </w:rPr>
      </w:pPr>
    </w:p>
    <w:p w:rsidR="00680496" w:rsidRDefault="00680496" w:rsidP="00680496">
      <w:pPr>
        <w:pStyle w:val="Paragraphedeliste1"/>
        <w:widowControl w:val="0"/>
        <w:autoSpaceDE w:val="0"/>
        <w:autoSpaceDN w:val="0"/>
        <w:adjustRightInd w:val="0"/>
        <w:ind w:left="0"/>
        <w:jc w:val="center"/>
        <w:rPr>
          <w:rFonts w:ascii="Andalus" w:hAnsi="Andalus" w:cs="Andalus"/>
          <w:i/>
          <w:sz w:val="32"/>
          <w:szCs w:val="32"/>
          <w:u w:val="single"/>
        </w:rPr>
      </w:pPr>
    </w:p>
    <w:p w:rsidR="00680496" w:rsidRDefault="00680496" w:rsidP="00680496">
      <w:pPr>
        <w:pStyle w:val="Paragraphedeliste1"/>
        <w:widowControl w:val="0"/>
        <w:autoSpaceDE w:val="0"/>
        <w:autoSpaceDN w:val="0"/>
        <w:adjustRightInd w:val="0"/>
        <w:ind w:left="0"/>
        <w:jc w:val="center"/>
        <w:rPr>
          <w:rFonts w:ascii="Andalus" w:hAnsi="Andalus" w:cs="Andalus"/>
          <w:i/>
          <w:sz w:val="32"/>
          <w:szCs w:val="32"/>
          <w:u w:val="single"/>
        </w:rPr>
      </w:pPr>
    </w:p>
    <w:p w:rsidR="00680496" w:rsidRDefault="00680496" w:rsidP="00680496">
      <w:pPr>
        <w:pStyle w:val="Paragraphedeliste1"/>
        <w:widowControl w:val="0"/>
        <w:autoSpaceDE w:val="0"/>
        <w:autoSpaceDN w:val="0"/>
        <w:adjustRightInd w:val="0"/>
        <w:ind w:left="0"/>
        <w:jc w:val="center"/>
        <w:rPr>
          <w:rFonts w:ascii="Andalus" w:hAnsi="Andalus" w:cs="Andalus"/>
          <w:i/>
          <w:sz w:val="32"/>
          <w:szCs w:val="32"/>
          <w:u w:val="single"/>
        </w:rPr>
      </w:pPr>
    </w:p>
    <w:p w:rsidR="00680496" w:rsidRDefault="00680496" w:rsidP="00680496">
      <w:pPr>
        <w:pStyle w:val="Paragraphedeliste1"/>
        <w:widowControl w:val="0"/>
        <w:autoSpaceDE w:val="0"/>
        <w:autoSpaceDN w:val="0"/>
        <w:adjustRightInd w:val="0"/>
        <w:ind w:left="0"/>
        <w:jc w:val="center"/>
        <w:rPr>
          <w:rFonts w:ascii="Andalus" w:hAnsi="Andalus" w:cs="Andalus"/>
          <w:i/>
          <w:sz w:val="32"/>
          <w:szCs w:val="32"/>
          <w:u w:val="single"/>
        </w:rPr>
      </w:pPr>
    </w:p>
    <w:p w:rsidR="00680496" w:rsidRDefault="00680496" w:rsidP="00680496">
      <w:pPr>
        <w:pStyle w:val="Paragraphedeliste1"/>
        <w:widowControl w:val="0"/>
        <w:autoSpaceDE w:val="0"/>
        <w:autoSpaceDN w:val="0"/>
        <w:adjustRightInd w:val="0"/>
        <w:ind w:left="0"/>
        <w:jc w:val="center"/>
        <w:rPr>
          <w:rFonts w:ascii="Andalus" w:hAnsi="Andalus" w:cs="Andalus"/>
          <w:i/>
          <w:sz w:val="32"/>
          <w:szCs w:val="32"/>
          <w:u w:val="single"/>
        </w:rPr>
      </w:pPr>
    </w:p>
    <w:p w:rsidR="00680496" w:rsidRDefault="00680496" w:rsidP="00680496">
      <w:pPr>
        <w:pStyle w:val="Paragraphedeliste1"/>
        <w:widowControl w:val="0"/>
        <w:autoSpaceDE w:val="0"/>
        <w:autoSpaceDN w:val="0"/>
        <w:adjustRightInd w:val="0"/>
        <w:ind w:left="0"/>
        <w:jc w:val="center"/>
        <w:rPr>
          <w:rFonts w:ascii="Andalus" w:hAnsi="Andalus" w:cs="Andalus"/>
          <w:i/>
          <w:sz w:val="32"/>
          <w:szCs w:val="32"/>
          <w:u w:val="single"/>
        </w:rPr>
      </w:pPr>
    </w:p>
    <w:p w:rsidR="00680496" w:rsidRDefault="00680496" w:rsidP="00680496">
      <w:pPr>
        <w:pStyle w:val="Paragraphedeliste1"/>
        <w:widowControl w:val="0"/>
        <w:autoSpaceDE w:val="0"/>
        <w:autoSpaceDN w:val="0"/>
        <w:adjustRightInd w:val="0"/>
        <w:ind w:left="0"/>
        <w:jc w:val="center"/>
        <w:rPr>
          <w:rFonts w:ascii="Andalus" w:hAnsi="Andalus" w:cs="Andalus"/>
          <w:i/>
          <w:sz w:val="32"/>
          <w:szCs w:val="32"/>
          <w:u w:val="single"/>
        </w:rPr>
      </w:pPr>
    </w:p>
    <w:p w:rsidR="00680496" w:rsidRDefault="00680496" w:rsidP="00680496">
      <w:pPr>
        <w:pStyle w:val="Paragraphedeliste1"/>
        <w:widowControl w:val="0"/>
        <w:autoSpaceDE w:val="0"/>
        <w:autoSpaceDN w:val="0"/>
        <w:adjustRightInd w:val="0"/>
        <w:ind w:left="0"/>
        <w:jc w:val="center"/>
        <w:rPr>
          <w:rFonts w:ascii="Andalus" w:hAnsi="Andalus" w:cs="Andalus"/>
          <w:i/>
          <w:sz w:val="32"/>
          <w:szCs w:val="32"/>
          <w:u w:val="single"/>
        </w:rPr>
      </w:pPr>
    </w:p>
    <w:p w:rsidR="00680496" w:rsidRDefault="00680496" w:rsidP="00680496">
      <w:pPr>
        <w:rPr>
          <w:sz w:val="28"/>
          <w:szCs w:val="28"/>
        </w:rPr>
      </w:pPr>
      <w:r>
        <w:rPr>
          <w:sz w:val="28"/>
          <w:szCs w:val="28"/>
        </w:rPr>
        <w:lastRenderedPageBreak/>
        <w:t xml:space="preserve">Questionnaire </w:t>
      </w:r>
    </w:p>
    <w:p w:rsidR="00680496" w:rsidRDefault="00680496" w:rsidP="00680496">
      <w:pPr>
        <w:rPr>
          <w:sz w:val="28"/>
          <w:szCs w:val="28"/>
        </w:rPr>
      </w:pPr>
    </w:p>
    <w:p w:rsidR="00680496" w:rsidRPr="008A2E0F" w:rsidRDefault="00680496" w:rsidP="00680496">
      <w:pPr>
        <w:rPr>
          <w:sz w:val="28"/>
          <w:szCs w:val="28"/>
          <w:u w:val="single"/>
        </w:rPr>
      </w:pPr>
      <w:r w:rsidRPr="008A2E0F">
        <w:rPr>
          <w:sz w:val="28"/>
          <w:szCs w:val="28"/>
          <w:u w:val="single"/>
        </w:rPr>
        <w:t>Soins</w:t>
      </w:r>
      <w:r>
        <w:rPr>
          <w:sz w:val="28"/>
          <w:szCs w:val="28"/>
          <w:u w:val="single"/>
        </w:rPr>
        <w:t xml:space="preserve">- </w:t>
      </w:r>
      <w:r w:rsidRPr="008A2E0F">
        <w:rPr>
          <w:sz w:val="28"/>
          <w:szCs w:val="28"/>
          <w:u w:val="single"/>
        </w:rPr>
        <w:t xml:space="preserve"> psychologie</w:t>
      </w:r>
    </w:p>
    <w:p w:rsidR="00680496" w:rsidRDefault="00680496" w:rsidP="00680496">
      <w:pPr>
        <w:rPr>
          <w:sz w:val="28"/>
          <w:szCs w:val="28"/>
        </w:rPr>
      </w:pPr>
    </w:p>
    <w:p w:rsidR="00680496" w:rsidRDefault="00680496" w:rsidP="00680496">
      <w:pPr>
        <w:pStyle w:val="Paragraphedeliste"/>
        <w:numPr>
          <w:ilvl w:val="0"/>
          <w:numId w:val="5"/>
        </w:numPr>
        <w:rPr>
          <w:sz w:val="28"/>
          <w:szCs w:val="28"/>
        </w:rPr>
      </w:pPr>
      <w:r w:rsidRPr="00217AE5">
        <w:rPr>
          <w:sz w:val="28"/>
          <w:szCs w:val="28"/>
        </w:rPr>
        <w:t>Tu es aide-familiale et tu dois veiller au confort, à l’hygiène et à la santé de la famille D. La</w:t>
      </w:r>
      <w:r>
        <w:rPr>
          <w:sz w:val="28"/>
          <w:szCs w:val="28"/>
        </w:rPr>
        <w:t xml:space="preserve"> </w:t>
      </w:r>
      <w:r w:rsidRPr="00217AE5">
        <w:rPr>
          <w:sz w:val="28"/>
          <w:szCs w:val="28"/>
        </w:rPr>
        <w:t>famille se compose de la mère et de deux enfants (2 ans-4ans ).</w:t>
      </w:r>
      <w:r>
        <w:rPr>
          <w:sz w:val="28"/>
          <w:szCs w:val="28"/>
        </w:rPr>
        <w:t xml:space="preserve"> </w:t>
      </w:r>
      <w:r w:rsidRPr="00217AE5">
        <w:rPr>
          <w:sz w:val="28"/>
          <w:szCs w:val="28"/>
        </w:rPr>
        <w:t>La petite de deux ans est diabétique. La maman a difficile de comprendre la maladie.</w:t>
      </w:r>
      <w:r>
        <w:rPr>
          <w:sz w:val="28"/>
          <w:szCs w:val="28"/>
        </w:rPr>
        <w:t xml:space="preserve"> Explique le diabète.</w:t>
      </w:r>
    </w:p>
    <w:p w:rsidR="00680496" w:rsidRDefault="00680496" w:rsidP="00680496">
      <w:pPr>
        <w:pStyle w:val="Paragraphedeliste"/>
        <w:numPr>
          <w:ilvl w:val="0"/>
          <w:numId w:val="5"/>
        </w:numPr>
        <w:rPr>
          <w:sz w:val="28"/>
          <w:szCs w:val="28"/>
        </w:rPr>
      </w:pPr>
      <w:r>
        <w:rPr>
          <w:sz w:val="28"/>
          <w:szCs w:val="28"/>
        </w:rPr>
        <w:t>Pourquoi mange-t-on ? donnez-moi quelques influences .</w:t>
      </w:r>
    </w:p>
    <w:p w:rsidR="00680496" w:rsidRDefault="00680496" w:rsidP="00680496">
      <w:pPr>
        <w:ind w:left="360"/>
        <w:rPr>
          <w:sz w:val="28"/>
          <w:szCs w:val="28"/>
          <w:u w:val="single"/>
        </w:rPr>
      </w:pPr>
      <w:r w:rsidRPr="008A2E0F">
        <w:rPr>
          <w:sz w:val="28"/>
          <w:szCs w:val="28"/>
          <w:u w:val="single"/>
        </w:rPr>
        <w:t>Psychologie et communication</w:t>
      </w:r>
    </w:p>
    <w:p w:rsidR="00680496" w:rsidRPr="008A2E0F" w:rsidRDefault="00680496" w:rsidP="00680496">
      <w:pPr>
        <w:ind w:left="360"/>
        <w:rPr>
          <w:sz w:val="28"/>
          <w:szCs w:val="28"/>
          <w:u w:val="single"/>
        </w:rPr>
      </w:pPr>
    </w:p>
    <w:p w:rsidR="00680496" w:rsidRPr="00217AE5" w:rsidRDefault="00680496" w:rsidP="00680496">
      <w:pPr>
        <w:pStyle w:val="Paragraphedeliste"/>
        <w:numPr>
          <w:ilvl w:val="0"/>
          <w:numId w:val="5"/>
        </w:numPr>
        <w:rPr>
          <w:sz w:val="28"/>
          <w:szCs w:val="28"/>
        </w:rPr>
      </w:pPr>
      <w:r w:rsidRPr="00217AE5">
        <w:rPr>
          <w:sz w:val="28"/>
          <w:szCs w:val="28"/>
        </w:rPr>
        <w:t>La fil</w:t>
      </w:r>
      <w:r>
        <w:rPr>
          <w:sz w:val="28"/>
          <w:szCs w:val="28"/>
        </w:rPr>
        <w:t>le de 4 ans et demi ne va pas à</w:t>
      </w:r>
      <w:r w:rsidRPr="00217AE5">
        <w:rPr>
          <w:sz w:val="28"/>
          <w:szCs w:val="28"/>
        </w:rPr>
        <w:t xml:space="preserve"> l’école et elle ne sent pas bon. Elle est très maigre.</w:t>
      </w:r>
      <w:r>
        <w:rPr>
          <w:sz w:val="28"/>
          <w:szCs w:val="28"/>
        </w:rPr>
        <w:t xml:space="preserve"> Quelle démarche vas-tu faire.</w:t>
      </w:r>
    </w:p>
    <w:p w:rsidR="00680496" w:rsidRDefault="00680496" w:rsidP="00680496">
      <w:pPr>
        <w:pStyle w:val="Paragraphedeliste"/>
        <w:numPr>
          <w:ilvl w:val="0"/>
          <w:numId w:val="5"/>
        </w:numPr>
        <w:rPr>
          <w:sz w:val="28"/>
          <w:szCs w:val="28"/>
        </w:rPr>
      </w:pPr>
      <w:r>
        <w:rPr>
          <w:sz w:val="28"/>
          <w:szCs w:val="28"/>
        </w:rPr>
        <w:t>Que veut dire le respect</w:t>
      </w:r>
    </w:p>
    <w:p w:rsidR="00680496" w:rsidRDefault="00680496" w:rsidP="00680496">
      <w:pPr>
        <w:pStyle w:val="Paragraphedeliste"/>
        <w:numPr>
          <w:ilvl w:val="0"/>
          <w:numId w:val="5"/>
        </w:numPr>
        <w:rPr>
          <w:sz w:val="28"/>
          <w:szCs w:val="28"/>
        </w:rPr>
      </w:pPr>
      <w:r>
        <w:rPr>
          <w:sz w:val="28"/>
          <w:szCs w:val="28"/>
        </w:rPr>
        <w:t xml:space="preserve">Donne les avantages et des inconvenantes d’avoir un animal domestique ? psychologique </w:t>
      </w:r>
    </w:p>
    <w:p w:rsidR="00680496" w:rsidRPr="008A2E0F" w:rsidRDefault="00680496" w:rsidP="00680496">
      <w:pPr>
        <w:ind w:left="360"/>
        <w:rPr>
          <w:sz w:val="28"/>
          <w:szCs w:val="28"/>
          <w:u w:val="single"/>
        </w:rPr>
      </w:pPr>
      <w:r w:rsidRPr="008A2E0F">
        <w:rPr>
          <w:sz w:val="28"/>
          <w:szCs w:val="28"/>
          <w:u w:val="single"/>
        </w:rPr>
        <w:t>Nutrition-Diététique.</w:t>
      </w:r>
    </w:p>
    <w:p w:rsidR="00680496" w:rsidRPr="008A2E0F" w:rsidRDefault="00680496" w:rsidP="00680496">
      <w:pPr>
        <w:pStyle w:val="Paragraphedeliste"/>
        <w:numPr>
          <w:ilvl w:val="0"/>
          <w:numId w:val="5"/>
        </w:numPr>
        <w:rPr>
          <w:rFonts w:cstheme="minorHAnsi"/>
          <w:sz w:val="32"/>
          <w:szCs w:val="32"/>
        </w:rPr>
      </w:pPr>
      <w:r w:rsidRPr="008A2E0F">
        <w:rPr>
          <w:rFonts w:cstheme="minorHAnsi"/>
          <w:sz w:val="28"/>
          <w:szCs w:val="28"/>
        </w:rPr>
        <w:t>Une alimentation équilibrée Qu’est-ce que c’</w:t>
      </w:r>
      <w:r>
        <w:rPr>
          <w:rFonts w:cstheme="minorHAnsi"/>
          <w:sz w:val="28"/>
          <w:szCs w:val="28"/>
        </w:rPr>
        <w:t>est ? Il y a 3 grands principes</w:t>
      </w:r>
      <w:r w:rsidRPr="008A2E0F">
        <w:rPr>
          <w:rFonts w:cstheme="minorHAnsi"/>
          <w:sz w:val="28"/>
          <w:szCs w:val="28"/>
        </w:rPr>
        <w:t>,Explique</w:t>
      </w:r>
      <w:r w:rsidRPr="008A2E0F">
        <w:rPr>
          <w:rFonts w:cstheme="minorHAnsi"/>
          <w:sz w:val="32"/>
          <w:szCs w:val="32"/>
        </w:rPr>
        <w:t xml:space="preserve"> .</w:t>
      </w:r>
    </w:p>
    <w:p w:rsidR="00680496" w:rsidRPr="008A2E0F" w:rsidRDefault="00680496" w:rsidP="00680496">
      <w:pPr>
        <w:rPr>
          <w:rFonts w:asciiTheme="minorHAnsi" w:hAnsiTheme="minorHAnsi" w:cstheme="minorHAnsi"/>
          <w:i/>
          <w:sz w:val="32"/>
          <w:szCs w:val="32"/>
          <w:u w:val="single"/>
        </w:rPr>
      </w:pPr>
    </w:p>
    <w:p w:rsidR="00680496" w:rsidRPr="008A2E0F" w:rsidRDefault="00680496" w:rsidP="00680496">
      <w:pPr>
        <w:rPr>
          <w:rFonts w:asciiTheme="minorHAnsi" w:hAnsiTheme="minorHAnsi" w:cstheme="minorHAnsi"/>
          <w:sz w:val="28"/>
          <w:szCs w:val="28"/>
          <w:u w:val="single"/>
        </w:rPr>
      </w:pPr>
      <w:r w:rsidRPr="008A2E0F">
        <w:rPr>
          <w:rFonts w:asciiTheme="minorHAnsi" w:hAnsiTheme="minorHAnsi" w:cstheme="minorHAnsi"/>
          <w:i/>
          <w:sz w:val="32"/>
          <w:szCs w:val="32"/>
          <w:u w:val="single"/>
        </w:rPr>
        <w:t xml:space="preserve"> </w:t>
      </w:r>
      <w:r w:rsidRPr="008A2E0F">
        <w:rPr>
          <w:rFonts w:asciiTheme="minorHAnsi" w:hAnsiTheme="minorHAnsi" w:cstheme="minorHAnsi"/>
          <w:sz w:val="28"/>
          <w:szCs w:val="28"/>
          <w:u w:val="single"/>
        </w:rPr>
        <w:t>Déontologie : 5AF</w:t>
      </w:r>
    </w:p>
    <w:p w:rsidR="00680496" w:rsidRPr="008A2E0F" w:rsidRDefault="00680496" w:rsidP="00680496">
      <w:pPr>
        <w:pStyle w:val="Paragraphedeliste"/>
        <w:numPr>
          <w:ilvl w:val="0"/>
          <w:numId w:val="5"/>
        </w:numPr>
        <w:rPr>
          <w:rFonts w:cstheme="minorHAnsi"/>
          <w:sz w:val="28"/>
          <w:szCs w:val="28"/>
        </w:rPr>
      </w:pPr>
      <w:r w:rsidRPr="008A2E0F">
        <w:rPr>
          <w:rFonts w:cstheme="minorHAnsi"/>
          <w:sz w:val="28"/>
          <w:szCs w:val="28"/>
        </w:rPr>
        <w:t>Dans le profil de ta formation d’A.F , il y a des règles déontologiques importantes à respecter .Quelles sont -elles ?Cite -en 4 et explique .</w:t>
      </w:r>
    </w:p>
    <w:p w:rsidR="00680496" w:rsidRPr="008A2E0F" w:rsidRDefault="00680496" w:rsidP="00680496">
      <w:pPr>
        <w:rPr>
          <w:rFonts w:asciiTheme="minorHAnsi" w:hAnsiTheme="minorHAnsi" w:cstheme="minorHAnsi"/>
          <w:sz w:val="28"/>
          <w:szCs w:val="28"/>
        </w:rPr>
      </w:pPr>
    </w:p>
    <w:p w:rsidR="00680496" w:rsidRPr="008A2E0F" w:rsidRDefault="00680496" w:rsidP="00680496">
      <w:pPr>
        <w:rPr>
          <w:rFonts w:asciiTheme="minorHAnsi" w:hAnsiTheme="minorHAnsi" w:cstheme="minorHAnsi"/>
          <w:sz w:val="28"/>
          <w:szCs w:val="28"/>
          <w:u w:val="single"/>
        </w:rPr>
      </w:pPr>
      <w:r w:rsidRPr="008A2E0F">
        <w:rPr>
          <w:rFonts w:asciiTheme="minorHAnsi" w:hAnsiTheme="minorHAnsi" w:cstheme="minorHAnsi"/>
          <w:sz w:val="28"/>
          <w:szCs w:val="28"/>
          <w:u w:val="single"/>
        </w:rPr>
        <w:t>Hygiène qualité Environnement.</w:t>
      </w:r>
    </w:p>
    <w:p w:rsidR="00680496" w:rsidRPr="008A2E0F" w:rsidRDefault="00680496" w:rsidP="00680496">
      <w:pPr>
        <w:rPr>
          <w:rFonts w:asciiTheme="minorHAnsi" w:hAnsiTheme="minorHAnsi" w:cstheme="minorHAnsi"/>
          <w:sz w:val="28"/>
          <w:szCs w:val="28"/>
        </w:rPr>
      </w:pPr>
    </w:p>
    <w:p w:rsidR="00680496" w:rsidRPr="008A2E0F" w:rsidRDefault="00680496" w:rsidP="00680496">
      <w:pPr>
        <w:pStyle w:val="Paragraphedeliste"/>
        <w:numPr>
          <w:ilvl w:val="0"/>
          <w:numId w:val="5"/>
        </w:numPr>
        <w:rPr>
          <w:rFonts w:cstheme="minorHAnsi"/>
          <w:sz w:val="28"/>
          <w:szCs w:val="28"/>
        </w:rPr>
      </w:pPr>
      <w:r w:rsidRPr="008A2E0F">
        <w:rPr>
          <w:rFonts w:cstheme="minorHAnsi"/>
          <w:sz w:val="28"/>
          <w:szCs w:val="28"/>
        </w:rPr>
        <w:t>Qu’est- ce qu’une allergie ? Comment voit-on qu’un enfant est allergique au chien ?</w:t>
      </w:r>
    </w:p>
    <w:p w:rsidR="00680496" w:rsidRDefault="00680496" w:rsidP="00680496">
      <w:pPr>
        <w:pStyle w:val="Paragraphedeliste"/>
        <w:numPr>
          <w:ilvl w:val="0"/>
          <w:numId w:val="5"/>
        </w:numPr>
        <w:rPr>
          <w:rFonts w:cstheme="minorHAnsi"/>
          <w:sz w:val="28"/>
          <w:szCs w:val="28"/>
        </w:rPr>
      </w:pPr>
      <w:r>
        <w:rPr>
          <w:rFonts w:cstheme="minorHAnsi"/>
          <w:sz w:val="28"/>
          <w:szCs w:val="28"/>
        </w:rPr>
        <w:t>Explique</w:t>
      </w:r>
      <w:r w:rsidRPr="008A2E0F">
        <w:rPr>
          <w:rFonts w:cstheme="minorHAnsi"/>
          <w:sz w:val="28"/>
          <w:szCs w:val="28"/>
        </w:rPr>
        <w:t xml:space="preserve"> ton rôle en tant AF </w:t>
      </w:r>
    </w:p>
    <w:p w:rsidR="00680496" w:rsidRDefault="00680496" w:rsidP="00680496">
      <w:pPr>
        <w:rPr>
          <w:rFonts w:cstheme="minorHAnsi"/>
          <w:sz w:val="28"/>
          <w:szCs w:val="28"/>
        </w:rPr>
      </w:pPr>
    </w:p>
    <w:p w:rsidR="00680496" w:rsidRDefault="00680496" w:rsidP="00680496">
      <w:pPr>
        <w:rPr>
          <w:rFonts w:cstheme="minorHAnsi"/>
          <w:sz w:val="28"/>
          <w:szCs w:val="28"/>
        </w:rPr>
      </w:pPr>
    </w:p>
    <w:p w:rsidR="00680496" w:rsidRDefault="00680496" w:rsidP="00680496">
      <w:pPr>
        <w:rPr>
          <w:rFonts w:cstheme="minorHAnsi"/>
          <w:sz w:val="28"/>
          <w:szCs w:val="28"/>
        </w:rPr>
      </w:pPr>
    </w:p>
    <w:p w:rsidR="00680496" w:rsidRDefault="00680496" w:rsidP="00680496">
      <w:pPr>
        <w:rPr>
          <w:rFonts w:cstheme="minorHAnsi"/>
          <w:sz w:val="28"/>
          <w:szCs w:val="28"/>
        </w:rPr>
      </w:pPr>
    </w:p>
    <w:p w:rsidR="00680496" w:rsidRDefault="00680496" w:rsidP="00680496">
      <w:pPr>
        <w:rPr>
          <w:rFonts w:cstheme="minorHAnsi"/>
          <w:sz w:val="28"/>
          <w:szCs w:val="28"/>
        </w:rPr>
      </w:pPr>
    </w:p>
    <w:p w:rsidR="00680496" w:rsidRPr="004A53F0" w:rsidRDefault="00680496" w:rsidP="00680496">
      <w:pPr>
        <w:rPr>
          <w:rFonts w:cstheme="minorHAnsi"/>
          <w:b/>
          <w:sz w:val="28"/>
          <w:szCs w:val="28"/>
          <w:u w:val="single"/>
        </w:rPr>
      </w:pPr>
      <w:r w:rsidRPr="004A53F0">
        <w:rPr>
          <w:rFonts w:cstheme="minorHAnsi"/>
          <w:b/>
          <w:sz w:val="28"/>
          <w:szCs w:val="28"/>
          <w:u w:val="single"/>
        </w:rPr>
        <w:lastRenderedPageBreak/>
        <w:t>Synthèse maladie de l’Alzheimer</w:t>
      </w:r>
    </w:p>
    <w:p w:rsidR="00680496" w:rsidRDefault="00680496" w:rsidP="00680496">
      <w:pPr>
        <w:rPr>
          <w:rFonts w:cstheme="minorHAnsi"/>
          <w:sz w:val="28"/>
          <w:szCs w:val="28"/>
        </w:rPr>
      </w:pPr>
      <w:r>
        <w:rPr>
          <w:rFonts w:cstheme="minorHAnsi"/>
          <w:sz w:val="28"/>
          <w:szCs w:val="28"/>
        </w:rPr>
        <w:t xml:space="preserve"> Les mots clés     ( pas panique après je vous donne la synthèse)</w:t>
      </w:r>
    </w:p>
    <w:p w:rsidR="00680496" w:rsidRDefault="00680496" w:rsidP="00680496">
      <w:pPr>
        <w:rPr>
          <w:rFonts w:cstheme="minorHAnsi"/>
          <w:sz w:val="28"/>
          <w:szCs w:val="28"/>
        </w:rPr>
      </w:pPr>
    </w:p>
    <w:p w:rsidR="00680496" w:rsidRDefault="00680496" w:rsidP="00680496">
      <w:pPr>
        <w:rPr>
          <w:rFonts w:cstheme="minorHAnsi"/>
          <w:sz w:val="28"/>
          <w:szCs w:val="28"/>
        </w:rPr>
      </w:pPr>
    </w:p>
    <w:p w:rsidR="00680496" w:rsidRDefault="00680496" w:rsidP="00680496">
      <w:pPr>
        <w:rPr>
          <w:rFonts w:cstheme="minorHAnsi"/>
          <w:sz w:val="28"/>
          <w:szCs w:val="28"/>
        </w:rPr>
      </w:pPr>
    </w:p>
    <w:p w:rsidR="00680496" w:rsidRDefault="00680496" w:rsidP="00680496">
      <w:pPr>
        <w:rPr>
          <w:rFonts w:cstheme="minorHAnsi"/>
          <w:sz w:val="28"/>
          <w:szCs w:val="28"/>
        </w:rPr>
      </w:pPr>
      <w:r>
        <w:rPr>
          <w:rFonts w:cstheme="minorHAnsi"/>
          <w:sz w:val="28"/>
          <w:szCs w:val="28"/>
        </w:rPr>
        <w:t>Définition                                                                            qui a risque ?</w:t>
      </w:r>
    </w:p>
    <w:p w:rsidR="00680496" w:rsidRDefault="00680496" w:rsidP="00680496">
      <w:pPr>
        <w:rPr>
          <w:rFonts w:cstheme="minorHAnsi"/>
          <w:sz w:val="28"/>
          <w:szCs w:val="28"/>
        </w:rPr>
      </w:pPr>
      <w:r>
        <w:rPr>
          <w:rFonts w:cstheme="minorHAnsi"/>
          <w:sz w:val="28"/>
          <w:szCs w:val="28"/>
        </w:rPr>
        <w:t>Quel organe</w:t>
      </w:r>
    </w:p>
    <w:p w:rsidR="00680496" w:rsidRDefault="00680496" w:rsidP="00680496">
      <w:pPr>
        <w:rPr>
          <w:rFonts w:cstheme="minorHAnsi"/>
          <w:sz w:val="28"/>
          <w:szCs w:val="28"/>
        </w:rPr>
      </w:pPr>
      <w:r>
        <w:rPr>
          <w:rFonts w:cstheme="minorHAnsi"/>
          <w:sz w:val="28"/>
          <w:szCs w:val="28"/>
        </w:rPr>
        <w:t xml:space="preserve">Quoi </w:t>
      </w:r>
    </w:p>
    <w:p w:rsidR="00680496" w:rsidRDefault="00680496" w:rsidP="00680496">
      <w:pPr>
        <w:rPr>
          <w:rFonts w:cstheme="minorHAnsi"/>
          <w:sz w:val="28"/>
          <w:szCs w:val="28"/>
        </w:rPr>
      </w:pPr>
    </w:p>
    <w:p w:rsidR="00680496" w:rsidRDefault="00680496" w:rsidP="00680496">
      <w:pPr>
        <w:rPr>
          <w:rFonts w:cstheme="minorHAnsi"/>
          <w:sz w:val="28"/>
          <w:szCs w:val="28"/>
        </w:rPr>
      </w:pPr>
    </w:p>
    <w:p w:rsidR="00680496" w:rsidRDefault="00680496" w:rsidP="00680496">
      <w:pPr>
        <w:rPr>
          <w:rFonts w:cstheme="minorHAnsi"/>
          <w:sz w:val="28"/>
          <w:szCs w:val="28"/>
        </w:rPr>
      </w:pPr>
    </w:p>
    <w:p w:rsidR="00680496" w:rsidRDefault="00680496" w:rsidP="00680496">
      <w:pPr>
        <w:rPr>
          <w:rFonts w:cstheme="minorHAnsi"/>
          <w:sz w:val="28"/>
          <w:szCs w:val="28"/>
        </w:rPr>
      </w:pPr>
    </w:p>
    <w:p w:rsidR="00680496" w:rsidRDefault="00680496" w:rsidP="00680496">
      <w:pPr>
        <w:rPr>
          <w:rFonts w:cstheme="minorHAnsi"/>
          <w:sz w:val="28"/>
          <w:szCs w:val="28"/>
        </w:rPr>
      </w:pPr>
    </w:p>
    <w:p w:rsidR="00680496" w:rsidRDefault="00680496" w:rsidP="00680496">
      <w:pPr>
        <w:rPr>
          <w:rFonts w:cstheme="minorHAnsi"/>
          <w:sz w:val="44"/>
          <w:szCs w:val="44"/>
        </w:rPr>
      </w:pPr>
      <w:r>
        <w:rPr>
          <w:rFonts w:cstheme="minorHAnsi"/>
          <w:sz w:val="44"/>
          <w:szCs w:val="44"/>
        </w:rPr>
        <w:t xml:space="preserve">                             </w:t>
      </w:r>
      <w:r w:rsidRPr="004A53F0">
        <w:rPr>
          <w:rFonts w:cstheme="minorHAnsi"/>
          <w:sz w:val="44"/>
          <w:szCs w:val="44"/>
        </w:rPr>
        <w:t xml:space="preserve">     Alzheimer</w:t>
      </w:r>
    </w:p>
    <w:p w:rsidR="00680496" w:rsidRPr="004A53F0" w:rsidRDefault="00680496" w:rsidP="00680496">
      <w:pPr>
        <w:rPr>
          <w:rFonts w:cstheme="minorHAnsi"/>
          <w:sz w:val="28"/>
          <w:szCs w:val="28"/>
        </w:rPr>
      </w:pPr>
      <w:r>
        <w:rPr>
          <w:rFonts w:cstheme="minorHAnsi"/>
          <w:sz w:val="44"/>
          <w:szCs w:val="44"/>
        </w:rPr>
        <w:t xml:space="preserve">                                                             </w:t>
      </w:r>
      <w:r w:rsidRPr="004A53F0">
        <w:rPr>
          <w:rFonts w:cstheme="minorHAnsi"/>
          <w:sz w:val="28"/>
          <w:szCs w:val="28"/>
        </w:rPr>
        <w:t>Communication</w:t>
      </w:r>
    </w:p>
    <w:p w:rsidR="00680496" w:rsidRDefault="00680496" w:rsidP="00680496">
      <w:pPr>
        <w:rPr>
          <w:rFonts w:cstheme="minorHAnsi"/>
          <w:sz w:val="28"/>
          <w:szCs w:val="28"/>
        </w:rPr>
      </w:pPr>
    </w:p>
    <w:p w:rsidR="00680496" w:rsidRDefault="00680496" w:rsidP="00680496">
      <w:pPr>
        <w:rPr>
          <w:rFonts w:cstheme="minorHAnsi"/>
          <w:sz w:val="28"/>
          <w:szCs w:val="28"/>
        </w:rPr>
      </w:pPr>
      <w:r>
        <w:rPr>
          <w:rFonts w:cstheme="minorHAnsi"/>
          <w:sz w:val="28"/>
          <w:szCs w:val="28"/>
        </w:rPr>
        <w:t>Thérapie</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p>
    <w:p w:rsidR="00680496" w:rsidRDefault="00680496" w:rsidP="00680496">
      <w:pPr>
        <w:rPr>
          <w:rFonts w:cstheme="minorHAnsi"/>
          <w:sz w:val="28"/>
          <w:szCs w:val="28"/>
        </w:rPr>
      </w:pPr>
    </w:p>
    <w:p w:rsidR="00680496" w:rsidRDefault="00680496" w:rsidP="00680496">
      <w:pPr>
        <w:ind w:left="4248" w:firstLine="708"/>
        <w:rPr>
          <w:rFonts w:cstheme="minorHAnsi"/>
          <w:sz w:val="28"/>
          <w:szCs w:val="28"/>
        </w:rPr>
      </w:pPr>
      <w:r>
        <w:rPr>
          <w:rFonts w:cstheme="minorHAnsi"/>
          <w:sz w:val="28"/>
          <w:szCs w:val="28"/>
        </w:rPr>
        <w:t>Stades ?</w:t>
      </w:r>
    </w:p>
    <w:p w:rsidR="00680496" w:rsidRDefault="00680496" w:rsidP="00680496">
      <w:pPr>
        <w:rPr>
          <w:rFonts w:cstheme="minorHAnsi"/>
          <w:sz w:val="28"/>
          <w:szCs w:val="28"/>
        </w:rPr>
      </w:pPr>
    </w:p>
    <w:p w:rsidR="00680496" w:rsidRDefault="00680496" w:rsidP="00680496">
      <w:pPr>
        <w:rPr>
          <w:rFonts w:cstheme="minorHAnsi"/>
          <w:sz w:val="28"/>
          <w:szCs w:val="28"/>
        </w:rPr>
      </w:pPr>
      <w:r>
        <w:rPr>
          <w:rFonts w:cstheme="minorHAnsi"/>
          <w:sz w:val="28"/>
          <w:szCs w:val="28"/>
        </w:rPr>
        <w:t xml:space="preserve">                  </w:t>
      </w:r>
    </w:p>
    <w:p w:rsidR="00680496" w:rsidRDefault="00680496" w:rsidP="00680496">
      <w:pPr>
        <w:rPr>
          <w:rFonts w:cstheme="minorHAnsi"/>
          <w:sz w:val="28"/>
          <w:szCs w:val="28"/>
        </w:rPr>
      </w:pPr>
    </w:p>
    <w:p w:rsidR="00680496" w:rsidRDefault="00680496" w:rsidP="00680496">
      <w:pPr>
        <w:rPr>
          <w:rFonts w:cstheme="minorHAnsi"/>
          <w:sz w:val="28"/>
          <w:szCs w:val="28"/>
        </w:rPr>
      </w:pPr>
    </w:p>
    <w:p w:rsidR="00680496" w:rsidRDefault="00680496" w:rsidP="00680496">
      <w:pPr>
        <w:ind w:left="708" w:firstLine="708"/>
        <w:rPr>
          <w:rFonts w:cstheme="minorHAnsi"/>
          <w:sz w:val="28"/>
          <w:szCs w:val="28"/>
        </w:rPr>
      </w:pPr>
      <w:r>
        <w:rPr>
          <w:rFonts w:cstheme="minorHAnsi"/>
          <w:sz w:val="28"/>
          <w:szCs w:val="28"/>
        </w:rPr>
        <w:t xml:space="preserve">   Comment se comporte les gens ?</w:t>
      </w:r>
    </w:p>
    <w:p w:rsidR="00680496" w:rsidRDefault="00680496" w:rsidP="00680496">
      <w:pPr>
        <w:rPr>
          <w:rFonts w:cstheme="minorHAnsi"/>
          <w:sz w:val="28"/>
          <w:szCs w:val="28"/>
        </w:rPr>
      </w:pPr>
    </w:p>
    <w:p w:rsidR="00680496" w:rsidRDefault="00680496" w:rsidP="00680496">
      <w:pPr>
        <w:rPr>
          <w:rFonts w:cstheme="minorHAnsi"/>
          <w:sz w:val="28"/>
          <w:szCs w:val="28"/>
        </w:rPr>
      </w:pPr>
    </w:p>
    <w:p w:rsidR="00680496" w:rsidRPr="008A2E0F" w:rsidRDefault="00680496" w:rsidP="00680496">
      <w:pPr>
        <w:rPr>
          <w:rFonts w:asciiTheme="minorHAnsi" w:hAnsiTheme="minorHAnsi" w:cstheme="minorHAnsi"/>
          <w:sz w:val="28"/>
          <w:szCs w:val="28"/>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p>
    <w:p w:rsidR="00680496" w:rsidRPr="008A2E0F" w:rsidRDefault="00680496" w:rsidP="00680496">
      <w:pPr>
        <w:rPr>
          <w:rFonts w:asciiTheme="minorHAnsi" w:hAnsiTheme="minorHAnsi" w:cstheme="minorHAnsi"/>
          <w:sz w:val="32"/>
          <w:szCs w:val="32"/>
        </w:rPr>
      </w:pPr>
    </w:p>
    <w:p w:rsidR="00680496" w:rsidRPr="008A2E0F" w:rsidRDefault="00680496" w:rsidP="00680496">
      <w:pPr>
        <w:rPr>
          <w:rFonts w:asciiTheme="minorHAnsi" w:hAnsiTheme="minorHAnsi" w:cstheme="minorHAnsi"/>
          <w:sz w:val="32"/>
          <w:szCs w:val="32"/>
        </w:rPr>
      </w:pPr>
    </w:p>
    <w:p w:rsidR="00680496" w:rsidRDefault="00680496" w:rsidP="00680496">
      <w:pPr>
        <w:rPr>
          <w:sz w:val="28"/>
          <w:szCs w:val="28"/>
        </w:rPr>
      </w:pPr>
    </w:p>
    <w:p w:rsidR="00680496" w:rsidRDefault="00680496" w:rsidP="00680496">
      <w:pPr>
        <w:rPr>
          <w:sz w:val="28"/>
          <w:szCs w:val="28"/>
        </w:rPr>
      </w:pPr>
    </w:p>
    <w:p w:rsidR="00680496" w:rsidRDefault="00680496" w:rsidP="00680496">
      <w:pPr>
        <w:rPr>
          <w:sz w:val="28"/>
          <w:szCs w:val="28"/>
        </w:rPr>
      </w:pPr>
    </w:p>
    <w:p w:rsidR="00680496" w:rsidRDefault="00680496" w:rsidP="00680496">
      <w:pPr>
        <w:rPr>
          <w:sz w:val="28"/>
          <w:szCs w:val="28"/>
        </w:rPr>
      </w:pPr>
    </w:p>
    <w:p w:rsidR="00680496" w:rsidRDefault="00680496" w:rsidP="00680496">
      <w:pPr>
        <w:rPr>
          <w:sz w:val="28"/>
          <w:szCs w:val="28"/>
        </w:rPr>
      </w:pPr>
    </w:p>
    <w:p w:rsidR="00680496" w:rsidRDefault="00680496" w:rsidP="00680496">
      <w:pPr>
        <w:rPr>
          <w:sz w:val="28"/>
          <w:szCs w:val="28"/>
        </w:rPr>
      </w:pPr>
    </w:p>
    <w:p w:rsidR="00680496" w:rsidRDefault="00680496" w:rsidP="00680496">
      <w:pPr>
        <w:rPr>
          <w:sz w:val="28"/>
          <w:szCs w:val="28"/>
        </w:rPr>
      </w:pPr>
    </w:p>
    <w:p w:rsidR="00680496" w:rsidRDefault="00680496" w:rsidP="00680496">
      <w:pPr>
        <w:rPr>
          <w:sz w:val="28"/>
          <w:szCs w:val="28"/>
        </w:rPr>
      </w:pPr>
    </w:p>
    <w:p w:rsidR="00680496" w:rsidRDefault="00680496" w:rsidP="00680496">
      <w:pPr>
        <w:rPr>
          <w:sz w:val="28"/>
          <w:szCs w:val="28"/>
        </w:rPr>
      </w:pPr>
    </w:p>
    <w:p w:rsidR="00680496" w:rsidRDefault="00680496" w:rsidP="00680496">
      <w:pPr>
        <w:rPr>
          <w:sz w:val="28"/>
          <w:szCs w:val="28"/>
        </w:rPr>
      </w:pPr>
    </w:p>
    <w:p w:rsidR="00680496" w:rsidRDefault="00680496" w:rsidP="00680496">
      <w:pPr>
        <w:rPr>
          <w:sz w:val="28"/>
          <w:szCs w:val="28"/>
        </w:rPr>
      </w:pPr>
    </w:p>
    <w:p w:rsidR="00680496" w:rsidRDefault="00680496" w:rsidP="00680496">
      <w:pPr>
        <w:rPr>
          <w:sz w:val="28"/>
          <w:szCs w:val="28"/>
        </w:rPr>
      </w:pPr>
      <w:r>
        <w:rPr>
          <w:sz w:val="28"/>
          <w:szCs w:val="28"/>
        </w:rPr>
        <w:lastRenderedPageBreak/>
        <w:t>Documents</w:t>
      </w:r>
    </w:p>
    <w:p w:rsidR="00680496" w:rsidRDefault="00680496" w:rsidP="00680496">
      <w:pPr>
        <w:rPr>
          <w:sz w:val="28"/>
          <w:szCs w:val="28"/>
        </w:rPr>
      </w:pPr>
    </w:p>
    <w:p w:rsidR="00680496" w:rsidRDefault="00680496" w:rsidP="00680496">
      <w:pPr>
        <w:rPr>
          <w:sz w:val="28"/>
          <w:szCs w:val="28"/>
        </w:rPr>
      </w:pPr>
      <w:r>
        <w:rPr>
          <w:sz w:val="28"/>
          <w:szCs w:val="28"/>
        </w:rPr>
        <w:t>Pyramide alimentaire</w:t>
      </w:r>
    </w:p>
    <w:p w:rsidR="00680496" w:rsidRDefault="00680496" w:rsidP="00680496">
      <w:pPr>
        <w:rPr>
          <w:sz w:val="28"/>
          <w:szCs w:val="28"/>
        </w:rPr>
      </w:pPr>
      <w:r>
        <w:rPr>
          <w:noProof/>
          <w:lang w:eastAsia="fr-BE"/>
        </w:rPr>
        <w:drawing>
          <wp:inline distT="0" distB="0" distL="0" distR="0" wp14:anchorId="60DB42FF" wp14:editId="56A61557">
            <wp:extent cx="5760720" cy="4473575"/>
            <wp:effectExtent l="0" t="0" r="0" b="3175"/>
            <wp:docPr id="38" name="Image 38" descr="https://www.nubel.be/fra/images/GR_nouvelle_pyramide_aliment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s://www.nubel.be/fra/images/GR_nouvelle_pyramide_alimentair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473575"/>
                    </a:xfrm>
                    <a:prstGeom prst="rect">
                      <a:avLst/>
                    </a:prstGeom>
                    <a:noFill/>
                    <a:ln>
                      <a:noFill/>
                    </a:ln>
                  </pic:spPr>
                </pic:pic>
              </a:graphicData>
            </a:graphic>
          </wp:inline>
        </w:drawing>
      </w:r>
      <w:r>
        <w:rPr>
          <w:sz w:val="28"/>
          <w:szCs w:val="28"/>
        </w:rPr>
        <w:t xml:space="preserve"> </w:t>
      </w:r>
    </w:p>
    <w:p w:rsidR="00680496" w:rsidRDefault="00680496" w:rsidP="00680496">
      <w:pPr>
        <w:rPr>
          <w:sz w:val="28"/>
          <w:szCs w:val="28"/>
        </w:rPr>
      </w:pPr>
    </w:p>
    <w:p w:rsidR="00680496" w:rsidRDefault="00680496" w:rsidP="00680496">
      <w:pPr>
        <w:rPr>
          <w:rFonts w:asciiTheme="minorHAnsi" w:hAnsiTheme="minorHAnsi" w:cstheme="minorHAnsi"/>
          <w:sz w:val="28"/>
          <w:szCs w:val="28"/>
        </w:rPr>
      </w:pPr>
      <w:r>
        <w:rPr>
          <w:rFonts w:asciiTheme="minorHAnsi" w:hAnsiTheme="minorHAnsi" w:cstheme="minorHAnsi"/>
          <w:sz w:val="28"/>
          <w:szCs w:val="28"/>
        </w:rPr>
        <w:t xml:space="preserve">Prix de revient </w:t>
      </w:r>
    </w:p>
    <w:tbl>
      <w:tblPr>
        <w:tblStyle w:val="Grilledutableau"/>
        <w:tblW w:w="9704" w:type="dxa"/>
        <w:tblLook w:val="04A0" w:firstRow="1" w:lastRow="0" w:firstColumn="1" w:lastColumn="0" w:noHBand="0" w:noVBand="1"/>
      </w:tblPr>
      <w:tblGrid>
        <w:gridCol w:w="3234"/>
        <w:gridCol w:w="3235"/>
        <w:gridCol w:w="3235"/>
      </w:tblGrid>
      <w:tr w:rsidR="00680496" w:rsidRPr="0009012C" w:rsidTr="003F49F3">
        <w:trPr>
          <w:trHeight w:val="359"/>
        </w:trPr>
        <w:tc>
          <w:tcPr>
            <w:tcW w:w="3234" w:type="dxa"/>
          </w:tcPr>
          <w:p w:rsidR="00680496" w:rsidRPr="0009012C" w:rsidRDefault="00680496" w:rsidP="003F49F3">
            <w:pPr>
              <w:rPr>
                <w:b/>
              </w:rPr>
            </w:pPr>
            <w:r w:rsidRPr="0009012C">
              <w:rPr>
                <w:b/>
              </w:rPr>
              <w:t>produit</w:t>
            </w:r>
          </w:p>
        </w:tc>
        <w:tc>
          <w:tcPr>
            <w:tcW w:w="3235" w:type="dxa"/>
          </w:tcPr>
          <w:p w:rsidR="00680496" w:rsidRPr="0009012C" w:rsidRDefault="00680496" w:rsidP="003F49F3">
            <w:pPr>
              <w:rPr>
                <w:b/>
              </w:rPr>
            </w:pPr>
            <w:r w:rsidRPr="0009012C">
              <w:rPr>
                <w:b/>
              </w:rPr>
              <w:t>prix</w:t>
            </w:r>
          </w:p>
        </w:tc>
        <w:tc>
          <w:tcPr>
            <w:tcW w:w="3235" w:type="dxa"/>
          </w:tcPr>
          <w:p w:rsidR="00680496" w:rsidRPr="0009012C" w:rsidRDefault="00680496" w:rsidP="003F49F3">
            <w:pPr>
              <w:rPr>
                <w:b/>
              </w:rPr>
            </w:pPr>
            <w:r w:rsidRPr="0009012C">
              <w:rPr>
                <w:b/>
              </w:rPr>
              <w:t>unité</w:t>
            </w:r>
          </w:p>
        </w:tc>
      </w:tr>
      <w:tr w:rsidR="00680496" w:rsidRPr="0009012C" w:rsidTr="003F49F3">
        <w:trPr>
          <w:trHeight w:val="383"/>
        </w:trPr>
        <w:tc>
          <w:tcPr>
            <w:tcW w:w="3234" w:type="dxa"/>
          </w:tcPr>
          <w:p w:rsidR="00680496" w:rsidRPr="0009012C" w:rsidRDefault="00680496" w:rsidP="003F49F3">
            <w:pPr>
              <w:rPr>
                <w:b/>
                <w:u w:val="single"/>
              </w:rPr>
            </w:pPr>
            <w:r w:rsidRPr="0009012C">
              <w:rPr>
                <w:b/>
                <w:u w:val="single"/>
              </w:rPr>
              <w:t>fruits</w:t>
            </w:r>
          </w:p>
        </w:tc>
        <w:tc>
          <w:tcPr>
            <w:tcW w:w="3235" w:type="dxa"/>
          </w:tcPr>
          <w:p w:rsidR="00680496" w:rsidRPr="0009012C" w:rsidRDefault="00680496" w:rsidP="003F49F3">
            <w:pPr>
              <w:rPr>
                <w:b/>
              </w:rPr>
            </w:pPr>
          </w:p>
        </w:tc>
        <w:tc>
          <w:tcPr>
            <w:tcW w:w="3235" w:type="dxa"/>
          </w:tcPr>
          <w:p w:rsidR="00680496" w:rsidRPr="0009012C" w:rsidRDefault="00680496" w:rsidP="003F49F3">
            <w:pPr>
              <w:rPr>
                <w:b/>
              </w:rPr>
            </w:pPr>
          </w:p>
        </w:tc>
      </w:tr>
      <w:tr w:rsidR="00680496" w:rsidRPr="0009012C" w:rsidTr="003F49F3">
        <w:trPr>
          <w:trHeight w:val="359"/>
        </w:trPr>
        <w:tc>
          <w:tcPr>
            <w:tcW w:w="3234" w:type="dxa"/>
          </w:tcPr>
          <w:p w:rsidR="00680496" w:rsidRPr="0009012C" w:rsidRDefault="00680496" w:rsidP="003F49F3">
            <w:pPr>
              <w:rPr>
                <w:b/>
              </w:rPr>
            </w:pPr>
            <w:r w:rsidRPr="0009012C">
              <w:rPr>
                <w:b/>
              </w:rPr>
              <w:t>clémentine</w:t>
            </w:r>
          </w:p>
        </w:tc>
        <w:tc>
          <w:tcPr>
            <w:tcW w:w="3235" w:type="dxa"/>
          </w:tcPr>
          <w:p w:rsidR="00680496" w:rsidRPr="0009012C" w:rsidRDefault="00680496" w:rsidP="003F49F3">
            <w:pPr>
              <w:rPr>
                <w:b/>
              </w:rPr>
            </w:pPr>
            <w:r w:rsidRPr="0009012C">
              <w:rPr>
                <w:b/>
              </w:rPr>
              <w:t>2.78</w:t>
            </w:r>
          </w:p>
        </w:tc>
        <w:tc>
          <w:tcPr>
            <w:tcW w:w="3235" w:type="dxa"/>
          </w:tcPr>
          <w:p w:rsidR="00680496" w:rsidRPr="0009012C" w:rsidRDefault="00680496" w:rsidP="003F49F3">
            <w:pPr>
              <w:rPr>
                <w:b/>
              </w:rPr>
            </w:pPr>
            <w:r w:rsidRPr="0009012C">
              <w:rPr>
                <w:b/>
              </w:rPr>
              <w:t>kg</w:t>
            </w:r>
          </w:p>
        </w:tc>
      </w:tr>
      <w:tr w:rsidR="00680496" w:rsidRPr="0009012C" w:rsidTr="003F49F3">
        <w:trPr>
          <w:trHeight w:val="359"/>
        </w:trPr>
        <w:tc>
          <w:tcPr>
            <w:tcW w:w="3234" w:type="dxa"/>
          </w:tcPr>
          <w:p w:rsidR="00680496" w:rsidRPr="0009012C" w:rsidRDefault="00680496" w:rsidP="003F49F3">
            <w:pPr>
              <w:rPr>
                <w:b/>
              </w:rPr>
            </w:pPr>
            <w:r w:rsidRPr="0009012C">
              <w:rPr>
                <w:b/>
              </w:rPr>
              <w:t>kiwi</w:t>
            </w:r>
          </w:p>
        </w:tc>
        <w:tc>
          <w:tcPr>
            <w:tcW w:w="3235" w:type="dxa"/>
          </w:tcPr>
          <w:p w:rsidR="00680496" w:rsidRPr="0009012C" w:rsidRDefault="00680496" w:rsidP="003F49F3">
            <w:pPr>
              <w:rPr>
                <w:b/>
              </w:rPr>
            </w:pPr>
            <w:r w:rsidRPr="0009012C">
              <w:rPr>
                <w:b/>
              </w:rPr>
              <w:t>0.63</w:t>
            </w:r>
          </w:p>
        </w:tc>
        <w:tc>
          <w:tcPr>
            <w:tcW w:w="3235" w:type="dxa"/>
          </w:tcPr>
          <w:p w:rsidR="00680496" w:rsidRPr="0009012C" w:rsidRDefault="00680496" w:rsidP="003F49F3">
            <w:pPr>
              <w:rPr>
                <w:b/>
              </w:rPr>
            </w:pPr>
            <w:r w:rsidRPr="0009012C">
              <w:rPr>
                <w:b/>
              </w:rPr>
              <w:t>piècce</w:t>
            </w:r>
          </w:p>
        </w:tc>
      </w:tr>
      <w:tr w:rsidR="00680496" w:rsidRPr="0009012C" w:rsidTr="003F49F3">
        <w:trPr>
          <w:trHeight w:val="383"/>
        </w:trPr>
        <w:tc>
          <w:tcPr>
            <w:tcW w:w="3234" w:type="dxa"/>
          </w:tcPr>
          <w:p w:rsidR="00680496" w:rsidRPr="0009012C" w:rsidRDefault="00680496" w:rsidP="003F49F3">
            <w:pPr>
              <w:rPr>
                <w:b/>
              </w:rPr>
            </w:pPr>
            <w:r w:rsidRPr="0009012C">
              <w:rPr>
                <w:b/>
              </w:rPr>
              <w:t>Pomme jona gold</w:t>
            </w:r>
          </w:p>
        </w:tc>
        <w:tc>
          <w:tcPr>
            <w:tcW w:w="3235" w:type="dxa"/>
          </w:tcPr>
          <w:p w:rsidR="00680496" w:rsidRPr="0009012C" w:rsidRDefault="00680496" w:rsidP="003F49F3">
            <w:pPr>
              <w:rPr>
                <w:b/>
              </w:rPr>
            </w:pPr>
            <w:r w:rsidRPr="0009012C">
              <w:rPr>
                <w:b/>
              </w:rPr>
              <w:t>1.28</w:t>
            </w:r>
          </w:p>
        </w:tc>
        <w:tc>
          <w:tcPr>
            <w:tcW w:w="3235" w:type="dxa"/>
          </w:tcPr>
          <w:p w:rsidR="00680496" w:rsidRPr="0009012C" w:rsidRDefault="00680496" w:rsidP="003F49F3">
            <w:pPr>
              <w:rPr>
                <w:b/>
              </w:rPr>
            </w:pPr>
            <w:r w:rsidRPr="0009012C">
              <w:rPr>
                <w:b/>
              </w:rPr>
              <w:t>kg</w:t>
            </w:r>
          </w:p>
        </w:tc>
      </w:tr>
      <w:tr w:rsidR="00680496" w:rsidRPr="0009012C" w:rsidTr="003F49F3">
        <w:trPr>
          <w:trHeight w:val="359"/>
        </w:trPr>
        <w:tc>
          <w:tcPr>
            <w:tcW w:w="3234" w:type="dxa"/>
          </w:tcPr>
          <w:p w:rsidR="00680496" w:rsidRPr="0009012C" w:rsidRDefault="00680496" w:rsidP="003F49F3">
            <w:pPr>
              <w:rPr>
                <w:b/>
              </w:rPr>
            </w:pPr>
            <w:r w:rsidRPr="0009012C">
              <w:rPr>
                <w:b/>
              </w:rPr>
              <w:t xml:space="preserve">               Pink lady</w:t>
            </w:r>
          </w:p>
        </w:tc>
        <w:tc>
          <w:tcPr>
            <w:tcW w:w="3235" w:type="dxa"/>
          </w:tcPr>
          <w:p w:rsidR="00680496" w:rsidRPr="0009012C" w:rsidRDefault="00680496" w:rsidP="003F49F3">
            <w:pPr>
              <w:rPr>
                <w:b/>
              </w:rPr>
            </w:pPr>
            <w:r w:rsidRPr="0009012C">
              <w:rPr>
                <w:b/>
              </w:rPr>
              <w:t>2.98</w:t>
            </w:r>
          </w:p>
        </w:tc>
        <w:tc>
          <w:tcPr>
            <w:tcW w:w="3235" w:type="dxa"/>
          </w:tcPr>
          <w:p w:rsidR="00680496" w:rsidRPr="0009012C" w:rsidRDefault="00680496" w:rsidP="003F49F3">
            <w:pPr>
              <w:rPr>
                <w:b/>
              </w:rPr>
            </w:pPr>
            <w:r w:rsidRPr="0009012C">
              <w:rPr>
                <w:b/>
              </w:rPr>
              <w:t>kg</w:t>
            </w:r>
          </w:p>
        </w:tc>
      </w:tr>
      <w:tr w:rsidR="00680496" w:rsidRPr="0009012C" w:rsidTr="003F49F3">
        <w:trPr>
          <w:trHeight w:val="383"/>
        </w:trPr>
        <w:tc>
          <w:tcPr>
            <w:tcW w:w="3234" w:type="dxa"/>
          </w:tcPr>
          <w:p w:rsidR="00680496" w:rsidRPr="0009012C" w:rsidRDefault="00680496" w:rsidP="003F49F3">
            <w:pPr>
              <w:rPr>
                <w:b/>
              </w:rPr>
            </w:pPr>
            <w:r w:rsidRPr="0009012C">
              <w:rPr>
                <w:b/>
              </w:rPr>
              <w:t>Poire conférence</w:t>
            </w:r>
          </w:p>
        </w:tc>
        <w:tc>
          <w:tcPr>
            <w:tcW w:w="3235" w:type="dxa"/>
          </w:tcPr>
          <w:p w:rsidR="00680496" w:rsidRPr="0009012C" w:rsidRDefault="00680496" w:rsidP="003F49F3">
            <w:pPr>
              <w:rPr>
                <w:b/>
              </w:rPr>
            </w:pPr>
            <w:r w:rsidRPr="0009012C">
              <w:rPr>
                <w:b/>
              </w:rPr>
              <w:t>1.89</w:t>
            </w:r>
          </w:p>
        </w:tc>
        <w:tc>
          <w:tcPr>
            <w:tcW w:w="3235" w:type="dxa"/>
          </w:tcPr>
          <w:p w:rsidR="00680496" w:rsidRPr="0009012C" w:rsidRDefault="00680496" w:rsidP="003F49F3">
            <w:pPr>
              <w:rPr>
                <w:b/>
              </w:rPr>
            </w:pPr>
            <w:r w:rsidRPr="0009012C">
              <w:rPr>
                <w:b/>
              </w:rPr>
              <w:t>kg</w:t>
            </w:r>
          </w:p>
        </w:tc>
      </w:tr>
      <w:tr w:rsidR="00680496" w:rsidRPr="0009012C" w:rsidTr="003F49F3">
        <w:trPr>
          <w:trHeight w:val="359"/>
        </w:trPr>
        <w:tc>
          <w:tcPr>
            <w:tcW w:w="3234" w:type="dxa"/>
          </w:tcPr>
          <w:p w:rsidR="00680496" w:rsidRPr="0009012C" w:rsidRDefault="00680496" w:rsidP="003F49F3">
            <w:pPr>
              <w:rPr>
                <w:b/>
              </w:rPr>
            </w:pPr>
            <w:r w:rsidRPr="0009012C">
              <w:rPr>
                <w:b/>
              </w:rPr>
              <w:t xml:space="preserve">             durondeau</w:t>
            </w:r>
          </w:p>
        </w:tc>
        <w:tc>
          <w:tcPr>
            <w:tcW w:w="3235" w:type="dxa"/>
          </w:tcPr>
          <w:p w:rsidR="00680496" w:rsidRPr="0009012C" w:rsidRDefault="00680496" w:rsidP="003F49F3">
            <w:pPr>
              <w:rPr>
                <w:b/>
              </w:rPr>
            </w:pPr>
            <w:r w:rsidRPr="0009012C">
              <w:rPr>
                <w:b/>
              </w:rPr>
              <w:t>1.59</w:t>
            </w:r>
          </w:p>
        </w:tc>
        <w:tc>
          <w:tcPr>
            <w:tcW w:w="3235" w:type="dxa"/>
          </w:tcPr>
          <w:p w:rsidR="00680496" w:rsidRPr="0009012C" w:rsidRDefault="00680496" w:rsidP="003F49F3">
            <w:pPr>
              <w:rPr>
                <w:b/>
              </w:rPr>
            </w:pPr>
            <w:r w:rsidRPr="0009012C">
              <w:rPr>
                <w:b/>
              </w:rPr>
              <w:t>kg</w:t>
            </w:r>
          </w:p>
        </w:tc>
      </w:tr>
      <w:tr w:rsidR="00680496" w:rsidRPr="0009012C" w:rsidTr="003F49F3">
        <w:trPr>
          <w:trHeight w:val="383"/>
        </w:trPr>
        <w:tc>
          <w:tcPr>
            <w:tcW w:w="3234" w:type="dxa"/>
          </w:tcPr>
          <w:p w:rsidR="00680496" w:rsidRPr="0009012C" w:rsidRDefault="00680496" w:rsidP="003F49F3">
            <w:pPr>
              <w:rPr>
                <w:b/>
              </w:rPr>
            </w:pPr>
            <w:r w:rsidRPr="0009012C">
              <w:rPr>
                <w:b/>
              </w:rPr>
              <w:t>orange</w:t>
            </w:r>
          </w:p>
        </w:tc>
        <w:tc>
          <w:tcPr>
            <w:tcW w:w="3235" w:type="dxa"/>
          </w:tcPr>
          <w:p w:rsidR="00680496" w:rsidRPr="0009012C" w:rsidRDefault="00680496" w:rsidP="003F49F3">
            <w:pPr>
              <w:rPr>
                <w:b/>
              </w:rPr>
            </w:pPr>
            <w:r w:rsidRPr="0009012C">
              <w:rPr>
                <w:b/>
              </w:rPr>
              <w:t>1.89</w:t>
            </w:r>
          </w:p>
        </w:tc>
        <w:tc>
          <w:tcPr>
            <w:tcW w:w="3235" w:type="dxa"/>
          </w:tcPr>
          <w:p w:rsidR="00680496" w:rsidRPr="0009012C" w:rsidRDefault="00680496" w:rsidP="003F49F3">
            <w:pPr>
              <w:rPr>
                <w:b/>
              </w:rPr>
            </w:pPr>
            <w:r w:rsidRPr="0009012C">
              <w:rPr>
                <w:b/>
              </w:rPr>
              <w:t>kg</w:t>
            </w:r>
          </w:p>
        </w:tc>
      </w:tr>
      <w:tr w:rsidR="00680496" w:rsidRPr="0009012C" w:rsidTr="003F49F3">
        <w:trPr>
          <w:trHeight w:val="359"/>
        </w:trPr>
        <w:tc>
          <w:tcPr>
            <w:tcW w:w="3234" w:type="dxa"/>
          </w:tcPr>
          <w:p w:rsidR="00680496" w:rsidRPr="0009012C" w:rsidRDefault="00680496" w:rsidP="003F49F3">
            <w:pPr>
              <w:rPr>
                <w:b/>
              </w:rPr>
            </w:pPr>
            <w:r w:rsidRPr="0009012C">
              <w:rPr>
                <w:b/>
              </w:rPr>
              <w:t xml:space="preserve">              À presser</w:t>
            </w:r>
          </w:p>
        </w:tc>
        <w:tc>
          <w:tcPr>
            <w:tcW w:w="3235" w:type="dxa"/>
          </w:tcPr>
          <w:p w:rsidR="00680496" w:rsidRPr="0009012C" w:rsidRDefault="00680496" w:rsidP="003F49F3">
            <w:pPr>
              <w:rPr>
                <w:b/>
              </w:rPr>
            </w:pPr>
            <w:r w:rsidRPr="0009012C">
              <w:rPr>
                <w:b/>
              </w:rPr>
              <w:t>1.24</w:t>
            </w:r>
          </w:p>
        </w:tc>
        <w:tc>
          <w:tcPr>
            <w:tcW w:w="3235" w:type="dxa"/>
          </w:tcPr>
          <w:p w:rsidR="00680496" w:rsidRPr="0009012C" w:rsidRDefault="00680496" w:rsidP="003F49F3">
            <w:pPr>
              <w:rPr>
                <w:b/>
              </w:rPr>
            </w:pPr>
            <w:r w:rsidRPr="0009012C">
              <w:rPr>
                <w:b/>
              </w:rPr>
              <w:t>kg</w:t>
            </w:r>
          </w:p>
        </w:tc>
      </w:tr>
      <w:tr w:rsidR="00680496" w:rsidRPr="0009012C" w:rsidTr="003F49F3">
        <w:trPr>
          <w:trHeight w:val="383"/>
        </w:trPr>
        <w:tc>
          <w:tcPr>
            <w:tcW w:w="3234" w:type="dxa"/>
          </w:tcPr>
          <w:p w:rsidR="00680496" w:rsidRPr="0009012C" w:rsidRDefault="00680496" w:rsidP="003F49F3">
            <w:pPr>
              <w:rPr>
                <w:b/>
              </w:rPr>
            </w:pPr>
            <w:r w:rsidRPr="0009012C">
              <w:rPr>
                <w:b/>
              </w:rPr>
              <w:t>citron</w:t>
            </w:r>
          </w:p>
        </w:tc>
        <w:tc>
          <w:tcPr>
            <w:tcW w:w="3235" w:type="dxa"/>
          </w:tcPr>
          <w:p w:rsidR="00680496" w:rsidRPr="0009012C" w:rsidRDefault="00680496" w:rsidP="003F49F3">
            <w:pPr>
              <w:rPr>
                <w:b/>
              </w:rPr>
            </w:pPr>
            <w:r w:rsidRPr="0009012C">
              <w:rPr>
                <w:b/>
              </w:rPr>
              <w:t>2.48</w:t>
            </w:r>
          </w:p>
        </w:tc>
        <w:tc>
          <w:tcPr>
            <w:tcW w:w="3235" w:type="dxa"/>
          </w:tcPr>
          <w:p w:rsidR="00680496" w:rsidRPr="0009012C" w:rsidRDefault="00680496" w:rsidP="003F49F3">
            <w:pPr>
              <w:rPr>
                <w:b/>
              </w:rPr>
            </w:pPr>
            <w:r w:rsidRPr="0009012C">
              <w:rPr>
                <w:b/>
              </w:rPr>
              <w:t>kg</w:t>
            </w:r>
          </w:p>
        </w:tc>
      </w:tr>
      <w:tr w:rsidR="00680496" w:rsidRPr="0009012C" w:rsidTr="003F49F3">
        <w:trPr>
          <w:trHeight w:val="359"/>
        </w:trPr>
        <w:tc>
          <w:tcPr>
            <w:tcW w:w="3234" w:type="dxa"/>
          </w:tcPr>
          <w:p w:rsidR="00680496" w:rsidRPr="0009012C" w:rsidRDefault="00680496" w:rsidP="003F49F3">
            <w:pPr>
              <w:rPr>
                <w:b/>
              </w:rPr>
            </w:pPr>
            <w:r w:rsidRPr="0009012C">
              <w:rPr>
                <w:b/>
              </w:rPr>
              <w:t>limon</w:t>
            </w:r>
          </w:p>
        </w:tc>
        <w:tc>
          <w:tcPr>
            <w:tcW w:w="3235" w:type="dxa"/>
          </w:tcPr>
          <w:p w:rsidR="00680496" w:rsidRPr="0009012C" w:rsidRDefault="00680496" w:rsidP="003F49F3">
            <w:pPr>
              <w:rPr>
                <w:b/>
              </w:rPr>
            </w:pPr>
            <w:r w:rsidRPr="0009012C">
              <w:rPr>
                <w:b/>
              </w:rPr>
              <w:t>2.39</w:t>
            </w:r>
          </w:p>
        </w:tc>
        <w:tc>
          <w:tcPr>
            <w:tcW w:w="3235" w:type="dxa"/>
          </w:tcPr>
          <w:p w:rsidR="00680496" w:rsidRPr="0009012C" w:rsidRDefault="00680496" w:rsidP="003F49F3">
            <w:pPr>
              <w:rPr>
                <w:b/>
              </w:rPr>
            </w:pPr>
            <w:r w:rsidRPr="0009012C">
              <w:rPr>
                <w:b/>
              </w:rPr>
              <w:t>kg</w:t>
            </w:r>
          </w:p>
        </w:tc>
      </w:tr>
      <w:tr w:rsidR="00680496" w:rsidRPr="0009012C" w:rsidTr="003F49F3">
        <w:trPr>
          <w:trHeight w:val="359"/>
        </w:trPr>
        <w:tc>
          <w:tcPr>
            <w:tcW w:w="3234" w:type="dxa"/>
          </w:tcPr>
          <w:p w:rsidR="00680496" w:rsidRPr="0009012C" w:rsidRDefault="00680496" w:rsidP="003F49F3">
            <w:pPr>
              <w:rPr>
                <w:b/>
              </w:rPr>
            </w:pPr>
            <w:r w:rsidRPr="0009012C">
              <w:rPr>
                <w:b/>
              </w:rPr>
              <w:t>pamplemousse</w:t>
            </w:r>
          </w:p>
        </w:tc>
        <w:tc>
          <w:tcPr>
            <w:tcW w:w="3235" w:type="dxa"/>
          </w:tcPr>
          <w:p w:rsidR="00680496" w:rsidRPr="0009012C" w:rsidRDefault="00680496" w:rsidP="003F49F3">
            <w:pPr>
              <w:rPr>
                <w:b/>
              </w:rPr>
            </w:pPr>
            <w:r w:rsidRPr="0009012C">
              <w:rPr>
                <w:b/>
              </w:rPr>
              <w:t>1.68</w:t>
            </w:r>
          </w:p>
        </w:tc>
        <w:tc>
          <w:tcPr>
            <w:tcW w:w="3235" w:type="dxa"/>
          </w:tcPr>
          <w:p w:rsidR="00680496" w:rsidRPr="0009012C" w:rsidRDefault="00680496" w:rsidP="003F49F3">
            <w:pPr>
              <w:rPr>
                <w:b/>
              </w:rPr>
            </w:pPr>
            <w:r w:rsidRPr="0009012C">
              <w:rPr>
                <w:b/>
              </w:rPr>
              <w:t>kg</w:t>
            </w:r>
          </w:p>
        </w:tc>
      </w:tr>
      <w:tr w:rsidR="00680496" w:rsidRPr="0009012C" w:rsidTr="003F49F3">
        <w:trPr>
          <w:trHeight w:val="383"/>
        </w:trPr>
        <w:tc>
          <w:tcPr>
            <w:tcW w:w="3234" w:type="dxa"/>
          </w:tcPr>
          <w:p w:rsidR="00680496" w:rsidRPr="0009012C" w:rsidRDefault="00680496" w:rsidP="003F49F3">
            <w:pPr>
              <w:rPr>
                <w:b/>
              </w:rPr>
            </w:pPr>
            <w:r w:rsidRPr="0009012C">
              <w:rPr>
                <w:b/>
              </w:rPr>
              <w:lastRenderedPageBreak/>
              <w:t>Pamplemousse rose</w:t>
            </w:r>
          </w:p>
        </w:tc>
        <w:tc>
          <w:tcPr>
            <w:tcW w:w="3235" w:type="dxa"/>
          </w:tcPr>
          <w:p w:rsidR="00680496" w:rsidRPr="0009012C" w:rsidRDefault="00680496" w:rsidP="003F49F3">
            <w:pPr>
              <w:rPr>
                <w:b/>
              </w:rPr>
            </w:pPr>
            <w:r w:rsidRPr="0009012C">
              <w:rPr>
                <w:b/>
              </w:rPr>
              <w:t>1.65</w:t>
            </w:r>
          </w:p>
        </w:tc>
        <w:tc>
          <w:tcPr>
            <w:tcW w:w="3235" w:type="dxa"/>
          </w:tcPr>
          <w:p w:rsidR="00680496" w:rsidRPr="0009012C" w:rsidRDefault="00680496" w:rsidP="003F49F3">
            <w:pPr>
              <w:rPr>
                <w:b/>
              </w:rPr>
            </w:pPr>
            <w:r w:rsidRPr="0009012C">
              <w:rPr>
                <w:b/>
              </w:rPr>
              <w:t>kg</w:t>
            </w:r>
          </w:p>
        </w:tc>
      </w:tr>
      <w:tr w:rsidR="00680496" w:rsidRPr="0009012C" w:rsidTr="003F49F3">
        <w:trPr>
          <w:trHeight w:val="359"/>
        </w:trPr>
        <w:tc>
          <w:tcPr>
            <w:tcW w:w="3234" w:type="dxa"/>
          </w:tcPr>
          <w:p w:rsidR="00680496" w:rsidRPr="0009012C" w:rsidRDefault="00680496" w:rsidP="003F49F3">
            <w:pPr>
              <w:rPr>
                <w:b/>
              </w:rPr>
            </w:pPr>
            <w:r w:rsidRPr="0009012C">
              <w:rPr>
                <w:b/>
              </w:rPr>
              <w:t>mûres</w:t>
            </w:r>
          </w:p>
        </w:tc>
        <w:tc>
          <w:tcPr>
            <w:tcW w:w="3235" w:type="dxa"/>
          </w:tcPr>
          <w:p w:rsidR="00680496" w:rsidRPr="0009012C" w:rsidRDefault="00680496" w:rsidP="003F49F3">
            <w:pPr>
              <w:rPr>
                <w:b/>
              </w:rPr>
            </w:pPr>
            <w:r w:rsidRPr="0009012C">
              <w:rPr>
                <w:b/>
              </w:rPr>
              <w:t>1.89</w:t>
            </w:r>
          </w:p>
        </w:tc>
        <w:tc>
          <w:tcPr>
            <w:tcW w:w="3235" w:type="dxa"/>
          </w:tcPr>
          <w:p w:rsidR="00680496" w:rsidRPr="0009012C" w:rsidRDefault="00680496" w:rsidP="003F49F3">
            <w:pPr>
              <w:rPr>
                <w:b/>
              </w:rPr>
            </w:pPr>
            <w:r w:rsidRPr="0009012C">
              <w:rPr>
                <w:b/>
              </w:rPr>
              <w:t>125 gr</w:t>
            </w:r>
          </w:p>
        </w:tc>
      </w:tr>
      <w:tr w:rsidR="00680496" w:rsidRPr="0009012C" w:rsidTr="003F49F3">
        <w:trPr>
          <w:trHeight w:val="383"/>
        </w:trPr>
        <w:tc>
          <w:tcPr>
            <w:tcW w:w="3234" w:type="dxa"/>
          </w:tcPr>
          <w:p w:rsidR="00680496" w:rsidRPr="0009012C" w:rsidRDefault="00680496" w:rsidP="003F49F3">
            <w:pPr>
              <w:rPr>
                <w:b/>
              </w:rPr>
            </w:pPr>
            <w:r w:rsidRPr="0009012C">
              <w:rPr>
                <w:b/>
              </w:rPr>
              <w:t>groseilles</w:t>
            </w:r>
          </w:p>
        </w:tc>
        <w:tc>
          <w:tcPr>
            <w:tcW w:w="3235" w:type="dxa"/>
          </w:tcPr>
          <w:p w:rsidR="00680496" w:rsidRPr="0009012C" w:rsidRDefault="00680496" w:rsidP="003F49F3">
            <w:pPr>
              <w:rPr>
                <w:b/>
              </w:rPr>
            </w:pPr>
            <w:r w:rsidRPr="0009012C">
              <w:rPr>
                <w:b/>
              </w:rPr>
              <w:t>3.69</w:t>
            </w:r>
          </w:p>
        </w:tc>
        <w:tc>
          <w:tcPr>
            <w:tcW w:w="3235" w:type="dxa"/>
          </w:tcPr>
          <w:p w:rsidR="00680496" w:rsidRPr="0009012C" w:rsidRDefault="00680496" w:rsidP="003F49F3">
            <w:pPr>
              <w:rPr>
                <w:b/>
              </w:rPr>
            </w:pPr>
            <w:r w:rsidRPr="0009012C">
              <w:rPr>
                <w:b/>
              </w:rPr>
              <w:t>500 gr</w:t>
            </w:r>
          </w:p>
        </w:tc>
      </w:tr>
      <w:tr w:rsidR="00680496" w:rsidRPr="0009012C" w:rsidTr="003F49F3">
        <w:trPr>
          <w:trHeight w:val="359"/>
        </w:trPr>
        <w:tc>
          <w:tcPr>
            <w:tcW w:w="3234" w:type="dxa"/>
          </w:tcPr>
          <w:p w:rsidR="00680496" w:rsidRPr="0009012C" w:rsidRDefault="00680496" w:rsidP="003F49F3">
            <w:pPr>
              <w:rPr>
                <w:b/>
              </w:rPr>
            </w:pPr>
            <w:r w:rsidRPr="0009012C">
              <w:rPr>
                <w:b/>
              </w:rPr>
              <w:t>nectarines</w:t>
            </w:r>
          </w:p>
        </w:tc>
        <w:tc>
          <w:tcPr>
            <w:tcW w:w="3235" w:type="dxa"/>
          </w:tcPr>
          <w:p w:rsidR="00680496" w:rsidRPr="0009012C" w:rsidRDefault="00680496" w:rsidP="003F49F3">
            <w:pPr>
              <w:rPr>
                <w:b/>
              </w:rPr>
            </w:pPr>
            <w:r w:rsidRPr="0009012C">
              <w:rPr>
                <w:b/>
              </w:rPr>
              <w:t>3.49</w:t>
            </w:r>
          </w:p>
        </w:tc>
        <w:tc>
          <w:tcPr>
            <w:tcW w:w="3235" w:type="dxa"/>
          </w:tcPr>
          <w:p w:rsidR="00680496" w:rsidRPr="0009012C" w:rsidRDefault="00680496" w:rsidP="003F49F3">
            <w:pPr>
              <w:rPr>
                <w:b/>
              </w:rPr>
            </w:pPr>
            <w:r w:rsidRPr="0009012C">
              <w:rPr>
                <w:b/>
              </w:rPr>
              <w:t>kg</w:t>
            </w:r>
          </w:p>
        </w:tc>
      </w:tr>
      <w:tr w:rsidR="00680496" w:rsidRPr="0009012C" w:rsidTr="003F49F3">
        <w:trPr>
          <w:trHeight w:val="383"/>
        </w:trPr>
        <w:tc>
          <w:tcPr>
            <w:tcW w:w="3234" w:type="dxa"/>
          </w:tcPr>
          <w:p w:rsidR="00680496" w:rsidRPr="0009012C" w:rsidRDefault="00680496" w:rsidP="003F49F3">
            <w:pPr>
              <w:rPr>
                <w:b/>
              </w:rPr>
            </w:pPr>
            <w:r w:rsidRPr="0009012C">
              <w:rPr>
                <w:b/>
              </w:rPr>
              <w:t>pêches</w:t>
            </w:r>
          </w:p>
        </w:tc>
        <w:tc>
          <w:tcPr>
            <w:tcW w:w="3235" w:type="dxa"/>
          </w:tcPr>
          <w:p w:rsidR="00680496" w:rsidRPr="0009012C" w:rsidRDefault="00680496" w:rsidP="003F49F3">
            <w:pPr>
              <w:rPr>
                <w:b/>
              </w:rPr>
            </w:pPr>
            <w:r w:rsidRPr="0009012C">
              <w:rPr>
                <w:b/>
              </w:rPr>
              <w:t>3.39</w:t>
            </w:r>
          </w:p>
        </w:tc>
        <w:tc>
          <w:tcPr>
            <w:tcW w:w="3235" w:type="dxa"/>
          </w:tcPr>
          <w:p w:rsidR="00680496" w:rsidRPr="0009012C" w:rsidRDefault="00680496" w:rsidP="003F49F3">
            <w:pPr>
              <w:rPr>
                <w:b/>
              </w:rPr>
            </w:pPr>
            <w:r w:rsidRPr="0009012C">
              <w:rPr>
                <w:b/>
              </w:rPr>
              <w:t>kg</w:t>
            </w:r>
          </w:p>
        </w:tc>
      </w:tr>
      <w:tr w:rsidR="00680496" w:rsidRPr="0009012C" w:rsidTr="003F49F3">
        <w:trPr>
          <w:trHeight w:val="359"/>
        </w:trPr>
        <w:tc>
          <w:tcPr>
            <w:tcW w:w="3234" w:type="dxa"/>
          </w:tcPr>
          <w:p w:rsidR="00680496" w:rsidRPr="0009012C" w:rsidRDefault="00680496" w:rsidP="003F49F3">
            <w:pPr>
              <w:rPr>
                <w:b/>
              </w:rPr>
            </w:pPr>
            <w:r w:rsidRPr="0009012C">
              <w:rPr>
                <w:b/>
              </w:rPr>
              <w:t>Prunes reine-claude</w:t>
            </w:r>
          </w:p>
        </w:tc>
        <w:tc>
          <w:tcPr>
            <w:tcW w:w="3235" w:type="dxa"/>
          </w:tcPr>
          <w:p w:rsidR="00680496" w:rsidRPr="0009012C" w:rsidRDefault="00680496" w:rsidP="003F49F3">
            <w:pPr>
              <w:rPr>
                <w:b/>
              </w:rPr>
            </w:pPr>
            <w:r w:rsidRPr="0009012C">
              <w:rPr>
                <w:b/>
              </w:rPr>
              <w:t>3.49</w:t>
            </w:r>
          </w:p>
        </w:tc>
        <w:tc>
          <w:tcPr>
            <w:tcW w:w="3235" w:type="dxa"/>
          </w:tcPr>
          <w:p w:rsidR="00680496" w:rsidRPr="0009012C" w:rsidRDefault="00680496" w:rsidP="003F49F3">
            <w:pPr>
              <w:rPr>
                <w:b/>
              </w:rPr>
            </w:pPr>
            <w:r w:rsidRPr="0009012C">
              <w:rPr>
                <w:b/>
              </w:rPr>
              <w:t>kg</w:t>
            </w:r>
          </w:p>
        </w:tc>
      </w:tr>
      <w:tr w:rsidR="00680496" w:rsidRPr="0009012C" w:rsidTr="003F49F3">
        <w:trPr>
          <w:trHeight w:val="359"/>
        </w:trPr>
        <w:tc>
          <w:tcPr>
            <w:tcW w:w="3234" w:type="dxa"/>
          </w:tcPr>
          <w:p w:rsidR="00680496" w:rsidRPr="0009012C" w:rsidRDefault="00680496" w:rsidP="003F49F3">
            <w:pPr>
              <w:rPr>
                <w:b/>
              </w:rPr>
            </w:pPr>
            <w:r w:rsidRPr="0009012C">
              <w:rPr>
                <w:b/>
              </w:rPr>
              <w:t>prunes</w:t>
            </w:r>
          </w:p>
        </w:tc>
        <w:tc>
          <w:tcPr>
            <w:tcW w:w="3235" w:type="dxa"/>
          </w:tcPr>
          <w:p w:rsidR="00680496" w:rsidRPr="0009012C" w:rsidRDefault="00680496" w:rsidP="003F49F3">
            <w:pPr>
              <w:rPr>
                <w:b/>
              </w:rPr>
            </w:pPr>
            <w:r w:rsidRPr="0009012C">
              <w:rPr>
                <w:b/>
              </w:rPr>
              <w:t>2.48</w:t>
            </w:r>
          </w:p>
        </w:tc>
        <w:tc>
          <w:tcPr>
            <w:tcW w:w="3235" w:type="dxa"/>
          </w:tcPr>
          <w:p w:rsidR="00680496" w:rsidRPr="0009012C" w:rsidRDefault="00680496" w:rsidP="003F49F3">
            <w:pPr>
              <w:rPr>
                <w:b/>
              </w:rPr>
            </w:pPr>
            <w:r w:rsidRPr="0009012C">
              <w:rPr>
                <w:b/>
              </w:rPr>
              <w:t>kg</w:t>
            </w:r>
          </w:p>
        </w:tc>
      </w:tr>
      <w:tr w:rsidR="00680496" w:rsidRPr="0009012C" w:rsidTr="003F49F3">
        <w:trPr>
          <w:trHeight w:val="383"/>
        </w:trPr>
        <w:tc>
          <w:tcPr>
            <w:tcW w:w="3234" w:type="dxa"/>
          </w:tcPr>
          <w:p w:rsidR="00680496" w:rsidRPr="0009012C" w:rsidRDefault="00680496" w:rsidP="003F49F3">
            <w:pPr>
              <w:rPr>
                <w:b/>
              </w:rPr>
            </w:pPr>
            <w:r w:rsidRPr="0009012C">
              <w:rPr>
                <w:b/>
              </w:rPr>
              <w:t>fraises</w:t>
            </w:r>
          </w:p>
        </w:tc>
        <w:tc>
          <w:tcPr>
            <w:tcW w:w="3235" w:type="dxa"/>
          </w:tcPr>
          <w:p w:rsidR="00680496" w:rsidRPr="0009012C" w:rsidRDefault="00680496" w:rsidP="003F49F3">
            <w:pPr>
              <w:rPr>
                <w:b/>
              </w:rPr>
            </w:pPr>
            <w:r w:rsidRPr="0009012C">
              <w:rPr>
                <w:b/>
              </w:rPr>
              <w:t>2.99</w:t>
            </w:r>
          </w:p>
        </w:tc>
        <w:tc>
          <w:tcPr>
            <w:tcW w:w="3235" w:type="dxa"/>
          </w:tcPr>
          <w:p w:rsidR="00680496" w:rsidRPr="0009012C" w:rsidRDefault="00680496" w:rsidP="003F49F3">
            <w:pPr>
              <w:rPr>
                <w:b/>
              </w:rPr>
            </w:pPr>
            <w:r w:rsidRPr="0009012C">
              <w:rPr>
                <w:b/>
              </w:rPr>
              <w:t>kg</w:t>
            </w:r>
          </w:p>
        </w:tc>
      </w:tr>
      <w:tr w:rsidR="00680496" w:rsidRPr="0009012C" w:rsidTr="003F49F3">
        <w:trPr>
          <w:trHeight w:val="359"/>
        </w:trPr>
        <w:tc>
          <w:tcPr>
            <w:tcW w:w="3234" w:type="dxa"/>
          </w:tcPr>
          <w:p w:rsidR="00680496" w:rsidRPr="0009012C" w:rsidRDefault="00680496" w:rsidP="003F49F3">
            <w:pPr>
              <w:rPr>
                <w:b/>
              </w:rPr>
            </w:pPr>
            <w:r w:rsidRPr="0009012C">
              <w:rPr>
                <w:b/>
              </w:rPr>
              <w:t>framboises</w:t>
            </w:r>
          </w:p>
        </w:tc>
        <w:tc>
          <w:tcPr>
            <w:tcW w:w="3235" w:type="dxa"/>
          </w:tcPr>
          <w:p w:rsidR="00680496" w:rsidRPr="0009012C" w:rsidRDefault="00680496" w:rsidP="003F49F3">
            <w:pPr>
              <w:rPr>
                <w:b/>
              </w:rPr>
            </w:pPr>
            <w:r w:rsidRPr="0009012C">
              <w:rPr>
                <w:b/>
              </w:rPr>
              <w:t>1.99</w:t>
            </w:r>
          </w:p>
        </w:tc>
        <w:tc>
          <w:tcPr>
            <w:tcW w:w="3235" w:type="dxa"/>
          </w:tcPr>
          <w:p w:rsidR="00680496" w:rsidRPr="0009012C" w:rsidRDefault="00680496" w:rsidP="003F49F3">
            <w:pPr>
              <w:rPr>
                <w:b/>
              </w:rPr>
            </w:pPr>
            <w:r w:rsidRPr="0009012C">
              <w:rPr>
                <w:b/>
              </w:rPr>
              <w:t>125 gr</w:t>
            </w:r>
          </w:p>
        </w:tc>
      </w:tr>
      <w:tr w:rsidR="00680496" w:rsidRPr="0009012C" w:rsidTr="003F49F3">
        <w:trPr>
          <w:trHeight w:val="383"/>
        </w:trPr>
        <w:tc>
          <w:tcPr>
            <w:tcW w:w="3234" w:type="dxa"/>
          </w:tcPr>
          <w:p w:rsidR="00680496" w:rsidRPr="0009012C" w:rsidRDefault="00680496" w:rsidP="003F49F3">
            <w:pPr>
              <w:rPr>
                <w:b/>
              </w:rPr>
            </w:pPr>
            <w:r w:rsidRPr="0009012C">
              <w:rPr>
                <w:b/>
              </w:rPr>
              <w:t>bananes</w:t>
            </w:r>
          </w:p>
        </w:tc>
        <w:tc>
          <w:tcPr>
            <w:tcW w:w="3235" w:type="dxa"/>
          </w:tcPr>
          <w:p w:rsidR="00680496" w:rsidRPr="0009012C" w:rsidRDefault="00680496" w:rsidP="003F49F3">
            <w:pPr>
              <w:rPr>
                <w:b/>
              </w:rPr>
            </w:pPr>
            <w:r w:rsidRPr="0009012C">
              <w:rPr>
                <w:b/>
              </w:rPr>
              <w:t xml:space="preserve">1.49 </w:t>
            </w:r>
          </w:p>
        </w:tc>
        <w:tc>
          <w:tcPr>
            <w:tcW w:w="3235" w:type="dxa"/>
          </w:tcPr>
          <w:p w:rsidR="00680496" w:rsidRPr="0009012C" w:rsidRDefault="00680496" w:rsidP="003F49F3">
            <w:pPr>
              <w:rPr>
                <w:b/>
              </w:rPr>
            </w:pPr>
            <w:r w:rsidRPr="0009012C">
              <w:rPr>
                <w:b/>
              </w:rPr>
              <w:t>kg</w:t>
            </w:r>
          </w:p>
        </w:tc>
      </w:tr>
      <w:tr w:rsidR="00680496" w:rsidRPr="0009012C" w:rsidTr="003F49F3">
        <w:trPr>
          <w:trHeight w:val="359"/>
        </w:trPr>
        <w:tc>
          <w:tcPr>
            <w:tcW w:w="3234" w:type="dxa"/>
          </w:tcPr>
          <w:p w:rsidR="00680496" w:rsidRPr="0009012C" w:rsidRDefault="00680496" w:rsidP="003F49F3">
            <w:pPr>
              <w:rPr>
                <w:b/>
              </w:rPr>
            </w:pPr>
            <w:r w:rsidRPr="0009012C">
              <w:rPr>
                <w:b/>
              </w:rPr>
              <w:t>Melon charentas</w:t>
            </w:r>
          </w:p>
        </w:tc>
        <w:tc>
          <w:tcPr>
            <w:tcW w:w="3235" w:type="dxa"/>
          </w:tcPr>
          <w:p w:rsidR="00680496" w:rsidRPr="0009012C" w:rsidRDefault="00680496" w:rsidP="003F49F3">
            <w:pPr>
              <w:rPr>
                <w:b/>
              </w:rPr>
            </w:pPr>
            <w:r w:rsidRPr="0009012C">
              <w:rPr>
                <w:b/>
              </w:rPr>
              <w:t>2.29</w:t>
            </w:r>
          </w:p>
        </w:tc>
        <w:tc>
          <w:tcPr>
            <w:tcW w:w="3235" w:type="dxa"/>
          </w:tcPr>
          <w:p w:rsidR="00680496" w:rsidRPr="0009012C" w:rsidRDefault="00680496" w:rsidP="003F49F3">
            <w:pPr>
              <w:rPr>
                <w:b/>
              </w:rPr>
            </w:pPr>
            <w:r w:rsidRPr="0009012C">
              <w:rPr>
                <w:b/>
              </w:rPr>
              <w:t>kg</w:t>
            </w:r>
          </w:p>
        </w:tc>
      </w:tr>
      <w:tr w:rsidR="00680496" w:rsidRPr="0009012C" w:rsidTr="003F49F3">
        <w:trPr>
          <w:trHeight w:val="383"/>
        </w:trPr>
        <w:tc>
          <w:tcPr>
            <w:tcW w:w="3234" w:type="dxa"/>
          </w:tcPr>
          <w:p w:rsidR="00680496" w:rsidRPr="0009012C" w:rsidRDefault="00680496" w:rsidP="003F49F3">
            <w:pPr>
              <w:rPr>
                <w:b/>
              </w:rPr>
            </w:pPr>
            <w:r w:rsidRPr="0009012C">
              <w:rPr>
                <w:b/>
              </w:rPr>
              <w:t xml:space="preserve">              calia</w:t>
            </w:r>
          </w:p>
        </w:tc>
        <w:tc>
          <w:tcPr>
            <w:tcW w:w="3235" w:type="dxa"/>
          </w:tcPr>
          <w:p w:rsidR="00680496" w:rsidRPr="0009012C" w:rsidRDefault="00680496" w:rsidP="003F49F3">
            <w:pPr>
              <w:rPr>
                <w:b/>
              </w:rPr>
            </w:pPr>
            <w:r w:rsidRPr="0009012C">
              <w:rPr>
                <w:b/>
              </w:rPr>
              <w:t>1.20</w:t>
            </w:r>
          </w:p>
        </w:tc>
        <w:tc>
          <w:tcPr>
            <w:tcW w:w="3235" w:type="dxa"/>
          </w:tcPr>
          <w:p w:rsidR="00680496" w:rsidRPr="0009012C" w:rsidRDefault="00680496" w:rsidP="003F49F3">
            <w:pPr>
              <w:rPr>
                <w:b/>
              </w:rPr>
            </w:pPr>
            <w:r w:rsidRPr="0009012C">
              <w:rPr>
                <w:b/>
              </w:rPr>
              <w:t>kg</w:t>
            </w:r>
          </w:p>
        </w:tc>
      </w:tr>
      <w:tr w:rsidR="00680496" w:rsidRPr="0009012C" w:rsidTr="003F49F3">
        <w:trPr>
          <w:trHeight w:val="359"/>
        </w:trPr>
        <w:tc>
          <w:tcPr>
            <w:tcW w:w="3234" w:type="dxa"/>
          </w:tcPr>
          <w:p w:rsidR="00680496" w:rsidRPr="0009012C" w:rsidRDefault="00680496" w:rsidP="003F49F3">
            <w:pPr>
              <w:rPr>
                <w:b/>
              </w:rPr>
            </w:pPr>
            <w:r w:rsidRPr="0009012C">
              <w:rPr>
                <w:b/>
              </w:rPr>
              <w:t>Raisins rouge</w:t>
            </w:r>
          </w:p>
        </w:tc>
        <w:tc>
          <w:tcPr>
            <w:tcW w:w="3235" w:type="dxa"/>
          </w:tcPr>
          <w:p w:rsidR="00680496" w:rsidRPr="0009012C" w:rsidRDefault="00680496" w:rsidP="003F49F3">
            <w:pPr>
              <w:rPr>
                <w:b/>
              </w:rPr>
            </w:pPr>
            <w:r w:rsidRPr="0009012C">
              <w:rPr>
                <w:b/>
              </w:rPr>
              <w:t>3.19</w:t>
            </w:r>
          </w:p>
        </w:tc>
        <w:tc>
          <w:tcPr>
            <w:tcW w:w="3235" w:type="dxa"/>
          </w:tcPr>
          <w:p w:rsidR="00680496" w:rsidRPr="0009012C" w:rsidRDefault="00680496" w:rsidP="003F49F3">
            <w:pPr>
              <w:rPr>
                <w:b/>
              </w:rPr>
            </w:pPr>
          </w:p>
        </w:tc>
      </w:tr>
      <w:tr w:rsidR="00680496" w:rsidRPr="0009012C" w:rsidTr="003F49F3">
        <w:trPr>
          <w:trHeight w:val="383"/>
        </w:trPr>
        <w:tc>
          <w:tcPr>
            <w:tcW w:w="3234" w:type="dxa"/>
          </w:tcPr>
          <w:p w:rsidR="00680496" w:rsidRPr="0009012C" w:rsidRDefault="00680496" w:rsidP="003F49F3">
            <w:pPr>
              <w:rPr>
                <w:b/>
              </w:rPr>
            </w:pPr>
            <w:r w:rsidRPr="0009012C">
              <w:rPr>
                <w:b/>
              </w:rPr>
              <w:t xml:space="preserve">              blanc</w:t>
            </w:r>
          </w:p>
        </w:tc>
        <w:tc>
          <w:tcPr>
            <w:tcW w:w="3235" w:type="dxa"/>
          </w:tcPr>
          <w:p w:rsidR="00680496" w:rsidRPr="0009012C" w:rsidRDefault="00680496" w:rsidP="003F49F3">
            <w:pPr>
              <w:rPr>
                <w:b/>
              </w:rPr>
            </w:pPr>
            <w:r w:rsidRPr="0009012C">
              <w:rPr>
                <w:b/>
              </w:rPr>
              <w:t>3.29</w:t>
            </w:r>
          </w:p>
        </w:tc>
        <w:tc>
          <w:tcPr>
            <w:tcW w:w="3235" w:type="dxa"/>
          </w:tcPr>
          <w:p w:rsidR="00680496" w:rsidRPr="0009012C" w:rsidRDefault="00680496" w:rsidP="003F49F3">
            <w:pPr>
              <w:rPr>
                <w:b/>
              </w:rPr>
            </w:pPr>
            <w:r w:rsidRPr="0009012C">
              <w:rPr>
                <w:b/>
              </w:rPr>
              <w:t>kg</w:t>
            </w:r>
          </w:p>
        </w:tc>
      </w:tr>
      <w:tr w:rsidR="00680496" w:rsidRPr="0009012C" w:rsidTr="003F49F3">
        <w:trPr>
          <w:trHeight w:val="359"/>
        </w:trPr>
        <w:tc>
          <w:tcPr>
            <w:tcW w:w="3234" w:type="dxa"/>
          </w:tcPr>
          <w:p w:rsidR="00680496" w:rsidRPr="0009012C" w:rsidRDefault="00680496" w:rsidP="003F49F3">
            <w:pPr>
              <w:rPr>
                <w:b/>
              </w:rPr>
            </w:pPr>
            <w:r w:rsidRPr="0009012C">
              <w:rPr>
                <w:b/>
              </w:rPr>
              <w:t>ananas</w:t>
            </w:r>
          </w:p>
        </w:tc>
        <w:tc>
          <w:tcPr>
            <w:tcW w:w="3235" w:type="dxa"/>
          </w:tcPr>
          <w:p w:rsidR="00680496" w:rsidRPr="0009012C" w:rsidRDefault="00680496" w:rsidP="003F49F3">
            <w:pPr>
              <w:rPr>
                <w:b/>
              </w:rPr>
            </w:pPr>
            <w:r w:rsidRPr="0009012C">
              <w:rPr>
                <w:b/>
              </w:rPr>
              <w:t>1.25</w:t>
            </w:r>
          </w:p>
        </w:tc>
        <w:tc>
          <w:tcPr>
            <w:tcW w:w="3235" w:type="dxa"/>
          </w:tcPr>
          <w:p w:rsidR="00680496" w:rsidRPr="0009012C" w:rsidRDefault="00680496" w:rsidP="003F49F3">
            <w:pPr>
              <w:rPr>
                <w:b/>
              </w:rPr>
            </w:pPr>
            <w:r w:rsidRPr="0009012C">
              <w:rPr>
                <w:b/>
              </w:rPr>
              <w:t>kg</w:t>
            </w:r>
          </w:p>
        </w:tc>
      </w:tr>
      <w:tr w:rsidR="00680496" w:rsidRPr="0009012C" w:rsidTr="003F49F3">
        <w:trPr>
          <w:trHeight w:val="359"/>
        </w:trPr>
        <w:tc>
          <w:tcPr>
            <w:tcW w:w="3234" w:type="dxa"/>
          </w:tcPr>
          <w:p w:rsidR="00680496" w:rsidRPr="0009012C" w:rsidRDefault="00680496" w:rsidP="003F49F3">
            <w:pPr>
              <w:rPr>
                <w:b/>
              </w:rPr>
            </w:pPr>
            <w:r w:rsidRPr="0009012C">
              <w:rPr>
                <w:b/>
              </w:rPr>
              <w:t>Fruit de la passion</w:t>
            </w:r>
          </w:p>
        </w:tc>
        <w:tc>
          <w:tcPr>
            <w:tcW w:w="3235" w:type="dxa"/>
          </w:tcPr>
          <w:p w:rsidR="00680496" w:rsidRPr="0009012C" w:rsidRDefault="00680496" w:rsidP="003F49F3">
            <w:pPr>
              <w:rPr>
                <w:b/>
              </w:rPr>
            </w:pPr>
            <w:r w:rsidRPr="0009012C">
              <w:rPr>
                <w:b/>
              </w:rPr>
              <w:t>9.9</w:t>
            </w:r>
          </w:p>
        </w:tc>
        <w:tc>
          <w:tcPr>
            <w:tcW w:w="3235" w:type="dxa"/>
          </w:tcPr>
          <w:p w:rsidR="00680496" w:rsidRPr="0009012C" w:rsidRDefault="00680496" w:rsidP="003F49F3">
            <w:pPr>
              <w:rPr>
                <w:b/>
              </w:rPr>
            </w:pPr>
            <w:r w:rsidRPr="0009012C">
              <w:rPr>
                <w:b/>
              </w:rPr>
              <w:t>kg</w:t>
            </w:r>
          </w:p>
        </w:tc>
      </w:tr>
      <w:tr w:rsidR="00680496" w:rsidRPr="0009012C" w:rsidTr="003F49F3">
        <w:trPr>
          <w:trHeight w:val="383"/>
        </w:trPr>
        <w:tc>
          <w:tcPr>
            <w:tcW w:w="3234" w:type="dxa"/>
          </w:tcPr>
          <w:p w:rsidR="00680496" w:rsidRPr="0009012C" w:rsidRDefault="00680496" w:rsidP="003F49F3">
            <w:pPr>
              <w:rPr>
                <w:b/>
              </w:rPr>
            </w:pPr>
            <w:r w:rsidRPr="0009012C">
              <w:rPr>
                <w:b/>
              </w:rPr>
              <w:t>figues</w:t>
            </w:r>
          </w:p>
        </w:tc>
        <w:tc>
          <w:tcPr>
            <w:tcW w:w="3235" w:type="dxa"/>
          </w:tcPr>
          <w:p w:rsidR="00680496" w:rsidRPr="0009012C" w:rsidRDefault="00680496" w:rsidP="003F49F3">
            <w:pPr>
              <w:rPr>
                <w:b/>
              </w:rPr>
            </w:pPr>
            <w:r w:rsidRPr="0009012C">
              <w:rPr>
                <w:b/>
              </w:rPr>
              <w:t>0.65</w:t>
            </w:r>
          </w:p>
        </w:tc>
        <w:tc>
          <w:tcPr>
            <w:tcW w:w="3235" w:type="dxa"/>
          </w:tcPr>
          <w:p w:rsidR="00680496" w:rsidRPr="0009012C" w:rsidRDefault="00680496" w:rsidP="003F49F3">
            <w:pPr>
              <w:rPr>
                <w:b/>
              </w:rPr>
            </w:pPr>
            <w:r w:rsidRPr="0009012C">
              <w:rPr>
                <w:b/>
              </w:rPr>
              <w:t>pièce</w:t>
            </w:r>
          </w:p>
        </w:tc>
      </w:tr>
      <w:tr w:rsidR="00680496" w:rsidRPr="0009012C" w:rsidTr="003F49F3">
        <w:trPr>
          <w:trHeight w:val="359"/>
        </w:trPr>
        <w:tc>
          <w:tcPr>
            <w:tcW w:w="3234" w:type="dxa"/>
          </w:tcPr>
          <w:p w:rsidR="00680496" w:rsidRPr="0009012C" w:rsidRDefault="00680496" w:rsidP="003F49F3">
            <w:pPr>
              <w:rPr>
                <w:b/>
              </w:rPr>
            </w:pPr>
            <w:r w:rsidRPr="0009012C">
              <w:rPr>
                <w:b/>
              </w:rPr>
              <w:t>manque</w:t>
            </w:r>
          </w:p>
        </w:tc>
        <w:tc>
          <w:tcPr>
            <w:tcW w:w="3235" w:type="dxa"/>
          </w:tcPr>
          <w:p w:rsidR="00680496" w:rsidRPr="0009012C" w:rsidRDefault="00680496" w:rsidP="003F49F3">
            <w:pPr>
              <w:rPr>
                <w:b/>
              </w:rPr>
            </w:pPr>
            <w:r w:rsidRPr="0009012C">
              <w:rPr>
                <w:b/>
              </w:rPr>
              <w:t>1.69</w:t>
            </w:r>
          </w:p>
        </w:tc>
        <w:tc>
          <w:tcPr>
            <w:tcW w:w="3235" w:type="dxa"/>
          </w:tcPr>
          <w:p w:rsidR="00680496" w:rsidRPr="0009012C" w:rsidRDefault="00680496" w:rsidP="003F49F3">
            <w:pPr>
              <w:rPr>
                <w:b/>
              </w:rPr>
            </w:pPr>
            <w:r w:rsidRPr="0009012C">
              <w:rPr>
                <w:b/>
              </w:rPr>
              <w:t>kg</w:t>
            </w:r>
          </w:p>
        </w:tc>
      </w:tr>
      <w:tr w:rsidR="00680496" w:rsidRPr="0009012C" w:rsidTr="003F49F3">
        <w:trPr>
          <w:trHeight w:val="383"/>
        </w:trPr>
        <w:tc>
          <w:tcPr>
            <w:tcW w:w="3234" w:type="dxa"/>
          </w:tcPr>
          <w:p w:rsidR="00680496" w:rsidRPr="0009012C" w:rsidRDefault="00680496" w:rsidP="003F49F3">
            <w:pPr>
              <w:rPr>
                <w:b/>
              </w:rPr>
            </w:pPr>
            <w:r w:rsidRPr="0009012C">
              <w:rPr>
                <w:b/>
              </w:rPr>
              <w:t>avocat</w:t>
            </w:r>
          </w:p>
        </w:tc>
        <w:tc>
          <w:tcPr>
            <w:tcW w:w="3235" w:type="dxa"/>
          </w:tcPr>
          <w:p w:rsidR="00680496" w:rsidRPr="0009012C" w:rsidRDefault="00680496" w:rsidP="003F49F3">
            <w:pPr>
              <w:rPr>
                <w:b/>
              </w:rPr>
            </w:pPr>
            <w:r w:rsidRPr="0009012C">
              <w:rPr>
                <w:b/>
              </w:rPr>
              <w:t>1.68</w:t>
            </w:r>
          </w:p>
        </w:tc>
        <w:tc>
          <w:tcPr>
            <w:tcW w:w="3235" w:type="dxa"/>
          </w:tcPr>
          <w:p w:rsidR="00680496" w:rsidRPr="0009012C" w:rsidRDefault="00680496" w:rsidP="003F49F3">
            <w:pPr>
              <w:rPr>
                <w:b/>
              </w:rPr>
            </w:pPr>
            <w:r w:rsidRPr="0009012C">
              <w:rPr>
                <w:b/>
              </w:rPr>
              <w:t>pc</w:t>
            </w:r>
          </w:p>
        </w:tc>
      </w:tr>
      <w:tr w:rsidR="00680496" w:rsidRPr="0009012C" w:rsidTr="003F49F3">
        <w:trPr>
          <w:trHeight w:val="383"/>
        </w:trPr>
        <w:tc>
          <w:tcPr>
            <w:tcW w:w="3234" w:type="dxa"/>
          </w:tcPr>
          <w:p w:rsidR="00680496" w:rsidRPr="0009012C" w:rsidRDefault="00680496" w:rsidP="003F49F3">
            <w:pPr>
              <w:rPr>
                <w:b/>
              </w:rPr>
            </w:pPr>
            <w:r w:rsidRPr="0009012C">
              <w:rPr>
                <w:b/>
              </w:rPr>
              <w:t>amandes</w:t>
            </w:r>
          </w:p>
        </w:tc>
        <w:tc>
          <w:tcPr>
            <w:tcW w:w="3235" w:type="dxa"/>
          </w:tcPr>
          <w:p w:rsidR="00680496" w:rsidRPr="0009012C" w:rsidRDefault="00680496" w:rsidP="003F49F3">
            <w:pPr>
              <w:rPr>
                <w:b/>
              </w:rPr>
            </w:pPr>
            <w:r w:rsidRPr="0009012C">
              <w:rPr>
                <w:b/>
              </w:rPr>
              <w:t>21.16</w:t>
            </w:r>
          </w:p>
        </w:tc>
        <w:tc>
          <w:tcPr>
            <w:tcW w:w="3235" w:type="dxa"/>
          </w:tcPr>
          <w:p w:rsidR="00680496" w:rsidRPr="0009012C" w:rsidRDefault="00680496" w:rsidP="003F49F3">
            <w:pPr>
              <w:rPr>
                <w:b/>
              </w:rPr>
            </w:pPr>
            <w:r w:rsidRPr="0009012C">
              <w:rPr>
                <w:b/>
              </w:rPr>
              <w:t>kg</w:t>
            </w:r>
          </w:p>
        </w:tc>
      </w:tr>
    </w:tbl>
    <w:p w:rsidR="00680496" w:rsidRDefault="00680496" w:rsidP="00680496"/>
    <w:p w:rsidR="00680496" w:rsidRDefault="00680496" w:rsidP="00680496"/>
    <w:tbl>
      <w:tblPr>
        <w:tblStyle w:val="Grilledutableau"/>
        <w:tblW w:w="9686" w:type="dxa"/>
        <w:tblLook w:val="04A0" w:firstRow="1" w:lastRow="0" w:firstColumn="1" w:lastColumn="0" w:noHBand="0" w:noVBand="1"/>
      </w:tblPr>
      <w:tblGrid>
        <w:gridCol w:w="3228"/>
        <w:gridCol w:w="3229"/>
        <w:gridCol w:w="3229"/>
      </w:tblGrid>
      <w:tr w:rsidR="00680496" w:rsidTr="003F49F3">
        <w:trPr>
          <w:trHeight w:val="354"/>
        </w:trPr>
        <w:tc>
          <w:tcPr>
            <w:tcW w:w="3228" w:type="dxa"/>
          </w:tcPr>
          <w:p w:rsidR="00680496" w:rsidRDefault="00680496" w:rsidP="003F49F3">
            <w:r>
              <w:t>Amandes effilées</w:t>
            </w:r>
          </w:p>
        </w:tc>
        <w:tc>
          <w:tcPr>
            <w:tcW w:w="3229" w:type="dxa"/>
          </w:tcPr>
          <w:p w:rsidR="00680496" w:rsidRDefault="00680496" w:rsidP="003F49F3">
            <w:r>
              <w:t>2.98</w:t>
            </w:r>
          </w:p>
        </w:tc>
        <w:tc>
          <w:tcPr>
            <w:tcW w:w="3229" w:type="dxa"/>
          </w:tcPr>
          <w:p w:rsidR="00680496" w:rsidRDefault="00680496" w:rsidP="003F49F3">
            <w:r>
              <w:t>150 gr</w:t>
            </w:r>
          </w:p>
        </w:tc>
      </w:tr>
      <w:tr w:rsidR="00680496" w:rsidTr="003F49F3">
        <w:trPr>
          <w:trHeight w:val="378"/>
        </w:trPr>
        <w:tc>
          <w:tcPr>
            <w:tcW w:w="3228" w:type="dxa"/>
          </w:tcPr>
          <w:p w:rsidR="00680496" w:rsidRDefault="00680496" w:rsidP="003F49F3"/>
        </w:tc>
        <w:tc>
          <w:tcPr>
            <w:tcW w:w="3229" w:type="dxa"/>
          </w:tcPr>
          <w:p w:rsidR="00680496" w:rsidRDefault="00680496" w:rsidP="003F49F3"/>
        </w:tc>
        <w:tc>
          <w:tcPr>
            <w:tcW w:w="3229" w:type="dxa"/>
          </w:tcPr>
          <w:p w:rsidR="00680496" w:rsidRDefault="00680496" w:rsidP="003F49F3"/>
        </w:tc>
      </w:tr>
      <w:tr w:rsidR="00680496" w:rsidTr="003F49F3">
        <w:trPr>
          <w:trHeight w:val="354"/>
        </w:trPr>
        <w:tc>
          <w:tcPr>
            <w:tcW w:w="3228" w:type="dxa"/>
          </w:tcPr>
          <w:p w:rsidR="00680496" w:rsidRDefault="00680496" w:rsidP="003F49F3"/>
        </w:tc>
        <w:tc>
          <w:tcPr>
            <w:tcW w:w="3229" w:type="dxa"/>
          </w:tcPr>
          <w:p w:rsidR="00680496" w:rsidRDefault="00680496" w:rsidP="003F49F3"/>
        </w:tc>
        <w:tc>
          <w:tcPr>
            <w:tcW w:w="3229" w:type="dxa"/>
          </w:tcPr>
          <w:p w:rsidR="00680496" w:rsidRDefault="00680496" w:rsidP="003F49F3"/>
        </w:tc>
      </w:tr>
      <w:tr w:rsidR="00680496" w:rsidTr="003F49F3">
        <w:trPr>
          <w:trHeight w:val="354"/>
        </w:trPr>
        <w:tc>
          <w:tcPr>
            <w:tcW w:w="3228" w:type="dxa"/>
          </w:tcPr>
          <w:p w:rsidR="00680496" w:rsidRDefault="00680496" w:rsidP="003F49F3"/>
        </w:tc>
        <w:tc>
          <w:tcPr>
            <w:tcW w:w="3229" w:type="dxa"/>
          </w:tcPr>
          <w:p w:rsidR="00680496" w:rsidRDefault="00680496" w:rsidP="003F49F3"/>
        </w:tc>
        <w:tc>
          <w:tcPr>
            <w:tcW w:w="3229" w:type="dxa"/>
          </w:tcPr>
          <w:p w:rsidR="00680496" w:rsidRDefault="00680496" w:rsidP="003F49F3"/>
        </w:tc>
      </w:tr>
      <w:tr w:rsidR="00680496" w:rsidTr="003F49F3">
        <w:trPr>
          <w:trHeight w:val="378"/>
        </w:trPr>
        <w:tc>
          <w:tcPr>
            <w:tcW w:w="3228" w:type="dxa"/>
          </w:tcPr>
          <w:p w:rsidR="00680496" w:rsidRDefault="00680496" w:rsidP="003F49F3"/>
        </w:tc>
        <w:tc>
          <w:tcPr>
            <w:tcW w:w="3229" w:type="dxa"/>
          </w:tcPr>
          <w:p w:rsidR="00680496" w:rsidRDefault="00680496" w:rsidP="003F49F3"/>
        </w:tc>
        <w:tc>
          <w:tcPr>
            <w:tcW w:w="3229" w:type="dxa"/>
          </w:tcPr>
          <w:p w:rsidR="00680496" w:rsidRDefault="00680496" w:rsidP="003F49F3"/>
        </w:tc>
      </w:tr>
      <w:tr w:rsidR="00680496" w:rsidTr="003F49F3">
        <w:trPr>
          <w:trHeight w:val="354"/>
        </w:trPr>
        <w:tc>
          <w:tcPr>
            <w:tcW w:w="3228" w:type="dxa"/>
          </w:tcPr>
          <w:p w:rsidR="00680496" w:rsidRDefault="00680496" w:rsidP="003F49F3"/>
        </w:tc>
        <w:tc>
          <w:tcPr>
            <w:tcW w:w="3229" w:type="dxa"/>
          </w:tcPr>
          <w:p w:rsidR="00680496" w:rsidRDefault="00680496" w:rsidP="003F49F3"/>
        </w:tc>
        <w:tc>
          <w:tcPr>
            <w:tcW w:w="3229" w:type="dxa"/>
          </w:tcPr>
          <w:p w:rsidR="00680496" w:rsidRDefault="00680496" w:rsidP="003F49F3"/>
        </w:tc>
      </w:tr>
      <w:tr w:rsidR="00680496" w:rsidTr="003F49F3">
        <w:trPr>
          <w:trHeight w:val="378"/>
        </w:trPr>
        <w:tc>
          <w:tcPr>
            <w:tcW w:w="3228" w:type="dxa"/>
          </w:tcPr>
          <w:p w:rsidR="00680496" w:rsidRDefault="00680496" w:rsidP="003F49F3"/>
        </w:tc>
        <w:tc>
          <w:tcPr>
            <w:tcW w:w="3229" w:type="dxa"/>
          </w:tcPr>
          <w:p w:rsidR="00680496" w:rsidRDefault="00680496" w:rsidP="003F49F3"/>
        </w:tc>
        <w:tc>
          <w:tcPr>
            <w:tcW w:w="3229" w:type="dxa"/>
          </w:tcPr>
          <w:p w:rsidR="00680496" w:rsidRDefault="00680496" w:rsidP="003F49F3"/>
        </w:tc>
      </w:tr>
      <w:tr w:rsidR="00680496" w:rsidTr="003F49F3">
        <w:trPr>
          <w:trHeight w:val="354"/>
        </w:trPr>
        <w:tc>
          <w:tcPr>
            <w:tcW w:w="3228" w:type="dxa"/>
          </w:tcPr>
          <w:p w:rsidR="00680496" w:rsidRDefault="00680496" w:rsidP="003F49F3"/>
        </w:tc>
        <w:tc>
          <w:tcPr>
            <w:tcW w:w="3229" w:type="dxa"/>
          </w:tcPr>
          <w:p w:rsidR="00680496" w:rsidRDefault="00680496" w:rsidP="003F49F3"/>
        </w:tc>
        <w:tc>
          <w:tcPr>
            <w:tcW w:w="3229" w:type="dxa"/>
          </w:tcPr>
          <w:p w:rsidR="00680496" w:rsidRDefault="00680496" w:rsidP="003F49F3"/>
        </w:tc>
      </w:tr>
      <w:tr w:rsidR="00680496" w:rsidTr="003F49F3">
        <w:trPr>
          <w:trHeight w:val="378"/>
        </w:trPr>
        <w:tc>
          <w:tcPr>
            <w:tcW w:w="3228" w:type="dxa"/>
          </w:tcPr>
          <w:p w:rsidR="00680496" w:rsidRDefault="00680496" w:rsidP="003F49F3"/>
        </w:tc>
        <w:tc>
          <w:tcPr>
            <w:tcW w:w="3229" w:type="dxa"/>
          </w:tcPr>
          <w:p w:rsidR="00680496" w:rsidRDefault="00680496" w:rsidP="003F49F3"/>
        </w:tc>
        <w:tc>
          <w:tcPr>
            <w:tcW w:w="3229" w:type="dxa"/>
          </w:tcPr>
          <w:p w:rsidR="00680496" w:rsidRDefault="00680496" w:rsidP="003F49F3"/>
        </w:tc>
      </w:tr>
      <w:tr w:rsidR="00680496" w:rsidTr="003F49F3">
        <w:trPr>
          <w:trHeight w:val="354"/>
        </w:trPr>
        <w:tc>
          <w:tcPr>
            <w:tcW w:w="3228" w:type="dxa"/>
          </w:tcPr>
          <w:p w:rsidR="00680496" w:rsidRDefault="00680496" w:rsidP="003F49F3"/>
        </w:tc>
        <w:tc>
          <w:tcPr>
            <w:tcW w:w="3229" w:type="dxa"/>
          </w:tcPr>
          <w:p w:rsidR="00680496" w:rsidRDefault="00680496" w:rsidP="003F49F3"/>
        </w:tc>
        <w:tc>
          <w:tcPr>
            <w:tcW w:w="3229" w:type="dxa"/>
          </w:tcPr>
          <w:p w:rsidR="00680496" w:rsidRDefault="00680496" w:rsidP="003F49F3"/>
        </w:tc>
      </w:tr>
      <w:tr w:rsidR="00680496" w:rsidTr="003F49F3">
        <w:trPr>
          <w:trHeight w:val="378"/>
        </w:trPr>
        <w:tc>
          <w:tcPr>
            <w:tcW w:w="3228" w:type="dxa"/>
          </w:tcPr>
          <w:p w:rsidR="00680496" w:rsidRDefault="00680496" w:rsidP="003F49F3"/>
        </w:tc>
        <w:tc>
          <w:tcPr>
            <w:tcW w:w="3229" w:type="dxa"/>
          </w:tcPr>
          <w:p w:rsidR="00680496" w:rsidRDefault="00680496" w:rsidP="003F49F3"/>
        </w:tc>
        <w:tc>
          <w:tcPr>
            <w:tcW w:w="3229" w:type="dxa"/>
          </w:tcPr>
          <w:p w:rsidR="00680496" w:rsidRDefault="00680496" w:rsidP="003F49F3"/>
        </w:tc>
      </w:tr>
      <w:tr w:rsidR="00680496" w:rsidTr="003F49F3">
        <w:trPr>
          <w:trHeight w:val="354"/>
        </w:trPr>
        <w:tc>
          <w:tcPr>
            <w:tcW w:w="3228" w:type="dxa"/>
          </w:tcPr>
          <w:p w:rsidR="00680496" w:rsidRDefault="00680496" w:rsidP="003F49F3"/>
        </w:tc>
        <w:tc>
          <w:tcPr>
            <w:tcW w:w="3229" w:type="dxa"/>
          </w:tcPr>
          <w:p w:rsidR="00680496" w:rsidRDefault="00680496" w:rsidP="003F49F3"/>
        </w:tc>
        <w:tc>
          <w:tcPr>
            <w:tcW w:w="3229" w:type="dxa"/>
          </w:tcPr>
          <w:p w:rsidR="00680496" w:rsidRDefault="00680496" w:rsidP="003F49F3"/>
        </w:tc>
      </w:tr>
      <w:tr w:rsidR="00680496" w:rsidTr="003F49F3">
        <w:trPr>
          <w:trHeight w:val="354"/>
        </w:trPr>
        <w:tc>
          <w:tcPr>
            <w:tcW w:w="3228" w:type="dxa"/>
          </w:tcPr>
          <w:p w:rsidR="00680496" w:rsidRPr="00DB3A96" w:rsidRDefault="00680496" w:rsidP="003F49F3">
            <w:pPr>
              <w:rPr>
                <w:b/>
                <w:u w:val="single"/>
              </w:rPr>
            </w:pPr>
            <w:r w:rsidRPr="00DB3A96">
              <w:rPr>
                <w:b/>
                <w:u w:val="single"/>
              </w:rPr>
              <w:t>légumes</w:t>
            </w:r>
          </w:p>
        </w:tc>
        <w:tc>
          <w:tcPr>
            <w:tcW w:w="3229" w:type="dxa"/>
          </w:tcPr>
          <w:p w:rsidR="00680496" w:rsidRDefault="00680496" w:rsidP="003F49F3"/>
        </w:tc>
        <w:tc>
          <w:tcPr>
            <w:tcW w:w="3229" w:type="dxa"/>
          </w:tcPr>
          <w:p w:rsidR="00680496" w:rsidRDefault="00680496" w:rsidP="003F49F3"/>
        </w:tc>
      </w:tr>
      <w:tr w:rsidR="00680496" w:rsidTr="003F49F3">
        <w:trPr>
          <w:trHeight w:val="378"/>
        </w:trPr>
        <w:tc>
          <w:tcPr>
            <w:tcW w:w="3228" w:type="dxa"/>
          </w:tcPr>
          <w:p w:rsidR="00680496" w:rsidRDefault="00680496" w:rsidP="003F49F3">
            <w:r>
              <w:t>Pomme de terre charlotte</w:t>
            </w:r>
          </w:p>
        </w:tc>
        <w:tc>
          <w:tcPr>
            <w:tcW w:w="3229" w:type="dxa"/>
          </w:tcPr>
          <w:p w:rsidR="00680496" w:rsidRDefault="00680496" w:rsidP="003F49F3">
            <w:r>
              <w:t>1.18</w:t>
            </w:r>
          </w:p>
        </w:tc>
        <w:tc>
          <w:tcPr>
            <w:tcW w:w="3229" w:type="dxa"/>
          </w:tcPr>
          <w:p w:rsidR="00680496" w:rsidRDefault="00680496" w:rsidP="003F49F3">
            <w:r>
              <w:t>kg</w:t>
            </w:r>
          </w:p>
        </w:tc>
      </w:tr>
      <w:tr w:rsidR="00680496" w:rsidTr="003F49F3">
        <w:trPr>
          <w:trHeight w:val="354"/>
        </w:trPr>
        <w:tc>
          <w:tcPr>
            <w:tcW w:w="3228" w:type="dxa"/>
          </w:tcPr>
          <w:p w:rsidR="00680496" w:rsidRDefault="00680496" w:rsidP="003F49F3">
            <w:r>
              <w:lastRenderedPageBreak/>
              <w:t xml:space="preserve">                                nicolas</w:t>
            </w:r>
          </w:p>
        </w:tc>
        <w:tc>
          <w:tcPr>
            <w:tcW w:w="3229" w:type="dxa"/>
          </w:tcPr>
          <w:p w:rsidR="00680496" w:rsidRDefault="00680496" w:rsidP="003F49F3">
            <w:r>
              <w:t>1.10</w:t>
            </w:r>
          </w:p>
        </w:tc>
        <w:tc>
          <w:tcPr>
            <w:tcW w:w="3229" w:type="dxa"/>
          </w:tcPr>
          <w:p w:rsidR="00680496" w:rsidRDefault="00680496" w:rsidP="003F49F3">
            <w:r>
              <w:t>kg</w:t>
            </w:r>
          </w:p>
        </w:tc>
      </w:tr>
      <w:tr w:rsidR="00680496" w:rsidTr="003F49F3">
        <w:trPr>
          <w:trHeight w:val="378"/>
        </w:trPr>
        <w:tc>
          <w:tcPr>
            <w:tcW w:w="3228" w:type="dxa"/>
          </w:tcPr>
          <w:p w:rsidR="00680496" w:rsidRDefault="00680496" w:rsidP="003F49F3">
            <w:r>
              <w:t>chicons</w:t>
            </w:r>
          </w:p>
        </w:tc>
        <w:tc>
          <w:tcPr>
            <w:tcW w:w="3229" w:type="dxa"/>
          </w:tcPr>
          <w:p w:rsidR="00680496" w:rsidRDefault="00680496" w:rsidP="003F49F3">
            <w:r>
              <w:t>1.89</w:t>
            </w:r>
          </w:p>
        </w:tc>
        <w:tc>
          <w:tcPr>
            <w:tcW w:w="3229" w:type="dxa"/>
          </w:tcPr>
          <w:p w:rsidR="00680496" w:rsidRDefault="00680496" w:rsidP="003F49F3">
            <w:r>
              <w:t>kg</w:t>
            </w:r>
          </w:p>
        </w:tc>
      </w:tr>
      <w:tr w:rsidR="00680496" w:rsidTr="003F49F3">
        <w:trPr>
          <w:trHeight w:val="354"/>
        </w:trPr>
        <w:tc>
          <w:tcPr>
            <w:tcW w:w="3228" w:type="dxa"/>
          </w:tcPr>
          <w:p w:rsidR="00680496" w:rsidRDefault="00680496" w:rsidP="003F49F3">
            <w:r>
              <w:t>carottes</w:t>
            </w:r>
          </w:p>
        </w:tc>
        <w:tc>
          <w:tcPr>
            <w:tcW w:w="3229" w:type="dxa"/>
          </w:tcPr>
          <w:p w:rsidR="00680496" w:rsidRDefault="00680496" w:rsidP="003F49F3">
            <w:r>
              <w:t>0.93</w:t>
            </w:r>
          </w:p>
        </w:tc>
        <w:tc>
          <w:tcPr>
            <w:tcW w:w="3229" w:type="dxa"/>
          </w:tcPr>
          <w:p w:rsidR="00680496" w:rsidRDefault="00680496" w:rsidP="003F49F3">
            <w:r>
              <w:t>kg</w:t>
            </w:r>
          </w:p>
        </w:tc>
      </w:tr>
      <w:tr w:rsidR="00680496" w:rsidTr="003F49F3">
        <w:trPr>
          <w:trHeight w:val="378"/>
        </w:trPr>
        <w:tc>
          <w:tcPr>
            <w:tcW w:w="3228" w:type="dxa"/>
          </w:tcPr>
          <w:p w:rsidR="00680496" w:rsidRDefault="00680496" w:rsidP="003F49F3">
            <w:r>
              <w:t>radis</w:t>
            </w:r>
          </w:p>
        </w:tc>
        <w:tc>
          <w:tcPr>
            <w:tcW w:w="3229" w:type="dxa"/>
          </w:tcPr>
          <w:p w:rsidR="00680496" w:rsidRDefault="00680496" w:rsidP="003F49F3">
            <w:r>
              <w:t>0.85</w:t>
            </w:r>
          </w:p>
        </w:tc>
        <w:tc>
          <w:tcPr>
            <w:tcW w:w="3229" w:type="dxa"/>
          </w:tcPr>
          <w:p w:rsidR="00680496" w:rsidRDefault="00680496" w:rsidP="003F49F3">
            <w:r>
              <w:t>botte</w:t>
            </w:r>
          </w:p>
        </w:tc>
      </w:tr>
      <w:tr w:rsidR="00680496" w:rsidTr="003F49F3">
        <w:trPr>
          <w:trHeight w:val="354"/>
        </w:trPr>
        <w:tc>
          <w:tcPr>
            <w:tcW w:w="3228" w:type="dxa"/>
          </w:tcPr>
          <w:p w:rsidR="00680496" w:rsidRDefault="00680496" w:rsidP="003F49F3">
            <w:r>
              <w:t>K6lCéleri rave</w:t>
            </w:r>
          </w:p>
        </w:tc>
        <w:tc>
          <w:tcPr>
            <w:tcW w:w="3229" w:type="dxa"/>
          </w:tcPr>
          <w:p w:rsidR="00680496" w:rsidRDefault="00680496" w:rsidP="003F49F3">
            <w:r>
              <w:t>1.25</w:t>
            </w:r>
          </w:p>
        </w:tc>
        <w:tc>
          <w:tcPr>
            <w:tcW w:w="3229" w:type="dxa"/>
          </w:tcPr>
          <w:p w:rsidR="00680496" w:rsidRDefault="00680496" w:rsidP="003F49F3">
            <w:r>
              <w:t>pc</w:t>
            </w:r>
          </w:p>
        </w:tc>
      </w:tr>
      <w:tr w:rsidR="00680496" w:rsidTr="003F49F3">
        <w:trPr>
          <w:trHeight w:val="354"/>
        </w:trPr>
        <w:tc>
          <w:tcPr>
            <w:tcW w:w="3228" w:type="dxa"/>
          </w:tcPr>
          <w:p w:rsidR="00680496" w:rsidRDefault="00680496" w:rsidP="003F49F3">
            <w:r>
              <w:t>navets</w:t>
            </w:r>
          </w:p>
        </w:tc>
        <w:tc>
          <w:tcPr>
            <w:tcW w:w="3229" w:type="dxa"/>
          </w:tcPr>
          <w:p w:rsidR="00680496" w:rsidRDefault="00680496" w:rsidP="003F49F3">
            <w:r>
              <w:t>1.28</w:t>
            </w:r>
          </w:p>
        </w:tc>
        <w:tc>
          <w:tcPr>
            <w:tcW w:w="3229" w:type="dxa"/>
          </w:tcPr>
          <w:p w:rsidR="00680496" w:rsidRDefault="00680496" w:rsidP="003F49F3">
            <w:r>
              <w:t>botte</w:t>
            </w:r>
          </w:p>
        </w:tc>
      </w:tr>
      <w:tr w:rsidR="00680496" w:rsidTr="003F49F3">
        <w:trPr>
          <w:trHeight w:val="378"/>
        </w:trPr>
        <w:tc>
          <w:tcPr>
            <w:tcW w:w="3228" w:type="dxa"/>
          </w:tcPr>
          <w:p w:rsidR="00680496" w:rsidRDefault="00680496" w:rsidP="003F49F3">
            <w:r>
              <w:t>fenouil</w:t>
            </w:r>
          </w:p>
        </w:tc>
        <w:tc>
          <w:tcPr>
            <w:tcW w:w="3229" w:type="dxa"/>
          </w:tcPr>
          <w:p w:rsidR="00680496" w:rsidRDefault="00680496" w:rsidP="003F49F3">
            <w:r>
              <w:t>1.78</w:t>
            </w:r>
          </w:p>
        </w:tc>
        <w:tc>
          <w:tcPr>
            <w:tcW w:w="3229" w:type="dxa"/>
          </w:tcPr>
          <w:p w:rsidR="00680496" w:rsidRDefault="00680496" w:rsidP="003F49F3">
            <w:r>
              <w:t>kg</w:t>
            </w:r>
          </w:p>
        </w:tc>
      </w:tr>
      <w:tr w:rsidR="00680496" w:rsidTr="003F49F3">
        <w:trPr>
          <w:trHeight w:val="354"/>
        </w:trPr>
        <w:tc>
          <w:tcPr>
            <w:tcW w:w="3228" w:type="dxa"/>
          </w:tcPr>
          <w:p w:rsidR="00680496" w:rsidRDefault="00680496" w:rsidP="003F49F3">
            <w:r>
              <w:t>Salade de blé</w:t>
            </w:r>
          </w:p>
        </w:tc>
        <w:tc>
          <w:tcPr>
            <w:tcW w:w="3229" w:type="dxa"/>
          </w:tcPr>
          <w:p w:rsidR="00680496" w:rsidRDefault="00680496" w:rsidP="003F49F3">
            <w:r>
              <w:t>1.5</w:t>
            </w:r>
          </w:p>
        </w:tc>
        <w:tc>
          <w:tcPr>
            <w:tcW w:w="3229" w:type="dxa"/>
          </w:tcPr>
          <w:p w:rsidR="00680496" w:rsidRDefault="00680496" w:rsidP="003F49F3">
            <w:r>
              <w:t>150 gr</w:t>
            </w:r>
          </w:p>
        </w:tc>
      </w:tr>
      <w:tr w:rsidR="00680496" w:rsidTr="003F49F3">
        <w:trPr>
          <w:trHeight w:val="378"/>
        </w:trPr>
        <w:tc>
          <w:tcPr>
            <w:tcW w:w="3228" w:type="dxa"/>
          </w:tcPr>
          <w:p w:rsidR="00680496" w:rsidRDefault="00680496" w:rsidP="003F49F3">
            <w:r>
              <w:t xml:space="preserve">             De serre</w:t>
            </w:r>
          </w:p>
        </w:tc>
        <w:tc>
          <w:tcPr>
            <w:tcW w:w="3229" w:type="dxa"/>
          </w:tcPr>
          <w:p w:rsidR="00680496" w:rsidRDefault="00680496" w:rsidP="003F49F3">
            <w:r>
              <w:t>0.75</w:t>
            </w:r>
          </w:p>
        </w:tc>
        <w:tc>
          <w:tcPr>
            <w:tcW w:w="3229" w:type="dxa"/>
          </w:tcPr>
          <w:p w:rsidR="00680496" w:rsidRDefault="00680496" w:rsidP="003F49F3">
            <w:r>
              <w:t>pc</w:t>
            </w:r>
          </w:p>
        </w:tc>
      </w:tr>
      <w:tr w:rsidR="00680496" w:rsidTr="003F49F3">
        <w:trPr>
          <w:trHeight w:val="354"/>
        </w:trPr>
        <w:tc>
          <w:tcPr>
            <w:tcW w:w="3228" w:type="dxa"/>
          </w:tcPr>
          <w:p w:rsidR="00680496" w:rsidRDefault="00680496" w:rsidP="003F49F3">
            <w:r>
              <w:t xml:space="preserve">               iceberg</w:t>
            </w:r>
          </w:p>
        </w:tc>
        <w:tc>
          <w:tcPr>
            <w:tcW w:w="3229" w:type="dxa"/>
          </w:tcPr>
          <w:p w:rsidR="00680496" w:rsidRDefault="00680496" w:rsidP="003F49F3">
            <w:r>
              <w:t>0.75</w:t>
            </w:r>
          </w:p>
        </w:tc>
        <w:tc>
          <w:tcPr>
            <w:tcW w:w="3229" w:type="dxa"/>
          </w:tcPr>
          <w:p w:rsidR="00680496" w:rsidRDefault="00680496" w:rsidP="003F49F3">
            <w:r>
              <w:t>pc</w:t>
            </w:r>
          </w:p>
        </w:tc>
      </w:tr>
      <w:tr w:rsidR="00680496" w:rsidTr="003F49F3">
        <w:trPr>
          <w:trHeight w:val="378"/>
        </w:trPr>
        <w:tc>
          <w:tcPr>
            <w:tcW w:w="3228" w:type="dxa"/>
          </w:tcPr>
          <w:p w:rsidR="00680496" w:rsidRDefault="00680496" w:rsidP="003F49F3">
            <w:r>
              <w:t>Tomate grappe</w:t>
            </w:r>
          </w:p>
        </w:tc>
        <w:tc>
          <w:tcPr>
            <w:tcW w:w="3229" w:type="dxa"/>
          </w:tcPr>
          <w:p w:rsidR="00680496" w:rsidRDefault="00680496" w:rsidP="003F49F3">
            <w:r>
              <w:t>0.94</w:t>
            </w:r>
          </w:p>
        </w:tc>
        <w:tc>
          <w:tcPr>
            <w:tcW w:w="3229" w:type="dxa"/>
          </w:tcPr>
          <w:p w:rsidR="00680496" w:rsidRDefault="00680496" w:rsidP="003F49F3">
            <w:r>
              <w:t>kg</w:t>
            </w:r>
          </w:p>
        </w:tc>
      </w:tr>
      <w:tr w:rsidR="00680496" w:rsidTr="003F49F3">
        <w:trPr>
          <w:trHeight w:val="354"/>
        </w:trPr>
        <w:tc>
          <w:tcPr>
            <w:tcW w:w="3228" w:type="dxa"/>
          </w:tcPr>
          <w:p w:rsidR="00680496" w:rsidRDefault="00680496" w:rsidP="003F49F3">
            <w:r>
              <w:t xml:space="preserve">               Cœur </w:t>
            </w:r>
          </w:p>
        </w:tc>
        <w:tc>
          <w:tcPr>
            <w:tcW w:w="3229" w:type="dxa"/>
          </w:tcPr>
          <w:p w:rsidR="00680496" w:rsidRDefault="00680496" w:rsidP="003F49F3">
            <w:r>
              <w:t>2.23</w:t>
            </w:r>
          </w:p>
        </w:tc>
        <w:tc>
          <w:tcPr>
            <w:tcW w:w="3229" w:type="dxa"/>
          </w:tcPr>
          <w:p w:rsidR="00680496" w:rsidRDefault="00680496" w:rsidP="003F49F3">
            <w:r>
              <w:t>kg</w:t>
            </w:r>
          </w:p>
        </w:tc>
      </w:tr>
      <w:tr w:rsidR="00680496" w:rsidTr="003F49F3">
        <w:trPr>
          <w:trHeight w:val="378"/>
        </w:trPr>
        <w:tc>
          <w:tcPr>
            <w:tcW w:w="3228" w:type="dxa"/>
          </w:tcPr>
          <w:p w:rsidR="00680496" w:rsidRDefault="00680496" w:rsidP="003F49F3">
            <w:r>
              <w:t xml:space="preserve">                allongées</w:t>
            </w:r>
          </w:p>
        </w:tc>
        <w:tc>
          <w:tcPr>
            <w:tcW w:w="3229" w:type="dxa"/>
          </w:tcPr>
          <w:p w:rsidR="00680496" w:rsidRDefault="00680496" w:rsidP="003F49F3">
            <w:r>
              <w:t>1.27</w:t>
            </w:r>
          </w:p>
        </w:tc>
        <w:tc>
          <w:tcPr>
            <w:tcW w:w="3229" w:type="dxa"/>
          </w:tcPr>
          <w:p w:rsidR="00680496" w:rsidRDefault="00680496" w:rsidP="003F49F3">
            <w:r>
              <w:t>kg</w:t>
            </w:r>
          </w:p>
        </w:tc>
      </w:tr>
      <w:tr w:rsidR="00680496" w:rsidTr="003F49F3">
        <w:trPr>
          <w:trHeight w:val="354"/>
        </w:trPr>
        <w:tc>
          <w:tcPr>
            <w:tcW w:w="3228" w:type="dxa"/>
          </w:tcPr>
          <w:p w:rsidR="00680496" w:rsidRDefault="00680496" w:rsidP="003F49F3">
            <w:r>
              <w:t>Asperges blanches</w:t>
            </w:r>
          </w:p>
        </w:tc>
        <w:tc>
          <w:tcPr>
            <w:tcW w:w="3229" w:type="dxa"/>
          </w:tcPr>
          <w:p w:rsidR="00680496" w:rsidRDefault="00680496" w:rsidP="003F49F3">
            <w:r>
              <w:t>9.94</w:t>
            </w:r>
          </w:p>
        </w:tc>
        <w:tc>
          <w:tcPr>
            <w:tcW w:w="3229" w:type="dxa"/>
          </w:tcPr>
          <w:p w:rsidR="00680496" w:rsidRDefault="00680496" w:rsidP="003F49F3">
            <w:r>
              <w:t>kg</w:t>
            </w:r>
          </w:p>
        </w:tc>
      </w:tr>
      <w:tr w:rsidR="00680496" w:rsidTr="003F49F3">
        <w:trPr>
          <w:trHeight w:val="354"/>
        </w:trPr>
        <w:tc>
          <w:tcPr>
            <w:tcW w:w="3228" w:type="dxa"/>
          </w:tcPr>
          <w:p w:rsidR="00680496" w:rsidRDefault="00680496" w:rsidP="003F49F3">
            <w:r>
              <w:t>Asperges vertes</w:t>
            </w:r>
          </w:p>
        </w:tc>
        <w:tc>
          <w:tcPr>
            <w:tcW w:w="3229" w:type="dxa"/>
          </w:tcPr>
          <w:p w:rsidR="00680496" w:rsidRDefault="00680496" w:rsidP="003F49F3">
            <w:r>
              <w:t>22.45</w:t>
            </w:r>
          </w:p>
        </w:tc>
        <w:tc>
          <w:tcPr>
            <w:tcW w:w="3229" w:type="dxa"/>
          </w:tcPr>
          <w:p w:rsidR="00680496" w:rsidRDefault="00680496" w:rsidP="003F49F3">
            <w:r>
              <w:t>kg</w:t>
            </w:r>
          </w:p>
        </w:tc>
      </w:tr>
      <w:tr w:rsidR="00680496" w:rsidTr="003F49F3">
        <w:trPr>
          <w:trHeight w:val="378"/>
        </w:trPr>
        <w:tc>
          <w:tcPr>
            <w:tcW w:w="3228" w:type="dxa"/>
          </w:tcPr>
          <w:p w:rsidR="00680496" w:rsidRDefault="00680496" w:rsidP="003F49F3">
            <w:r>
              <w:t>champignons</w:t>
            </w:r>
          </w:p>
        </w:tc>
        <w:tc>
          <w:tcPr>
            <w:tcW w:w="3229" w:type="dxa"/>
          </w:tcPr>
          <w:p w:rsidR="00680496" w:rsidRDefault="00680496" w:rsidP="003F49F3">
            <w:r>
              <w:t>2.56</w:t>
            </w:r>
          </w:p>
        </w:tc>
        <w:tc>
          <w:tcPr>
            <w:tcW w:w="3229" w:type="dxa"/>
          </w:tcPr>
          <w:p w:rsidR="00680496" w:rsidRDefault="00680496" w:rsidP="003F49F3">
            <w:r>
              <w:t>kg</w:t>
            </w:r>
          </w:p>
        </w:tc>
      </w:tr>
      <w:tr w:rsidR="00680496" w:rsidTr="003F49F3">
        <w:trPr>
          <w:trHeight w:val="354"/>
        </w:trPr>
        <w:tc>
          <w:tcPr>
            <w:tcW w:w="3228" w:type="dxa"/>
          </w:tcPr>
          <w:p w:rsidR="00680496" w:rsidRDefault="00680496" w:rsidP="003F49F3">
            <w:r>
              <w:t>oignons</w:t>
            </w:r>
          </w:p>
        </w:tc>
        <w:tc>
          <w:tcPr>
            <w:tcW w:w="3229" w:type="dxa"/>
          </w:tcPr>
          <w:p w:rsidR="00680496" w:rsidRDefault="00680496" w:rsidP="003F49F3">
            <w:r>
              <w:t>0.79</w:t>
            </w:r>
          </w:p>
        </w:tc>
        <w:tc>
          <w:tcPr>
            <w:tcW w:w="3229" w:type="dxa"/>
          </w:tcPr>
          <w:p w:rsidR="00680496" w:rsidRDefault="00680496" w:rsidP="003F49F3">
            <w:r>
              <w:t>kg</w:t>
            </w:r>
          </w:p>
        </w:tc>
      </w:tr>
      <w:tr w:rsidR="00680496" w:rsidTr="003F49F3">
        <w:trPr>
          <w:trHeight w:val="378"/>
        </w:trPr>
        <w:tc>
          <w:tcPr>
            <w:tcW w:w="3228" w:type="dxa"/>
          </w:tcPr>
          <w:p w:rsidR="00680496" w:rsidRDefault="00680496" w:rsidP="003F49F3">
            <w:r>
              <w:t xml:space="preserve">               rouge</w:t>
            </w:r>
          </w:p>
        </w:tc>
        <w:tc>
          <w:tcPr>
            <w:tcW w:w="3229" w:type="dxa"/>
          </w:tcPr>
          <w:p w:rsidR="00680496" w:rsidRDefault="00680496" w:rsidP="003F49F3">
            <w:r>
              <w:t>1.24</w:t>
            </w:r>
          </w:p>
        </w:tc>
        <w:tc>
          <w:tcPr>
            <w:tcW w:w="3229" w:type="dxa"/>
          </w:tcPr>
          <w:p w:rsidR="00680496" w:rsidRDefault="00680496" w:rsidP="003F49F3">
            <w:r>
              <w:t>kg</w:t>
            </w:r>
          </w:p>
        </w:tc>
      </w:tr>
      <w:tr w:rsidR="00680496" w:rsidTr="003F49F3">
        <w:trPr>
          <w:trHeight w:val="354"/>
        </w:trPr>
        <w:tc>
          <w:tcPr>
            <w:tcW w:w="3228" w:type="dxa"/>
          </w:tcPr>
          <w:p w:rsidR="00680496" w:rsidRDefault="00680496" w:rsidP="003F49F3">
            <w:r>
              <w:t>échalotes</w:t>
            </w:r>
          </w:p>
        </w:tc>
        <w:tc>
          <w:tcPr>
            <w:tcW w:w="3229" w:type="dxa"/>
          </w:tcPr>
          <w:p w:rsidR="00680496" w:rsidRDefault="00680496" w:rsidP="003F49F3">
            <w:r>
              <w:t>1.56</w:t>
            </w:r>
          </w:p>
        </w:tc>
        <w:tc>
          <w:tcPr>
            <w:tcW w:w="3229" w:type="dxa"/>
          </w:tcPr>
          <w:p w:rsidR="00680496" w:rsidRDefault="00680496" w:rsidP="003F49F3">
            <w:r>
              <w:t>kg</w:t>
            </w:r>
          </w:p>
        </w:tc>
      </w:tr>
      <w:tr w:rsidR="00680496" w:rsidTr="003F49F3">
        <w:trPr>
          <w:trHeight w:val="378"/>
        </w:trPr>
        <w:tc>
          <w:tcPr>
            <w:tcW w:w="3228" w:type="dxa"/>
          </w:tcPr>
          <w:p w:rsidR="00680496" w:rsidRDefault="00680496" w:rsidP="003F49F3">
            <w:r>
              <w:t>ail</w:t>
            </w:r>
          </w:p>
        </w:tc>
        <w:tc>
          <w:tcPr>
            <w:tcW w:w="3229" w:type="dxa"/>
          </w:tcPr>
          <w:p w:rsidR="00680496" w:rsidRDefault="00680496" w:rsidP="003F49F3">
            <w:r>
              <w:t>0.99</w:t>
            </w:r>
          </w:p>
        </w:tc>
        <w:tc>
          <w:tcPr>
            <w:tcW w:w="3229" w:type="dxa"/>
          </w:tcPr>
          <w:p w:rsidR="00680496" w:rsidRDefault="00680496" w:rsidP="003F49F3">
            <w:r>
              <w:t>pc</w:t>
            </w:r>
          </w:p>
        </w:tc>
      </w:tr>
    </w:tbl>
    <w:p w:rsidR="00680496" w:rsidRDefault="00680496" w:rsidP="00680496"/>
    <w:p w:rsidR="00680496" w:rsidRDefault="00680496" w:rsidP="00680496"/>
    <w:tbl>
      <w:tblPr>
        <w:tblStyle w:val="Grilledutableau"/>
        <w:tblW w:w="9278" w:type="dxa"/>
        <w:tblLook w:val="04A0" w:firstRow="1" w:lastRow="0" w:firstColumn="1" w:lastColumn="0" w:noHBand="0" w:noVBand="1"/>
      </w:tblPr>
      <w:tblGrid>
        <w:gridCol w:w="3092"/>
        <w:gridCol w:w="3093"/>
        <w:gridCol w:w="3093"/>
      </w:tblGrid>
      <w:tr w:rsidR="00680496" w:rsidTr="003F49F3">
        <w:trPr>
          <w:trHeight w:val="348"/>
        </w:trPr>
        <w:tc>
          <w:tcPr>
            <w:tcW w:w="3092" w:type="dxa"/>
          </w:tcPr>
          <w:p w:rsidR="00680496" w:rsidRDefault="00680496" w:rsidP="003F49F3">
            <w:r>
              <w:t>produit</w:t>
            </w:r>
          </w:p>
        </w:tc>
        <w:tc>
          <w:tcPr>
            <w:tcW w:w="3093" w:type="dxa"/>
          </w:tcPr>
          <w:p w:rsidR="00680496" w:rsidRDefault="00680496" w:rsidP="003F49F3">
            <w:r>
              <w:t>prix</w:t>
            </w:r>
          </w:p>
        </w:tc>
        <w:tc>
          <w:tcPr>
            <w:tcW w:w="3093" w:type="dxa"/>
          </w:tcPr>
          <w:p w:rsidR="00680496" w:rsidRDefault="00680496" w:rsidP="003F49F3">
            <w:r>
              <w:t>unité</w:t>
            </w:r>
          </w:p>
        </w:tc>
      </w:tr>
      <w:tr w:rsidR="00680496" w:rsidTr="003F49F3">
        <w:trPr>
          <w:trHeight w:val="371"/>
        </w:trPr>
        <w:tc>
          <w:tcPr>
            <w:tcW w:w="3092" w:type="dxa"/>
          </w:tcPr>
          <w:p w:rsidR="00680496" w:rsidRDefault="00680496" w:rsidP="003F49F3">
            <w:r>
              <w:t>Chou-fleur</w:t>
            </w:r>
          </w:p>
        </w:tc>
        <w:tc>
          <w:tcPr>
            <w:tcW w:w="3093" w:type="dxa"/>
          </w:tcPr>
          <w:p w:rsidR="00680496" w:rsidRDefault="00680496" w:rsidP="003F49F3">
            <w:r>
              <w:t>1.29</w:t>
            </w:r>
          </w:p>
        </w:tc>
        <w:tc>
          <w:tcPr>
            <w:tcW w:w="3093" w:type="dxa"/>
          </w:tcPr>
          <w:p w:rsidR="00680496" w:rsidRDefault="00680496" w:rsidP="003F49F3">
            <w:r>
              <w:t>pc</w:t>
            </w:r>
          </w:p>
        </w:tc>
      </w:tr>
      <w:tr w:rsidR="00680496" w:rsidTr="003F49F3">
        <w:trPr>
          <w:trHeight w:val="348"/>
        </w:trPr>
        <w:tc>
          <w:tcPr>
            <w:tcW w:w="3092" w:type="dxa"/>
          </w:tcPr>
          <w:p w:rsidR="00680496" w:rsidRDefault="00680496" w:rsidP="003F49F3">
            <w:r>
              <w:t>Chou rouge</w:t>
            </w:r>
          </w:p>
        </w:tc>
        <w:tc>
          <w:tcPr>
            <w:tcW w:w="3093" w:type="dxa"/>
          </w:tcPr>
          <w:p w:rsidR="00680496" w:rsidRDefault="00680496" w:rsidP="003F49F3">
            <w:r>
              <w:t>1.49</w:t>
            </w:r>
          </w:p>
        </w:tc>
        <w:tc>
          <w:tcPr>
            <w:tcW w:w="3093" w:type="dxa"/>
          </w:tcPr>
          <w:p w:rsidR="00680496" w:rsidRDefault="00680496" w:rsidP="003F49F3">
            <w:r>
              <w:t>pc</w:t>
            </w:r>
          </w:p>
        </w:tc>
      </w:tr>
      <w:tr w:rsidR="00680496" w:rsidTr="003F49F3">
        <w:trPr>
          <w:trHeight w:val="348"/>
        </w:trPr>
        <w:tc>
          <w:tcPr>
            <w:tcW w:w="3092" w:type="dxa"/>
          </w:tcPr>
          <w:p w:rsidR="00680496" w:rsidRDefault="00680496" w:rsidP="003F49F3">
            <w:r>
              <w:t xml:space="preserve">            vert</w:t>
            </w:r>
          </w:p>
        </w:tc>
        <w:tc>
          <w:tcPr>
            <w:tcW w:w="3093" w:type="dxa"/>
          </w:tcPr>
          <w:p w:rsidR="00680496" w:rsidRDefault="00680496" w:rsidP="003F49F3">
            <w:r>
              <w:t>0.95</w:t>
            </w:r>
          </w:p>
        </w:tc>
        <w:tc>
          <w:tcPr>
            <w:tcW w:w="3093" w:type="dxa"/>
          </w:tcPr>
          <w:p w:rsidR="00680496" w:rsidRDefault="00680496" w:rsidP="003F49F3">
            <w:r>
              <w:t>pc</w:t>
            </w:r>
          </w:p>
        </w:tc>
      </w:tr>
      <w:tr w:rsidR="00680496" w:rsidTr="003F49F3">
        <w:trPr>
          <w:trHeight w:val="371"/>
        </w:trPr>
        <w:tc>
          <w:tcPr>
            <w:tcW w:w="3092" w:type="dxa"/>
          </w:tcPr>
          <w:p w:rsidR="00680496" w:rsidRDefault="00680496" w:rsidP="003F49F3">
            <w:r>
              <w:t xml:space="preserve">            blanc</w:t>
            </w:r>
          </w:p>
        </w:tc>
        <w:tc>
          <w:tcPr>
            <w:tcW w:w="3093" w:type="dxa"/>
          </w:tcPr>
          <w:p w:rsidR="00680496" w:rsidRDefault="00680496" w:rsidP="003F49F3">
            <w:r>
              <w:t>0.99</w:t>
            </w:r>
          </w:p>
        </w:tc>
        <w:tc>
          <w:tcPr>
            <w:tcW w:w="3093" w:type="dxa"/>
          </w:tcPr>
          <w:p w:rsidR="00680496" w:rsidRDefault="00680496" w:rsidP="003F49F3">
            <w:r>
              <w:t>pc</w:t>
            </w:r>
          </w:p>
        </w:tc>
      </w:tr>
      <w:tr w:rsidR="00680496" w:rsidTr="003F49F3">
        <w:trPr>
          <w:trHeight w:val="348"/>
        </w:trPr>
        <w:tc>
          <w:tcPr>
            <w:tcW w:w="3092" w:type="dxa"/>
          </w:tcPr>
          <w:p w:rsidR="00680496" w:rsidRDefault="00680496" w:rsidP="003F49F3">
            <w:r>
              <w:t>brocoli</w:t>
            </w:r>
          </w:p>
        </w:tc>
        <w:tc>
          <w:tcPr>
            <w:tcW w:w="3093" w:type="dxa"/>
          </w:tcPr>
          <w:p w:rsidR="00680496" w:rsidRDefault="00680496" w:rsidP="003F49F3">
            <w:r>
              <w:t>0.89</w:t>
            </w:r>
          </w:p>
        </w:tc>
        <w:tc>
          <w:tcPr>
            <w:tcW w:w="3093" w:type="dxa"/>
          </w:tcPr>
          <w:p w:rsidR="00680496" w:rsidRDefault="00680496" w:rsidP="003F49F3">
            <w:r>
              <w:t>pc</w:t>
            </w:r>
          </w:p>
        </w:tc>
      </w:tr>
      <w:tr w:rsidR="00680496" w:rsidTr="003F49F3">
        <w:trPr>
          <w:trHeight w:val="371"/>
        </w:trPr>
        <w:tc>
          <w:tcPr>
            <w:tcW w:w="3092" w:type="dxa"/>
          </w:tcPr>
          <w:p w:rsidR="00680496" w:rsidRDefault="00680496" w:rsidP="003F49F3">
            <w:r>
              <w:t>poivrons</w:t>
            </w:r>
          </w:p>
        </w:tc>
        <w:tc>
          <w:tcPr>
            <w:tcW w:w="3093" w:type="dxa"/>
          </w:tcPr>
          <w:p w:rsidR="00680496" w:rsidRDefault="00680496" w:rsidP="003F49F3">
            <w:r>
              <w:t>2.18</w:t>
            </w:r>
          </w:p>
        </w:tc>
        <w:tc>
          <w:tcPr>
            <w:tcW w:w="3093" w:type="dxa"/>
          </w:tcPr>
          <w:p w:rsidR="00680496" w:rsidRDefault="00680496" w:rsidP="003F49F3">
            <w:r>
              <w:t>kg</w:t>
            </w:r>
          </w:p>
        </w:tc>
      </w:tr>
      <w:tr w:rsidR="00680496" w:rsidTr="003F49F3">
        <w:trPr>
          <w:trHeight w:val="348"/>
        </w:trPr>
        <w:tc>
          <w:tcPr>
            <w:tcW w:w="3092" w:type="dxa"/>
          </w:tcPr>
          <w:p w:rsidR="00680496" w:rsidRDefault="00680496" w:rsidP="003F49F3">
            <w:r>
              <w:t>courgettes</w:t>
            </w:r>
          </w:p>
        </w:tc>
        <w:tc>
          <w:tcPr>
            <w:tcW w:w="3093" w:type="dxa"/>
          </w:tcPr>
          <w:p w:rsidR="00680496" w:rsidRDefault="00680496" w:rsidP="003F49F3">
            <w:r>
              <w:t>0.99</w:t>
            </w:r>
          </w:p>
        </w:tc>
        <w:tc>
          <w:tcPr>
            <w:tcW w:w="3093" w:type="dxa"/>
          </w:tcPr>
          <w:p w:rsidR="00680496" w:rsidRDefault="00680496" w:rsidP="003F49F3">
            <w:r>
              <w:t>pc</w:t>
            </w:r>
          </w:p>
        </w:tc>
      </w:tr>
      <w:tr w:rsidR="00680496" w:rsidTr="003F49F3">
        <w:trPr>
          <w:trHeight w:val="371"/>
        </w:trPr>
        <w:tc>
          <w:tcPr>
            <w:tcW w:w="3092" w:type="dxa"/>
          </w:tcPr>
          <w:p w:rsidR="00680496" w:rsidRDefault="00680496" w:rsidP="003F49F3">
            <w:r>
              <w:t>aubergines</w:t>
            </w:r>
          </w:p>
        </w:tc>
        <w:tc>
          <w:tcPr>
            <w:tcW w:w="3093" w:type="dxa"/>
          </w:tcPr>
          <w:p w:rsidR="00680496" w:rsidRDefault="00680496" w:rsidP="003F49F3">
            <w:r>
              <w:t>1.85</w:t>
            </w:r>
          </w:p>
        </w:tc>
        <w:tc>
          <w:tcPr>
            <w:tcW w:w="3093" w:type="dxa"/>
          </w:tcPr>
          <w:p w:rsidR="00680496" w:rsidRDefault="00680496" w:rsidP="003F49F3">
            <w:r>
              <w:t>kg</w:t>
            </w:r>
          </w:p>
        </w:tc>
      </w:tr>
      <w:tr w:rsidR="00680496" w:rsidTr="003F49F3">
        <w:trPr>
          <w:trHeight w:val="348"/>
        </w:trPr>
        <w:tc>
          <w:tcPr>
            <w:tcW w:w="3092" w:type="dxa"/>
          </w:tcPr>
          <w:p w:rsidR="00680496" w:rsidRDefault="00680496" w:rsidP="003F49F3">
            <w:r>
              <w:t>concombre</w:t>
            </w:r>
          </w:p>
        </w:tc>
        <w:tc>
          <w:tcPr>
            <w:tcW w:w="3093" w:type="dxa"/>
          </w:tcPr>
          <w:p w:rsidR="00680496" w:rsidRDefault="00680496" w:rsidP="003F49F3">
            <w:r>
              <w:t>0.99</w:t>
            </w:r>
          </w:p>
        </w:tc>
        <w:tc>
          <w:tcPr>
            <w:tcW w:w="3093" w:type="dxa"/>
          </w:tcPr>
          <w:p w:rsidR="00680496" w:rsidRDefault="00680496" w:rsidP="003F49F3">
            <w:r>
              <w:t>pc</w:t>
            </w:r>
          </w:p>
        </w:tc>
      </w:tr>
      <w:tr w:rsidR="00680496" w:rsidTr="003F49F3">
        <w:trPr>
          <w:trHeight w:val="371"/>
        </w:trPr>
        <w:tc>
          <w:tcPr>
            <w:tcW w:w="3092" w:type="dxa"/>
          </w:tcPr>
          <w:p w:rsidR="00680496" w:rsidRDefault="00680496" w:rsidP="003F49F3">
            <w:r>
              <w:t>Céleri blanc</w:t>
            </w:r>
          </w:p>
        </w:tc>
        <w:tc>
          <w:tcPr>
            <w:tcW w:w="3093" w:type="dxa"/>
          </w:tcPr>
          <w:p w:rsidR="00680496" w:rsidRDefault="00680496" w:rsidP="003F49F3">
            <w:r>
              <w:t>1.38</w:t>
            </w:r>
          </w:p>
        </w:tc>
        <w:tc>
          <w:tcPr>
            <w:tcW w:w="3093" w:type="dxa"/>
          </w:tcPr>
          <w:p w:rsidR="00680496" w:rsidRDefault="00680496" w:rsidP="003F49F3">
            <w:r>
              <w:t>pc</w:t>
            </w:r>
          </w:p>
        </w:tc>
      </w:tr>
      <w:tr w:rsidR="00680496" w:rsidTr="003F49F3">
        <w:trPr>
          <w:trHeight w:val="348"/>
        </w:trPr>
        <w:tc>
          <w:tcPr>
            <w:tcW w:w="3092" w:type="dxa"/>
          </w:tcPr>
          <w:p w:rsidR="00680496" w:rsidRDefault="00680496" w:rsidP="003F49F3">
            <w:r>
              <w:t xml:space="preserve">            vert</w:t>
            </w:r>
          </w:p>
        </w:tc>
        <w:tc>
          <w:tcPr>
            <w:tcW w:w="3093" w:type="dxa"/>
          </w:tcPr>
          <w:p w:rsidR="00680496" w:rsidRDefault="00680496" w:rsidP="003F49F3">
            <w:r>
              <w:t>0.89</w:t>
            </w:r>
          </w:p>
        </w:tc>
        <w:tc>
          <w:tcPr>
            <w:tcW w:w="3093" w:type="dxa"/>
          </w:tcPr>
          <w:p w:rsidR="00680496" w:rsidRDefault="00680496" w:rsidP="003F49F3">
            <w:r>
              <w:t>pc</w:t>
            </w:r>
          </w:p>
        </w:tc>
      </w:tr>
      <w:tr w:rsidR="00680496" w:rsidTr="003F49F3">
        <w:trPr>
          <w:trHeight w:val="348"/>
        </w:trPr>
        <w:tc>
          <w:tcPr>
            <w:tcW w:w="3092" w:type="dxa"/>
          </w:tcPr>
          <w:p w:rsidR="00680496" w:rsidRDefault="00680496" w:rsidP="003F49F3">
            <w:r>
              <w:t>poireaux</w:t>
            </w:r>
          </w:p>
        </w:tc>
        <w:tc>
          <w:tcPr>
            <w:tcW w:w="3093" w:type="dxa"/>
          </w:tcPr>
          <w:p w:rsidR="00680496" w:rsidRDefault="00680496" w:rsidP="003F49F3">
            <w:r>
              <w:t>1.34</w:t>
            </w:r>
          </w:p>
        </w:tc>
        <w:tc>
          <w:tcPr>
            <w:tcW w:w="3093" w:type="dxa"/>
          </w:tcPr>
          <w:p w:rsidR="00680496" w:rsidRDefault="00680496" w:rsidP="003F49F3">
            <w:r>
              <w:t>kg</w:t>
            </w:r>
          </w:p>
        </w:tc>
      </w:tr>
      <w:tr w:rsidR="00680496" w:rsidTr="003F49F3">
        <w:trPr>
          <w:trHeight w:val="371"/>
        </w:trPr>
        <w:tc>
          <w:tcPr>
            <w:tcW w:w="3092" w:type="dxa"/>
          </w:tcPr>
          <w:p w:rsidR="00680496" w:rsidRDefault="00680496" w:rsidP="003F49F3">
            <w:r>
              <w:t>Haricots vert</w:t>
            </w:r>
          </w:p>
        </w:tc>
        <w:tc>
          <w:tcPr>
            <w:tcW w:w="3093" w:type="dxa"/>
          </w:tcPr>
          <w:p w:rsidR="00680496" w:rsidRDefault="00680496" w:rsidP="003F49F3">
            <w:r>
              <w:t>1.49</w:t>
            </w:r>
          </w:p>
        </w:tc>
        <w:tc>
          <w:tcPr>
            <w:tcW w:w="3093" w:type="dxa"/>
          </w:tcPr>
          <w:p w:rsidR="00680496" w:rsidRDefault="00680496" w:rsidP="003F49F3">
            <w:r>
              <w:t>500 gr</w:t>
            </w:r>
          </w:p>
        </w:tc>
      </w:tr>
      <w:tr w:rsidR="00680496" w:rsidTr="003F49F3">
        <w:trPr>
          <w:trHeight w:val="348"/>
        </w:trPr>
        <w:tc>
          <w:tcPr>
            <w:tcW w:w="3092" w:type="dxa"/>
          </w:tcPr>
          <w:p w:rsidR="00680496" w:rsidRDefault="00680496" w:rsidP="003F49F3">
            <w:r>
              <w:t xml:space="preserve">                blanc</w:t>
            </w:r>
          </w:p>
        </w:tc>
        <w:tc>
          <w:tcPr>
            <w:tcW w:w="3093" w:type="dxa"/>
          </w:tcPr>
          <w:p w:rsidR="00680496" w:rsidRDefault="00680496" w:rsidP="003F49F3">
            <w:r>
              <w:t>3.49</w:t>
            </w:r>
          </w:p>
        </w:tc>
        <w:tc>
          <w:tcPr>
            <w:tcW w:w="3093" w:type="dxa"/>
          </w:tcPr>
          <w:p w:rsidR="00680496" w:rsidRDefault="00680496" w:rsidP="003F49F3">
            <w:r>
              <w:t>kg</w:t>
            </w:r>
          </w:p>
        </w:tc>
      </w:tr>
      <w:tr w:rsidR="00680496" w:rsidTr="003F49F3">
        <w:trPr>
          <w:trHeight w:val="371"/>
        </w:trPr>
        <w:tc>
          <w:tcPr>
            <w:tcW w:w="3092" w:type="dxa"/>
          </w:tcPr>
          <w:p w:rsidR="00680496" w:rsidRDefault="00680496" w:rsidP="003F49F3"/>
        </w:tc>
        <w:tc>
          <w:tcPr>
            <w:tcW w:w="3093" w:type="dxa"/>
          </w:tcPr>
          <w:p w:rsidR="00680496" w:rsidRDefault="00680496" w:rsidP="003F49F3"/>
        </w:tc>
        <w:tc>
          <w:tcPr>
            <w:tcW w:w="3093" w:type="dxa"/>
          </w:tcPr>
          <w:p w:rsidR="00680496" w:rsidRDefault="00680496" w:rsidP="003F49F3"/>
        </w:tc>
      </w:tr>
      <w:tr w:rsidR="00680496" w:rsidTr="003F49F3">
        <w:trPr>
          <w:trHeight w:val="348"/>
        </w:trPr>
        <w:tc>
          <w:tcPr>
            <w:tcW w:w="3092" w:type="dxa"/>
          </w:tcPr>
          <w:p w:rsidR="00680496" w:rsidRDefault="00680496" w:rsidP="003F49F3"/>
        </w:tc>
        <w:tc>
          <w:tcPr>
            <w:tcW w:w="3093" w:type="dxa"/>
          </w:tcPr>
          <w:p w:rsidR="00680496" w:rsidRDefault="00680496" w:rsidP="003F49F3"/>
        </w:tc>
        <w:tc>
          <w:tcPr>
            <w:tcW w:w="3093" w:type="dxa"/>
          </w:tcPr>
          <w:p w:rsidR="00680496" w:rsidRDefault="00680496" w:rsidP="003F49F3"/>
        </w:tc>
      </w:tr>
      <w:tr w:rsidR="00680496" w:rsidTr="003F49F3">
        <w:trPr>
          <w:trHeight w:val="371"/>
        </w:trPr>
        <w:tc>
          <w:tcPr>
            <w:tcW w:w="3092" w:type="dxa"/>
          </w:tcPr>
          <w:p w:rsidR="00680496" w:rsidRDefault="00680496" w:rsidP="003F49F3"/>
        </w:tc>
        <w:tc>
          <w:tcPr>
            <w:tcW w:w="3093" w:type="dxa"/>
          </w:tcPr>
          <w:p w:rsidR="00680496" w:rsidRDefault="00680496" w:rsidP="003F49F3"/>
        </w:tc>
        <w:tc>
          <w:tcPr>
            <w:tcW w:w="3093" w:type="dxa"/>
          </w:tcPr>
          <w:p w:rsidR="00680496" w:rsidRDefault="00680496" w:rsidP="003F49F3"/>
        </w:tc>
      </w:tr>
      <w:tr w:rsidR="00680496" w:rsidTr="003F49F3">
        <w:trPr>
          <w:trHeight w:val="348"/>
        </w:trPr>
        <w:tc>
          <w:tcPr>
            <w:tcW w:w="3092" w:type="dxa"/>
          </w:tcPr>
          <w:p w:rsidR="00680496" w:rsidRDefault="00680496" w:rsidP="003F49F3"/>
        </w:tc>
        <w:tc>
          <w:tcPr>
            <w:tcW w:w="3093" w:type="dxa"/>
          </w:tcPr>
          <w:p w:rsidR="00680496" w:rsidRDefault="00680496" w:rsidP="003F49F3"/>
        </w:tc>
        <w:tc>
          <w:tcPr>
            <w:tcW w:w="3093" w:type="dxa"/>
          </w:tcPr>
          <w:p w:rsidR="00680496" w:rsidRDefault="00680496" w:rsidP="003F49F3"/>
        </w:tc>
      </w:tr>
      <w:tr w:rsidR="00680496" w:rsidTr="003F49F3">
        <w:trPr>
          <w:trHeight w:val="371"/>
        </w:trPr>
        <w:tc>
          <w:tcPr>
            <w:tcW w:w="3092" w:type="dxa"/>
          </w:tcPr>
          <w:p w:rsidR="00680496" w:rsidRDefault="00680496" w:rsidP="003F49F3"/>
        </w:tc>
        <w:tc>
          <w:tcPr>
            <w:tcW w:w="3093" w:type="dxa"/>
          </w:tcPr>
          <w:p w:rsidR="00680496" w:rsidRDefault="00680496" w:rsidP="003F49F3"/>
        </w:tc>
        <w:tc>
          <w:tcPr>
            <w:tcW w:w="3093" w:type="dxa"/>
          </w:tcPr>
          <w:p w:rsidR="00680496" w:rsidRDefault="00680496" w:rsidP="003F49F3"/>
        </w:tc>
      </w:tr>
      <w:tr w:rsidR="00680496" w:rsidTr="003F49F3">
        <w:trPr>
          <w:trHeight w:val="348"/>
        </w:trPr>
        <w:tc>
          <w:tcPr>
            <w:tcW w:w="3092" w:type="dxa"/>
          </w:tcPr>
          <w:p w:rsidR="00680496" w:rsidRDefault="00680496" w:rsidP="003F49F3"/>
        </w:tc>
        <w:tc>
          <w:tcPr>
            <w:tcW w:w="3093" w:type="dxa"/>
          </w:tcPr>
          <w:p w:rsidR="00680496" w:rsidRDefault="00680496" w:rsidP="003F49F3"/>
        </w:tc>
        <w:tc>
          <w:tcPr>
            <w:tcW w:w="3093" w:type="dxa"/>
          </w:tcPr>
          <w:p w:rsidR="00680496" w:rsidRDefault="00680496" w:rsidP="003F49F3"/>
        </w:tc>
      </w:tr>
      <w:tr w:rsidR="00680496" w:rsidTr="003F49F3">
        <w:trPr>
          <w:trHeight w:val="348"/>
        </w:trPr>
        <w:tc>
          <w:tcPr>
            <w:tcW w:w="3092" w:type="dxa"/>
          </w:tcPr>
          <w:p w:rsidR="00680496" w:rsidRDefault="00680496" w:rsidP="003F49F3"/>
        </w:tc>
        <w:tc>
          <w:tcPr>
            <w:tcW w:w="3093" w:type="dxa"/>
          </w:tcPr>
          <w:p w:rsidR="00680496" w:rsidRDefault="00680496" w:rsidP="003F49F3"/>
        </w:tc>
        <w:tc>
          <w:tcPr>
            <w:tcW w:w="3093" w:type="dxa"/>
          </w:tcPr>
          <w:p w:rsidR="00680496" w:rsidRDefault="00680496" w:rsidP="003F49F3"/>
        </w:tc>
      </w:tr>
      <w:tr w:rsidR="00680496" w:rsidTr="003F49F3">
        <w:trPr>
          <w:trHeight w:val="371"/>
        </w:trPr>
        <w:tc>
          <w:tcPr>
            <w:tcW w:w="3092" w:type="dxa"/>
          </w:tcPr>
          <w:p w:rsidR="00680496" w:rsidRDefault="00680496" w:rsidP="003F49F3"/>
        </w:tc>
        <w:tc>
          <w:tcPr>
            <w:tcW w:w="3093" w:type="dxa"/>
          </w:tcPr>
          <w:p w:rsidR="00680496" w:rsidRDefault="00680496" w:rsidP="003F49F3"/>
        </w:tc>
        <w:tc>
          <w:tcPr>
            <w:tcW w:w="3093" w:type="dxa"/>
          </w:tcPr>
          <w:p w:rsidR="00680496" w:rsidRDefault="00680496" w:rsidP="003F49F3"/>
        </w:tc>
      </w:tr>
      <w:tr w:rsidR="00680496" w:rsidTr="003F49F3">
        <w:trPr>
          <w:trHeight w:val="348"/>
        </w:trPr>
        <w:tc>
          <w:tcPr>
            <w:tcW w:w="3092" w:type="dxa"/>
          </w:tcPr>
          <w:p w:rsidR="00680496" w:rsidRDefault="00680496" w:rsidP="003F49F3"/>
        </w:tc>
        <w:tc>
          <w:tcPr>
            <w:tcW w:w="3093" w:type="dxa"/>
          </w:tcPr>
          <w:p w:rsidR="00680496" w:rsidRDefault="00680496" w:rsidP="003F49F3"/>
        </w:tc>
        <w:tc>
          <w:tcPr>
            <w:tcW w:w="3093" w:type="dxa"/>
          </w:tcPr>
          <w:p w:rsidR="00680496" w:rsidRDefault="00680496" w:rsidP="003F49F3"/>
        </w:tc>
      </w:tr>
      <w:tr w:rsidR="00680496" w:rsidTr="003F49F3">
        <w:trPr>
          <w:trHeight w:val="371"/>
        </w:trPr>
        <w:tc>
          <w:tcPr>
            <w:tcW w:w="3092" w:type="dxa"/>
          </w:tcPr>
          <w:p w:rsidR="00680496" w:rsidRDefault="00680496" w:rsidP="003F49F3"/>
        </w:tc>
        <w:tc>
          <w:tcPr>
            <w:tcW w:w="3093" w:type="dxa"/>
          </w:tcPr>
          <w:p w:rsidR="00680496" w:rsidRDefault="00680496" w:rsidP="003F49F3"/>
        </w:tc>
        <w:tc>
          <w:tcPr>
            <w:tcW w:w="3093" w:type="dxa"/>
          </w:tcPr>
          <w:p w:rsidR="00680496" w:rsidRDefault="00680496" w:rsidP="003F49F3"/>
        </w:tc>
      </w:tr>
      <w:tr w:rsidR="00680496" w:rsidTr="003F49F3">
        <w:trPr>
          <w:trHeight w:val="348"/>
        </w:trPr>
        <w:tc>
          <w:tcPr>
            <w:tcW w:w="3092" w:type="dxa"/>
          </w:tcPr>
          <w:p w:rsidR="00680496" w:rsidRDefault="00680496" w:rsidP="003F49F3"/>
        </w:tc>
        <w:tc>
          <w:tcPr>
            <w:tcW w:w="3093" w:type="dxa"/>
          </w:tcPr>
          <w:p w:rsidR="00680496" w:rsidRDefault="00680496" w:rsidP="003F49F3"/>
        </w:tc>
        <w:tc>
          <w:tcPr>
            <w:tcW w:w="3093" w:type="dxa"/>
          </w:tcPr>
          <w:p w:rsidR="00680496" w:rsidRDefault="00680496" w:rsidP="003F49F3"/>
        </w:tc>
      </w:tr>
      <w:tr w:rsidR="00680496" w:rsidTr="003F49F3">
        <w:trPr>
          <w:trHeight w:val="371"/>
        </w:trPr>
        <w:tc>
          <w:tcPr>
            <w:tcW w:w="3092" w:type="dxa"/>
          </w:tcPr>
          <w:p w:rsidR="00680496" w:rsidRDefault="00680496" w:rsidP="003F49F3"/>
        </w:tc>
        <w:tc>
          <w:tcPr>
            <w:tcW w:w="3093" w:type="dxa"/>
          </w:tcPr>
          <w:p w:rsidR="00680496" w:rsidRDefault="00680496" w:rsidP="003F49F3"/>
        </w:tc>
        <w:tc>
          <w:tcPr>
            <w:tcW w:w="3093" w:type="dxa"/>
          </w:tcPr>
          <w:p w:rsidR="00680496" w:rsidRDefault="00680496" w:rsidP="003F49F3"/>
        </w:tc>
      </w:tr>
      <w:tr w:rsidR="00680496" w:rsidTr="003F49F3">
        <w:trPr>
          <w:trHeight w:val="348"/>
        </w:trPr>
        <w:tc>
          <w:tcPr>
            <w:tcW w:w="3092" w:type="dxa"/>
          </w:tcPr>
          <w:p w:rsidR="00680496" w:rsidRDefault="00680496" w:rsidP="003F49F3"/>
        </w:tc>
        <w:tc>
          <w:tcPr>
            <w:tcW w:w="3093" w:type="dxa"/>
          </w:tcPr>
          <w:p w:rsidR="00680496" w:rsidRDefault="00680496" w:rsidP="003F49F3"/>
        </w:tc>
        <w:tc>
          <w:tcPr>
            <w:tcW w:w="3093" w:type="dxa"/>
          </w:tcPr>
          <w:p w:rsidR="00680496" w:rsidRDefault="00680496" w:rsidP="003F49F3"/>
        </w:tc>
      </w:tr>
      <w:tr w:rsidR="00680496" w:rsidTr="003F49F3">
        <w:trPr>
          <w:trHeight w:val="371"/>
        </w:trPr>
        <w:tc>
          <w:tcPr>
            <w:tcW w:w="3092" w:type="dxa"/>
          </w:tcPr>
          <w:p w:rsidR="00680496" w:rsidRDefault="00680496" w:rsidP="003F49F3"/>
        </w:tc>
        <w:tc>
          <w:tcPr>
            <w:tcW w:w="3093" w:type="dxa"/>
          </w:tcPr>
          <w:p w:rsidR="00680496" w:rsidRDefault="00680496" w:rsidP="003F49F3"/>
        </w:tc>
        <w:tc>
          <w:tcPr>
            <w:tcW w:w="3093" w:type="dxa"/>
          </w:tcPr>
          <w:p w:rsidR="00680496" w:rsidRDefault="00680496" w:rsidP="003F49F3"/>
        </w:tc>
      </w:tr>
      <w:tr w:rsidR="00680496" w:rsidTr="003F49F3">
        <w:trPr>
          <w:trHeight w:val="348"/>
        </w:trPr>
        <w:tc>
          <w:tcPr>
            <w:tcW w:w="3092" w:type="dxa"/>
          </w:tcPr>
          <w:p w:rsidR="00680496" w:rsidRDefault="00680496" w:rsidP="003F49F3"/>
        </w:tc>
        <w:tc>
          <w:tcPr>
            <w:tcW w:w="3093" w:type="dxa"/>
          </w:tcPr>
          <w:p w:rsidR="00680496" w:rsidRDefault="00680496" w:rsidP="003F49F3"/>
        </w:tc>
        <w:tc>
          <w:tcPr>
            <w:tcW w:w="3093" w:type="dxa"/>
          </w:tcPr>
          <w:p w:rsidR="00680496" w:rsidRDefault="00680496" w:rsidP="003F49F3"/>
        </w:tc>
      </w:tr>
      <w:tr w:rsidR="00680496" w:rsidTr="003F49F3">
        <w:trPr>
          <w:trHeight w:val="348"/>
        </w:trPr>
        <w:tc>
          <w:tcPr>
            <w:tcW w:w="3092" w:type="dxa"/>
          </w:tcPr>
          <w:p w:rsidR="00680496" w:rsidRDefault="00680496" w:rsidP="003F49F3"/>
        </w:tc>
        <w:tc>
          <w:tcPr>
            <w:tcW w:w="3093" w:type="dxa"/>
          </w:tcPr>
          <w:p w:rsidR="00680496" w:rsidRDefault="00680496" w:rsidP="003F49F3"/>
        </w:tc>
        <w:tc>
          <w:tcPr>
            <w:tcW w:w="3093" w:type="dxa"/>
          </w:tcPr>
          <w:p w:rsidR="00680496" w:rsidRDefault="00680496" w:rsidP="003F49F3"/>
        </w:tc>
      </w:tr>
      <w:tr w:rsidR="00680496" w:rsidTr="003F49F3">
        <w:trPr>
          <w:trHeight w:val="371"/>
        </w:trPr>
        <w:tc>
          <w:tcPr>
            <w:tcW w:w="3092" w:type="dxa"/>
          </w:tcPr>
          <w:p w:rsidR="00680496" w:rsidRDefault="00680496" w:rsidP="003F49F3"/>
        </w:tc>
        <w:tc>
          <w:tcPr>
            <w:tcW w:w="3093" w:type="dxa"/>
          </w:tcPr>
          <w:p w:rsidR="00680496" w:rsidRDefault="00680496" w:rsidP="003F49F3"/>
        </w:tc>
        <w:tc>
          <w:tcPr>
            <w:tcW w:w="3093" w:type="dxa"/>
          </w:tcPr>
          <w:p w:rsidR="00680496" w:rsidRDefault="00680496" w:rsidP="003F49F3"/>
        </w:tc>
      </w:tr>
      <w:tr w:rsidR="00680496" w:rsidTr="003F49F3">
        <w:trPr>
          <w:trHeight w:val="348"/>
        </w:trPr>
        <w:tc>
          <w:tcPr>
            <w:tcW w:w="3092" w:type="dxa"/>
          </w:tcPr>
          <w:p w:rsidR="00680496" w:rsidRDefault="00680496" w:rsidP="003F49F3"/>
        </w:tc>
        <w:tc>
          <w:tcPr>
            <w:tcW w:w="3093" w:type="dxa"/>
          </w:tcPr>
          <w:p w:rsidR="00680496" w:rsidRDefault="00680496" w:rsidP="003F49F3"/>
        </w:tc>
        <w:tc>
          <w:tcPr>
            <w:tcW w:w="3093" w:type="dxa"/>
          </w:tcPr>
          <w:p w:rsidR="00680496" w:rsidRDefault="00680496" w:rsidP="003F49F3"/>
        </w:tc>
      </w:tr>
      <w:tr w:rsidR="00680496" w:rsidTr="003F49F3">
        <w:trPr>
          <w:trHeight w:val="371"/>
        </w:trPr>
        <w:tc>
          <w:tcPr>
            <w:tcW w:w="3092" w:type="dxa"/>
          </w:tcPr>
          <w:p w:rsidR="00680496" w:rsidRDefault="00680496" w:rsidP="003F49F3"/>
        </w:tc>
        <w:tc>
          <w:tcPr>
            <w:tcW w:w="3093" w:type="dxa"/>
          </w:tcPr>
          <w:p w:rsidR="00680496" w:rsidRDefault="00680496" w:rsidP="003F49F3"/>
        </w:tc>
        <w:tc>
          <w:tcPr>
            <w:tcW w:w="3093" w:type="dxa"/>
          </w:tcPr>
          <w:p w:rsidR="00680496" w:rsidRDefault="00680496" w:rsidP="003F49F3"/>
        </w:tc>
      </w:tr>
      <w:tr w:rsidR="00680496" w:rsidTr="003F49F3">
        <w:trPr>
          <w:trHeight w:val="371"/>
        </w:trPr>
        <w:tc>
          <w:tcPr>
            <w:tcW w:w="3092" w:type="dxa"/>
          </w:tcPr>
          <w:p w:rsidR="00680496" w:rsidRDefault="00680496" w:rsidP="003F49F3"/>
        </w:tc>
        <w:tc>
          <w:tcPr>
            <w:tcW w:w="3093" w:type="dxa"/>
          </w:tcPr>
          <w:p w:rsidR="00680496" w:rsidRDefault="00680496" w:rsidP="003F49F3"/>
        </w:tc>
        <w:tc>
          <w:tcPr>
            <w:tcW w:w="3093" w:type="dxa"/>
          </w:tcPr>
          <w:p w:rsidR="00680496" w:rsidRDefault="00680496" w:rsidP="003F49F3"/>
        </w:tc>
      </w:tr>
    </w:tbl>
    <w:p w:rsidR="00680496" w:rsidRDefault="00680496" w:rsidP="00680496"/>
    <w:p w:rsidR="00680496" w:rsidRDefault="00680496" w:rsidP="00680496"/>
    <w:p w:rsidR="00680496" w:rsidRDefault="00680496" w:rsidP="00680496"/>
    <w:tbl>
      <w:tblPr>
        <w:tblStyle w:val="Grilledutableau"/>
        <w:tblW w:w="0" w:type="auto"/>
        <w:tblLook w:val="04A0" w:firstRow="1" w:lastRow="0" w:firstColumn="1" w:lastColumn="0" w:noHBand="0" w:noVBand="1"/>
      </w:tblPr>
      <w:tblGrid>
        <w:gridCol w:w="3023"/>
        <w:gridCol w:w="3020"/>
        <w:gridCol w:w="3019"/>
      </w:tblGrid>
      <w:tr w:rsidR="00680496" w:rsidTr="003F49F3">
        <w:trPr>
          <w:trHeight w:val="337"/>
        </w:trPr>
        <w:tc>
          <w:tcPr>
            <w:tcW w:w="3047" w:type="dxa"/>
          </w:tcPr>
          <w:p w:rsidR="00680496" w:rsidRDefault="00680496" w:rsidP="003F49F3">
            <w:r>
              <w:t>produit</w:t>
            </w:r>
          </w:p>
        </w:tc>
        <w:tc>
          <w:tcPr>
            <w:tcW w:w="3048" w:type="dxa"/>
          </w:tcPr>
          <w:p w:rsidR="00680496" w:rsidRDefault="00680496" w:rsidP="003F49F3">
            <w:r>
              <w:t>prix</w:t>
            </w:r>
          </w:p>
        </w:tc>
        <w:tc>
          <w:tcPr>
            <w:tcW w:w="3048" w:type="dxa"/>
          </w:tcPr>
          <w:p w:rsidR="00680496" w:rsidRDefault="00680496" w:rsidP="003F49F3">
            <w:r>
              <w:t>unité</w:t>
            </w:r>
          </w:p>
        </w:tc>
      </w:tr>
      <w:tr w:rsidR="00680496" w:rsidTr="003F49F3">
        <w:trPr>
          <w:trHeight w:val="360"/>
        </w:trPr>
        <w:tc>
          <w:tcPr>
            <w:tcW w:w="3047" w:type="dxa"/>
          </w:tcPr>
          <w:p w:rsidR="00680496" w:rsidRPr="00E0220B" w:rsidRDefault="00680496" w:rsidP="003F49F3">
            <w:pPr>
              <w:rPr>
                <w:b/>
                <w:u w:val="single"/>
              </w:rPr>
            </w:pPr>
            <w:r w:rsidRPr="00E0220B">
              <w:rPr>
                <w:b/>
                <w:u w:val="single"/>
              </w:rPr>
              <w:t>viande</w:t>
            </w:r>
          </w:p>
        </w:tc>
        <w:tc>
          <w:tcPr>
            <w:tcW w:w="3048" w:type="dxa"/>
          </w:tcPr>
          <w:p w:rsidR="00680496" w:rsidRDefault="00680496" w:rsidP="003F49F3"/>
        </w:tc>
        <w:tc>
          <w:tcPr>
            <w:tcW w:w="3048" w:type="dxa"/>
          </w:tcPr>
          <w:p w:rsidR="00680496" w:rsidRDefault="00680496" w:rsidP="003F49F3"/>
        </w:tc>
      </w:tr>
      <w:tr w:rsidR="00680496" w:rsidTr="003F49F3">
        <w:trPr>
          <w:trHeight w:val="337"/>
        </w:trPr>
        <w:tc>
          <w:tcPr>
            <w:tcW w:w="3047" w:type="dxa"/>
          </w:tcPr>
          <w:p w:rsidR="00680496" w:rsidRDefault="00680496" w:rsidP="003F49F3">
            <w:r>
              <w:t>Viande de boeuf</w:t>
            </w:r>
          </w:p>
        </w:tc>
        <w:tc>
          <w:tcPr>
            <w:tcW w:w="3048" w:type="dxa"/>
          </w:tcPr>
          <w:p w:rsidR="00680496" w:rsidRDefault="00680496" w:rsidP="003F49F3"/>
        </w:tc>
        <w:tc>
          <w:tcPr>
            <w:tcW w:w="3048" w:type="dxa"/>
          </w:tcPr>
          <w:p w:rsidR="00680496" w:rsidRDefault="00680496" w:rsidP="003F49F3"/>
        </w:tc>
      </w:tr>
      <w:tr w:rsidR="00680496" w:rsidTr="003F49F3">
        <w:trPr>
          <w:trHeight w:val="337"/>
        </w:trPr>
        <w:tc>
          <w:tcPr>
            <w:tcW w:w="3047" w:type="dxa"/>
          </w:tcPr>
          <w:p w:rsidR="00680496" w:rsidRDefault="00680496" w:rsidP="003F49F3">
            <w:r>
              <w:t>rosbif</w:t>
            </w:r>
          </w:p>
        </w:tc>
        <w:tc>
          <w:tcPr>
            <w:tcW w:w="3048" w:type="dxa"/>
          </w:tcPr>
          <w:p w:rsidR="00680496" w:rsidRDefault="00680496" w:rsidP="003F49F3">
            <w:r>
              <w:t>12.75</w:t>
            </w:r>
          </w:p>
        </w:tc>
        <w:tc>
          <w:tcPr>
            <w:tcW w:w="3048" w:type="dxa"/>
          </w:tcPr>
          <w:p w:rsidR="00680496" w:rsidRDefault="00680496" w:rsidP="003F49F3">
            <w:r>
              <w:t>kg</w:t>
            </w:r>
          </w:p>
        </w:tc>
      </w:tr>
      <w:tr w:rsidR="00680496" w:rsidTr="003F49F3">
        <w:trPr>
          <w:trHeight w:val="360"/>
        </w:trPr>
        <w:tc>
          <w:tcPr>
            <w:tcW w:w="3047" w:type="dxa"/>
          </w:tcPr>
          <w:p w:rsidR="00680496" w:rsidRDefault="00680496" w:rsidP="003F49F3">
            <w:r>
              <w:t>Filet pur</w:t>
            </w:r>
          </w:p>
        </w:tc>
        <w:tc>
          <w:tcPr>
            <w:tcW w:w="3048" w:type="dxa"/>
          </w:tcPr>
          <w:p w:rsidR="00680496" w:rsidRDefault="00680496" w:rsidP="003F49F3">
            <w:r>
              <w:t>29.9</w:t>
            </w:r>
          </w:p>
        </w:tc>
        <w:tc>
          <w:tcPr>
            <w:tcW w:w="3048" w:type="dxa"/>
          </w:tcPr>
          <w:p w:rsidR="00680496" w:rsidRDefault="00680496" w:rsidP="003F49F3">
            <w:r>
              <w:t>kg</w:t>
            </w:r>
          </w:p>
        </w:tc>
      </w:tr>
      <w:tr w:rsidR="00680496" w:rsidTr="003F49F3">
        <w:trPr>
          <w:trHeight w:val="337"/>
        </w:trPr>
        <w:tc>
          <w:tcPr>
            <w:tcW w:w="3047" w:type="dxa"/>
          </w:tcPr>
          <w:p w:rsidR="00680496" w:rsidRDefault="00680496" w:rsidP="003F49F3">
            <w:r>
              <w:t>Steak haché</w:t>
            </w:r>
          </w:p>
        </w:tc>
        <w:tc>
          <w:tcPr>
            <w:tcW w:w="3048" w:type="dxa"/>
          </w:tcPr>
          <w:p w:rsidR="00680496" w:rsidRDefault="00680496" w:rsidP="003F49F3">
            <w:r>
              <w:t>11.98</w:t>
            </w:r>
          </w:p>
        </w:tc>
        <w:tc>
          <w:tcPr>
            <w:tcW w:w="3048" w:type="dxa"/>
          </w:tcPr>
          <w:p w:rsidR="00680496" w:rsidRDefault="00680496" w:rsidP="003F49F3">
            <w:r>
              <w:t>kg</w:t>
            </w:r>
          </w:p>
        </w:tc>
      </w:tr>
      <w:tr w:rsidR="00680496" w:rsidTr="003F49F3">
        <w:trPr>
          <w:trHeight w:val="360"/>
        </w:trPr>
        <w:tc>
          <w:tcPr>
            <w:tcW w:w="3047" w:type="dxa"/>
          </w:tcPr>
          <w:p w:rsidR="00680496" w:rsidRDefault="00680496" w:rsidP="003F49F3">
            <w:r>
              <w:t>Steak restaurant</w:t>
            </w:r>
          </w:p>
        </w:tc>
        <w:tc>
          <w:tcPr>
            <w:tcW w:w="3048" w:type="dxa"/>
          </w:tcPr>
          <w:p w:rsidR="00680496" w:rsidRDefault="00680496" w:rsidP="003F49F3">
            <w:r>
              <w:t>13.49</w:t>
            </w:r>
          </w:p>
        </w:tc>
        <w:tc>
          <w:tcPr>
            <w:tcW w:w="3048" w:type="dxa"/>
          </w:tcPr>
          <w:p w:rsidR="00680496" w:rsidRDefault="00680496" w:rsidP="003F49F3">
            <w:r>
              <w:t>kg</w:t>
            </w:r>
          </w:p>
        </w:tc>
      </w:tr>
      <w:tr w:rsidR="00680496" w:rsidTr="003F49F3">
        <w:trPr>
          <w:trHeight w:val="337"/>
        </w:trPr>
        <w:tc>
          <w:tcPr>
            <w:tcW w:w="3047" w:type="dxa"/>
          </w:tcPr>
          <w:p w:rsidR="00680496" w:rsidRDefault="00680496" w:rsidP="003F49F3"/>
        </w:tc>
        <w:tc>
          <w:tcPr>
            <w:tcW w:w="3048" w:type="dxa"/>
          </w:tcPr>
          <w:p w:rsidR="00680496" w:rsidRDefault="00680496" w:rsidP="003F49F3"/>
        </w:tc>
        <w:tc>
          <w:tcPr>
            <w:tcW w:w="3048" w:type="dxa"/>
          </w:tcPr>
          <w:p w:rsidR="00680496" w:rsidRDefault="00680496" w:rsidP="003F49F3"/>
        </w:tc>
      </w:tr>
      <w:tr w:rsidR="00680496" w:rsidTr="003F49F3">
        <w:trPr>
          <w:trHeight w:val="360"/>
        </w:trPr>
        <w:tc>
          <w:tcPr>
            <w:tcW w:w="3047" w:type="dxa"/>
          </w:tcPr>
          <w:p w:rsidR="00680496" w:rsidRDefault="00680496" w:rsidP="003F49F3"/>
        </w:tc>
        <w:tc>
          <w:tcPr>
            <w:tcW w:w="3048" w:type="dxa"/>
          </w:tcPr>
          <w:p w:rsidR="00680496" w:rsidRDefault="00680496" w:rsidP="003F49F3"/>
        </w:tc>
        <w:tc>
          <w:tcPr>
            <w:tcW w:w="3048" w:type="dxa"/>
          </w:tcPr>
          <w:p w:rsidR="00680496" w:rsidRDefault="00680496" w:rsidP="003F49F3"/>
        </w:tc>
      </w:tr>
      <w:tr w:rsidR="00680496" w:rsidTr="003F49F3">
        <w:trPr>
          <w:trHeight w:val="337"/>
        </w:trPr>
        <w:tc>
          <w:tcPr>
            <w:tcW w:w="3047" w:type="dxa"/>
          </w:tcPr>
          <w:p w:rsidR="00680496" w:rsidRDefault="00680496" w:rsidP="003F49F3"/>
        </w:tc>
        <w:tc>
          <w:tcPr>
            <w:tcW w:w="3048" w:type="dxa"/>
          </w:tcPr>
          <w:p w:rsidR="00680496" w:rsidRDefault="00680496" w:rsidP="003F49F3"/>
        </w:tc>
        <w:tc>
          <w:tcPr>
            <w:tcW w:w="3048" w:type="dxa"/>
          </w:tcPr>
          <w:p w:rsidR="00680496" w:rsidRDefault="00680496" w:rsidP="003F49F3"/>
        </w:tc>
      </w:tr>
      <w:tr w:rsidR="00680496" w:rsidTr="003F49F3">
        <w:trPr>
          <w:trHeight w:val="360"/>
        </w:trPr>
        <w:tc>
          <w:tcPr>
            <w:tcW w:w="3047" w:type="dxa"/>
          </w:tcPr>
          <w:p w:rsidR="00680496" w:rsidRDefault="00680496" w:rsidP="003F49F3">
            <w:r>
              <w:t>veau</w:t>
            </w:r>
          </w:p>
        </w:tc>
        <w:tc>
          <w:tcPr>
            <w:tcW w:w="3048" w:type="dxa"/>
          </w:tcPr>
          <w:p w:rsidR="00680496" w:rsidRDefault="00680496" w:rsidP="003F49F3"/>
        </w:tc>
        <w:tc>
          <w:tcPr>
            <w:tcW w:w="3048" w:type="dxa"/>
          </w:tcPr>
          <w:p w:rsidR="00680496" w:rsidRDefault="00680496" w:rsidP="003F49F3"/>
        </w:tc>
      </w:tr>
      <w:tr w:rsidR="00680496" w:rsidTr="003F49F3">
        <w:trPr>
          <w:trHeight w:val="337"/>
        </w:trPr>
        <w:tc>
          <w:tcPr>
            <w:tcW w:w="3047" w:type="dxa"/>
          </w:tcPr>
          <w:p w:rsidR="00680496" w:rsidRDefault="00680496" w:rsidP="003F49F3">
            <w:r>
              <w:t>Sautés de veau</w:t>
            </w:r>
          </w:p>
        </w:tc>
        <w:tc>
          <w:tcPr>
            <w:tcW w:w="3048" w:type="dxa"/>
          </w:tcPr>
          <w:p w:rsidR="00680496" w:rsidRDefault="00680496" w:rsidP="003F49F3">
            <w:r>
              <w:t>16.63</w:t>
            </w:r>
          </w:p>
        </w:tc>
        <w:tc>
          <w:tcPr>
            <w:tcW w:w="3048" w:type="dxa"/>
          </w:tcPr>
          <w:p w:rsidR="00680496" w:rsidRDefault="00680496" w:rsidP="003F49F3">
            <w:r>
              <w:t>kg</w:t>
            </w:r>
          </w:p>
        </w:tc>
      </w:tr>
      <w:tr w:rsidR="00680496" w:rsidTr="003F49F3">
        <w:trPr>
          <w:trHeight w:val="337"/>
        </w:trPr>
        <w:tc>
          <w:tcPr>
            <w:tcW w:w="3047" w:type="dxa"/>
          </w:tcPr>
          <w:p w:rsidR="00680496" w:rsidRDefault="00680496" w:rsidP="003F49F3">
            <w:r>
              <w:t>Côtelettes de veau</w:t>
            </w:r>
          </w:p>
        </w:tc>
        <w:tc>
          <w:tcPr>
            <w:tcW w:w="3048" w:type="dxa"/>
          </w:tcPr>
          <w:p w:rsidR="00680496" w:rsidRDefault="00680496" w:rsidP="003F49F3">
            <w:r>
              <w:t>19.58</w:t>
            </w:r>
          </w:p>
        </w:tc>
        <w:tc>
          <w:tcPr>
            <w:tcW w:w="3048" w:type="dxa"/>
          </w:tcPr>
          <w:p w:rsidR="00680496" w:rsidRDefault="00680496" w:rsidP="003F49F3">
            <w:r>
              <w:t>kg</w:t>
            </w:r>
          </w:p>
        </w:tc>
      </w:tr>
      <w:tr w:rsidR="00680496" w:rsidTr="003F49F3">
        <w:trPr>
          <w:trHeight w:val="360"/>
        </w:trPr>
        <w:tc>
          <w:tcPr>
            <w:tcW w:w="3047" w:type="dxa"/>
          </w:tcPr>
          <w:p w:rsidR="00680496" w:rsidRDefault="00680496" w:rsidP="003F49F3"/>
        </w:tc>
        <w:tc>
          <w:tcPr>
            <w:tcW w:w="3048" w:type="dxa"/>
          </w:tcPr>
          <w:p w:rsidR="00680496" w:rsidRDefault="00680496" w:rsidP="003F49F3"/>
        </w:tc>
        <w:tc>
          <w:tcPr>
            <w:tcW w:w="3048" w:type="dxa"/>
          </w:tcPr>
          <w:p w:rsidR="00680496" w:rsidRDefault="00680496" w:rsidP="003F49F3"/>
        </w:tc>
      </w:tr>
      <w:tr w:rsidR="00680496" w:rsidTr="003F49F3">
        <w:trPr>
          <w:trHeight w:val="337"/>
        </w:trPr>
        <w:tc>
          <w:tcPr>
            <w:tcW w:w="3047" w:type="dxa"/>
          </w:tcPr>
          <w:p w:rsidR="00680496" w:rsidRDefault="00680496" w:rsidP="003F49F3"/>
        </w:tc>
        <w:tc>
          <w:tcPr>
            <w:tcW w:w="3048" w:type="dxa"/>
          </w:tcPr>
          <w:p w:rsidR="00680496" w:rsidRDefault="00680496" w:rsidP="003F49F3"/>
        </w:tc>
        <w:tc>
          <w:tcPr>
            <w:tcW w:w="3048" w:type="dxa"/>
          </w:tcPr>
          <w:p w:rsidR="00680496" w:rsidRDefault="00680496" w:rsidP="003F49F3"/>
        </w:tc>
      </w:tr>
      <w:tr w:rsidR="00680496" w:rsidTr="003F49F3">
        <w:trPr>
          <w:trHeight w:val="360"/>
        </w:trPr>
        <w:tc>
          <w:tcPr>
            <w:tcW w:w="3047" w:type="dxa"/>
          </w:tcPr>
          <w:p w:rsidR="00680496" w:rsidRDefault="00680496" w:rsidP="003F49F3"/>
        </w:tc>
        <w:tc>
          <w:tcPr>
            <w:tcW w:w="3048" w:type="dxa"/>
          </w:tcPr>
          <w:p w:rsidR="00680496" w:rsidRDefault="00680496" w:rsidP="003F49F3"/>
        </w:tc>
        <w:tc>
          <w:tcPr>
            <w:tcW w:w="3048" w:type="dxa"/>
          </w:tcPr>
          <w:p w:rsidR="00680496" w:rsidRDefault="00680496" w:rsidP="003F49F3"/>
        </w:tc>
      </w:tr>
      <w:tr w:rsidR="00680496" w:rsidTr="003F49F3">
        <w:trPr>
          <w:trHeight w:val="337"/>
        </w:trPr>
        <w:tc>
          <w:tcPr>
            <w:tcW w:w="3047" w:type="dxa"/>
          </w:tcPr>
          <w:p w:rsidR="00680496" w:rsidRDefault="00680496" w:rsidP="003F49F3">
            <w:r>
              <w:t>porc</w:t>
            </w:r>
          </w:p>
        </w:tc>
        <w:tc>
          <w:tcPr>
            <w:tcW w:w="3048" w:type="dxa"/>
          </w:tcPr>
          <w:p w:rsidR="00680496" w:rsidRDefault="00680496" w:rsidP="003F49F3"/>
        </w:tc>
        <w:tc>
          <w:tcPr>
            <w:tcW w:w="3048" w:type="dxa"/>
          </w:tcPr>
          <w:p w:rsidR="00680496" w:rsidRDefault="00680496" w:rsidP="003F49F3"/>
        </w:tc>
      </w:tr>
      <w:tr w:rsidR="00680496" w:rsidTr="003F49F3">
        <w:trPr>
          <w:trHeight w:val="360"/>
        </w:trPr>
        <w:tc>
          <w:tcPr>
            <w:tcW w:w="3047" w:type="dxa"/>
          </w:tcPr>
          <w:p w:rsidR="00680496" w:rsidRDefault="00680496" w:rsidP="003F49F3">
            <w:r>
              <w:t>Côtelettes de porc</w:t>
            </w:r>
          </w:p>
        </w:tc>
        <w:tc>
          <w:tcPr>
            <w:tcW w:w="3048" w:type="dxa"/>
          </w:tcPr>
          <w:p w:rsidR="00680496" w:rsidRDefault="00680496" w:rsidP="003F49F3">
            <w:r>
              <w:t>6.64</w:t>
            </w:r>
          </w:p>
        </w:tc>
        <w:tc>
          <w:tcPr>
            <w:tcW w:w="3048" w:type="dxa"/>
          </w:tcPr>
          <w:p w:rsidR="00680496" w:rsidRDefault="00680496" w:rsidP="003F49F3">
            <w:r>
              <w:t>kg</w:t>
            </w:r>
          </w:p>
        </w:tc>
      </w:tr>
      <w:tr w:rsidR="00680496" w:rsidTr="003F49F3">
        <w:trPr>
          <w:trHeight w:val="337"/>
        </w:trPr>
        <w:tc>
          <w:tcPr>
            <w:tcW w:w="3047" w:type="dxa"/>
          </w:tcPr>
          <w:p w:rsidR="00680496" w:rsidRDefault="00680496" w:rsidP="003F49F3">
            <w:r>
              <w:t>Tranches de porc</w:t>
            </w:r>
          </w:p>
        </w:tc>
        <w:tc>
          <w:tcPr>
            <w:tcW w:w="3048" w:type="dxa"/>
          </w:tcPr>
          <w:p w:rsidR="00680496" w:rsidRDefault="00680496" w:rsidP="003F49F3">
            <w:r>
              <w:t>9.95</w:t>
            </w:r>
          </w:p>
        </w:tc>
        <w:tc>
          <w:tcPr>
            <w:tcW w:w="3048" w:type="dxa"/>
          </w:tcPr>
          <w:p w:rsidR="00680496" w:rsidRDefault="00680496" w:rsidP="003F49F3">
            <w:r>
              <w:t>kg</w:t>
            </w:r>
          </w:p>
        </w:tc>
      </w:tr>
      <w:tr w:rsidR="00680496" w:rsidTr="003F49F3">
        <w:trPr>
          <w:trHeight w:val="360"/>
        </w:trPr>
        <w:tc>
          <w:tcPr>
            <w:tcW w:w="3047" w:type="dxa"/>
          </w:tcPr>
          <w:p w:rsidR="00680496" w:rsidRDefault="00680496" w:rsidP="003F49F3">
            <w:r>
              <w:t>Lard non salé</w:t>
            </w:r>
          </w:p>
        </w:tc>
        <w:tc>
          <w:tcPr>
            <w:tcW w:w="3048" w:type="dxa"/>
          </w:tcPr>
          <w:p w:rsidR="00680496" w:rsidRDefault="00680496" w:rsidP="003F49F3">
            <w:r>
              <w:t>6.69</w:t>
            </w:r>
          </w:p>
        </w:tc>
        <w:tc>
          <w:tcPr>
            <w:tcW w:w="3048" w:type="dxa"/>
          </w:tcPr>
          <w:p w:rsidR="00680496" w:rsidRDefault="00680496" w:rsidP="003F49F3">
            <w:r>
              <w:t>kg</w:t>
            </w:r>
          </w:p>
        </w:tc>
      </w:tr>
      <w:tr w:rsidR="00680496" w:rsidTr="003F49F3">
        <w:trPr>
          <w:trHeight w:val="337"/>
        </w:trPr>
        <w:tc>
          <w:tcPr>
            <w:tcW w:w="3047" w:type="dxa"/>
          </w:tcPr>
          <w:p w:rsidR="00680496" w:rsidRDefault="00680496" w:rsidP="003F49F3"/>
        </w:tc>
        <w:tc>
          <w:tcPr>
            <w:tcW w:w="3048" w:type="dxa"/>
          </w:tcPr>
          <w:p w:rsidR="00680496" w:rsidRDefault="00680496" w:rsidP="003F49F3"/>
        </w:tc>
        <w:tc>
          <w:tcPr>
            <w:tcW w:w="3048" w:type="dxa"/>
          </w:tcPr>
          <w:p w:rsidR="00680496" w:rsidRDefault="00680496" w:rsidP="003F49F3"/>
        </w:tc>
      </w:tr>
      <w:tr w:rsidR="00680496" w:rsidTr="003F49F3">
        <w:trPr>
          <w:trHeight w:val="337"/>
        </w:trPr>
        <w:tc>
          <w:tcPr>
            <w:tcW w:w="3047" w:type="dxa"/>
          </w:tcPr>
          <w:p w:rsidR="00680496" w:rsidRDefault="00680496" w:rsidP="003F49F3"/>
        </w:tc>
        <w:tc>
          <w:tcPr>
            <w:tcW w:w="3048" w:type="dxa"/>
          </w:tcPr>
          <w:p w:rsidR="00680496" w:rsidRDefault="00680496" w:rsidP="003F49F3"/>
        </w:tc>
        <w:tc>
          <w:tcPr>
            <w:tcW w:w="3048" w:type="dxa"/>
          </w:tcPr>
          <w:p w:rsidR="00680496" w:rsidRDefault="00680496" w:rsidP="003F49F3"/>
        </w:tc>
      </w:tr>
      <w:tr w:rsidR="00680496" w:rsidTr="003F49F3">
        <w:trPr>
          <w:trHeight w:val="360"/>
        </w:trPr>
        <w:tc>
          <w:tcPr>
            <w:tcW w:w="3047" w:type="dxa"/>
          </w:tcPr>
          <w:p w:rsidR="00680496" w:rsidRDefault="00680496" w:rsidP="003F49F3"/>
        </w:tc>
        <w:tc>
          <w:tcPr>
            <w:tcW w:w="3048" w:type="dxa"/>
          </w:tcPr>
          <w:p w:rsidR="00680496" w:rsidRDefault="00680496" w:rsidP="003F49F3"/>
        </w:tc>
        <w:tc>
          <w:tcPr>
            <w:tcW w:w="3048" w:type="dxa"/>
          </w:tcPr>
          <w:p w:rsidR="00680496" w:rsidRDefault="00680496" w:rsidP="003F49F3"/>
        </w:tc>
      </w:tr>
      <w:tr w:rsidR="00680496" w:rsidTr="003F49F3">
        <w:trPr>
          <w:trHeight w:val="337"/>
        </w:trPr>
        <w:tc>
          <w:tcPr>
            <w:tcW w:w="3047" w:type="dxa"/>
          </w:tcPr>
          <w:p w:rsidR="00680496" w:rsidRDefault="00680496" w:rsidP="003F49F3"/>
        </w:tc>
        <w:tc>
          <w:tcPr>
            <w:tcW w:w="3048" w:type="dxa"/>
          </w:tcPr>
          <w:p w:rsidR="00680496" w:rsidRDefault="00680496" w:rsidP="003F49F3"/>
        </w:tc>
        <w:tc>
          <w:tcPr>
            <w:tcW w:w="3048" w:type="dxa"/>
          </w:tcPr>
          <w:p w:rsidR="00680496" w:rsidRDefault="00680496" w:rsidP="003F49F3"/>
        </w:tc>
      </w:tr>
      <w:tr w:rsidR="00680496" w:rsidTr="003F49F3">
        <w:trPr>
          <w:trHeight w:val="360"/>
        </w:trPr>
        <w:tc>
          <w:tcPr>
            <w:tcW w:w="3047" w:type="dxa"/>
          </w:tcPr>
          <w:p w:rsidR="00680496" w:rsidRDefault="00680496" w:rsidP="003F49F3">
            <w:r>
              <w:t xml:space="preserve">Agneau </w:t>
            </w:r>
          </w:p>
        </w:tc>
        <w:tc>
          <w:tcPr>
            <w:tcW w:w="3048" w:type="dxa"/>
          </w:tcPr>
          <w:p w:rsidR="00680496" w:rsidRDefault="00680496" w:rsidP="003F49F3"/>
        </w:tc>
        <w:tc>
          <w:tcPr>
            <w:tcW w:w="3048" w:type="dxa"/>
          </w:tcPr>
          <w:p w:rsidR="00680496" w:rsidRDefault="00680496" w:rsidP="003F49F3"/>
        </w:tc>
      </w:tr>
      <w:tr w:rsidR="00680496" w:rsidTr="003F49F3">
        <w:trPr>
          <w:trHeight w:val="337"/>
        </w:trPr>
        <w:tc>
          <w:tcPr>
            <w:tcW w:w="3047" w:type="dxa"/>
          </w:tcPr>
          <w:p w:rsidR="00680496" w:rsidRDefault="00680496" w:rsidP="003F49F3">
            <w:r>
              <w:t>Gigot d’agneau</w:t>
            </w:r>
          </w:p>
        </w:tc>
        <w:tc>
          <w:tcPr>
            <w:tcW w:w="3048" w:type="dxa"/>
          </w:tcPr>
          <w:p w:rsidR="00680496" w:rsidRDefault="00680496" w:rsidP="003F49F3">
            <w:r>
              <w:t>14.35</w:t>
            </w:r>
          </w:p>
        </w:tc>
        <w:tc>
          <w:tcPr>
            <w:tcW w:w="3048" w:type="dxa"/>
          </w:tcPr>
          <w:p w:rsidR="00680496" w:rsidRDefault="00680496" w:rsidP="003F49F3">
            <w:r>
              <w:t>kg</w:t>
            </w:r>
          </w:p>
        </w:tc>
      </w:tr>
      <w:tr w:rsidR="00680496" w:rsidTr="003F49F3">
        <w:trPr>
          <w:trHeight w:val="360"/>
        </w:trPr>
        <w:tc>
          <w:tcPr>
            <w:tcW w:w="3047" w:type="dxa"/>
          </w:tcPr>
          <w:p w:rsidR="00680496" w:rsidRDefault="00680496" w:rsidP="003F49F3"/>
        </w:tc>
        <w:tc>
          <w:tcPr>
            <w:tcW w:w="3048" w:type="dxa"/>
          </w:tcPr>
          <w:p w:rsidR="00680496" w:rsidRDefault="00680496" w:rsidP="003F49F3"/>
        </w:tc>
        <w:tc>
          <w:tcPr>
            <w:tcW w:w="3048" w:type="dxa"/>
          </w:tcPr>
          <w:p w:rsidR="00680496" w:rsidRDefault="00680496" w:rsidP="003F49F3"/>
        </w:tc>
      </w:tr>
      <w:tr w:rsidR="00680496" w:rsidTr="003F49F3">
        <w:trPr>
          <w:trHeight w:val="337"/>
        </w:trPr>
        <w:tc>
          <w:tcPr>
            <w:tcW w:w="3047" w:type="dxa"/>
          </w:tcPr>
          <w:p w:rsidR="00680496" w:rsidRDefault="00680496" w:rsidP="003F49F3"/>
        </w:tc>
        <w:tc>
          <w:tcPr>
            <w:tcW w:w="3048" w:type="dxa"/>
          </w:tcPr>
          <w:p w:rsidR="00680496" w:rsidRDefault="00680496" w:rsidP="003F49F3"/>
        </w:tc>
        <w:tc>
          <w:tcPr>
            <w:tcW w:w="3048" w:type="dxa"/>
          </w:tcPr>
          <w:p w:rsidR="00680496" w:rsidRDefault="00680496" w:rsidP="003F49F3"/>
        </w:tc>
      </w:tr>
      <w:tr w:rsidR="00680496" w:rsidTr="003F49F3">
        <w:trPr>
          <w:trHeight w:val="360"/>
        </w:trPr>
        <w:tc>
          <w:tcPr>
            <w:tcW w:w="3047" w:type="dxa"/>
          </w:tcPr>
          <w:p w:rsidR="00680496" w:rsidRDefault="00680496" w:rsidP="003F49F3"/>
        </w:tc>
        <w:tc>
          <w:tcPr>
            <w:tcW w:w="3048" w:type="dxa"/>
          </w:tcPr>
          <w:p w:rsidR="00680496" w:rsidRDefault="00680496" w:rsidP="003F49F3"/>
        </w:tc>
        <w:tc>
          <w:tcPr>
            <w:tcW w:w="3048" w:type="dxa"/>
          </w:tcPr>
          <w:p w:rsidR="00680496" w:rsidRDefault="00680496" w:rsidP="003F49F3"/>
        </w:tc>
      </w:tr>
      <w:tr w:rsidR="00680496" w:rsidTr="003F49F3">
        <w:trPr>
          <w:trHeight w:val="337"/>
        </w:trPr>
        <w:tc>
          <w:tcPr>
            <w:tcW w:w="3047" w:type="dxa"/>
          </w:tcPr>
          <w:p w:rsidR="00680496" w:rsidRDefault="00680496" w:rsidP="003F49F3">
            <w:r>
              <w:t>volaille</w:t>
            </w:r>
          </w:p>
        </w:tc>
        <w:tc>
          <w:tcPr>
            <w:tcW w:w="3048" w:type="dxa"/>
          </w:tcPr>
          <w:p w:rsidR="00680496" w:rsidRDefault="00680496" w:rsidP="003F49F3"/>
        </w:tc>
        <w:tc>
          <w:tcPr>
            <w:tcW w:w="3048" w:type="dxa"/>
          </w:tcPr>
          <w:p w:rsidR="00680496" w:rsidRDefault="00680496" w:rsidP="003F49F3"/>
        </w:tc>
      </w:tr>
      <w:tr w:rsidR="00680496" w:rsidTr="003F49F3">
        <w:trPr>
          <w:trHeight w:val="337"/>
        </w:trPr>
        <w:tc>
          <w:tcPr>
            <w:tcW w:w="3047" w:type="dxa"/>
          </w:tcPr>
          <w:p w:rsidR="00680496" w:rsidRDefault="00680496" w:rsidP="003F49F3">
            <w:r>
              <w:t>poulet</w:t>
            </w:r>
          </w:p>
        </w:tc>
        <w:tc>
          <w:tcPr>
            <w:tcW w:w="3048" w:type="dxa"/>
          </w:tcPr>
          <w:p w:rsidR="00680496" w:rsidRDefault="00680496" w:rsidP="003F49F3">
            <w:r>
              <w:t>2.99</w:t>
            </w:r>
          </w:p>
        </w:tc>
        <w:tc>
          <w:tcPr>
            <w:tcW w:w="3048" w:type="dxa"/>
          </w:tcPr>
          <w:p w:rsidR="00680496" w:rsidRDefault="00680496" w:rsidP="003F49F3">
            <w:r>
              <w:t>pc</w:t>
            </w:r>
          </w:p>
        </w:tc>
      </w:tr>
      <w:tr w:rsidR="00680496" w:rsidTr="003F49F3">
        <w:trPr>
          <w:trHeight w:val="360"/>
        </w:trPr>
        <w:tc>
          <w:tcPr>
            <w:tcW w:w="3047" w:type="dxa"/>
          </w:tcPr>
          <w:p w:rsidR="00680496" w:rsidRDefault="00680496" w:rsidP="003F49F3">
            <w:r>
              <w:t>cuisses</w:t>
            </w:r>
          </w:p>
        </w:tc>
        <w:tc>
          <w:tcPr>
            <w:tcW w:w="3048" w:type="dxa"/>
          </w:tcPr>
          <w:p w:rsidR="00680496" w:rsidRDefault="00680496" w:rsidP="003F49F3">
            <w:r>
              <w:t>4.04</w:t>
            </w:r>
          </w:p>
        </w:tc>
        <w:tc>
          <w:tcPr>
            <w:tcW w:w="3048" w:type="dxa"/>
          </w:tcPr>
          <w:p w:rsidR="00680496" w:rsidRDefault="00680496" w:rsidP="003F49F3">
            <w:r>
              <w:t>kg</w:t>
            </w:r>
          </w:p>
        </w:tc>
      </w:tr>
      <w:tr w:rsidR="00680496" w:rsidTr="003F49F3">
        <w:trPr>
          <w:trHeight w:val="337"/>
        </w:trPr>
        <w:tc>
          <w:tcPr>
            <w:tcW w:w="3047" w:type="dxa"/>
          </w:tcPr>
          <w:p w:rsidR="00680496" w:rsidRDefault="00680496" w:rsidP="003F49F3">
            <w:r>
              <w:t>Paine de viande</w:t>
            </w:r>
          </w:p>
        </w:tc>
        <w:tc>
          <w:tcPr>
            <w:tcW w:w="3048" w:type="dxa"/>
          </w:tcPr>
          <w:p w:rsidR="00680496" w:rsidRDefault="00680496" w:rsidP="003F49F3">
            <w:r>
              <w:t>9.88</w:t>
            </w:r>
          </w:p>
        </w:tc>
        <w:tc>
          <w:tcPr>
            <w:tcW w:w="3048" w:type="dxa"/>
          </w:tcPr>
          <w:p w:rsidR="00680496" w:rsidRDefault="00680496" w:rsidP="003F49F3">
            <w:r>
              <w:t>kg</w:t>
            </w:r>
          </w:p>
        </w:tc>
      </w:tr>
      <w:tr w:rsidR="00680496" w:rsidTr="003F49F3">
        <w:trPr>
          <w:trHeight w:val="360"/>
        </w:trPr>
        <w:tc>
          <w:tcPr>
            <w:tcW w:w="3047" w:type="dxa"/>
          </w:tcPr>
          <w:p w:rsidR="00680496" w:rsidRDefault="00680496" w:rsidP="003F49F3"/>
        </w:tc>
        <w:tc>
          <w:tcPr>
            <w:tcW w:w="3048" w:type="dxa"/>
          </w:tcPr>
          <w:p w:rsidR="00680496" w:rsidRDefault="00680496" w:rsidP="003F49F3"/>
        </w:tc>
        <w:tc>
          <w:tcPr>
            <w:tcW w:w="3048" w:type="dxa"/>
          </w:tcPr>
          <w:p w:rsidR="00680496" w:rsidRDefault="00680496" w:rsidP="003F49F3"/>
        </w:tc>
      </w:tr>
      <w:tr w:rsidR="00680496" w:rsidTr="003F49F3">
        <w:trPr>
          <w:trHeight w:val="360"/>
        </w:trPr>
        <w:tc>
          <w:tcPr>
            <w:tcW w:w="3047" w:type="dxa"/>
          </w:tcPr>
          <w:p w:rsidR="00680496" w:rsidRDefault="00680496" w:rsidP="003F49F3"/>
        </w:tc>
        <w:tc>
          <w:tcPr>
            <w:tcW w:w="3048" w:type="dxa"/>
          </w:tcPr>
          <w:p w:rsidR="00680496" w:rsidRDefault="00680496" w:rsidP="003F49F3"/>
        </w:tc>
        <w:tc>
          <w:tcPr>
            <w:tcW w:w="3048" w:type="dxa"/>
          </w:tcPr>
          <w:p w:rsidR="00680496" w:rsidRDefault="00680496" w:rsidP="003F49F3"/>
        </w:tc>
      </w:tr>
    </w:tbl>
    <w:p w:rsidR="00680496" w:rsidRDefault="00680496" w:rsidP="00680496"/>
    <w:p w:rsidR="00680496" w:rsidRDefault="00680496" w:rsidP="00680496"/>
    <w:tbl>
      <w:tblPr>
        <w:tblStyle w:val="Grilledutableau"/>
        <w:tblW w:w="0" w:type="auto"/>
        <w:tblLook w:val="04A0" w:firstRow="1" w:lastRow="0" w:firstColumn="1" w:lastColumn="0" w:noHBand="0" w:noVBand="1"/>
      </w:tblPr>
      <w:tblGrid>
        <w:gridCol w:w="3030"/>
        <w:gridCol w:w="3015"/>
        <w:gridCol w:w="3017"/>
      </w:tblGrid>
      <w:tr w:rsidR="00680496" w:rsidTr="003F49F3">
        <w:trPr>
          <w:trHeight w:val="347"/>
        </w:trPr>
        <w:tc>
          <w:tcPr>
            <w:tcW w:w="3070" w:type="dxa"/>
          </w:tcPr>
          <w:p w:rsidR="00680496" w:rsidRDefault="00680496" w:rsidP="003F49F3">
            <w:r>
              <w:t>produit</w:t>
            </w:r>
          </w:p>
        </w:tc>
        <w:tc>
          <w:tcPr>
            <w:tcW w:w="3071" w:type="dxa"/>
          </w:tcPr>
          <w:p w:rsidR="00680496" w:rsidRDefault="00680496" w:rsidP="003F49F3">
            <w:r>
              <w:t>prix</w:t>
            </w:r>
          </w:p>
        </w:tc>
        <w:tc>
          <w:tcPr>
            <w:tcW w:w="3071" w:type="dxa"/>
          </w:tcPr>
          <w:p w:rsidR="00680496" w:rsidRDefault="00680496" w:rsidP="003F49F3">
            <w:r>
              <w:t>unité</w:t>
            </w:r>
          </w:p>
        </w:tc>
      </w:tr>
      <w:tr w:rsidR="00680496" w:rsidTr="003F49F3">
        <w:trPr>
          <w:trHeight w:val="370"/>
        </w:trPr>
        <w:tc>
          <w:tcPr>
            <w:tcW w:w="3070" w:type="dxa"/>
          </w:tcPr>
          <w:p w:rsidR="00680496" w:rsidRDefault="00680496" w:rsidP="003F49F3">
            <w:r>
              <w:t>Haché bœuf + porc</w:t>
            </w:r>
          </w:p>
        </w:tc>
        <w:tc>
          <w:tcPr>
            <w:tcW w:w="3071" w:type="dxa"/>
          </w:tcPr>
          <w:p w:rsidR="00680496" w:rsidRDefault="00680496" w:rsidP="003F49F3">
            <w:r>
              <w:t>7.78</w:t>
            </w:r>
          </w:p>
        </w:tc>
        <w:tc>
          <w:tcPr>
            <w:tcW w:w="3071" w:type="dxa"/>
          </w:tcPr>
          <w:p w:rsidR="00680496" w:rsidRDefault="00680496" w:rsidP="003F49F3">
            <w:r>
              <w:t>kg</w:t>
            </w:r>
          </w:p>
        </w:tc>
      </w:tr>
      <w:tr w:rsidR="00680496" w:rsidTr="003F49F3">
        <w:trPr>
          <w:trHeight w:val="347"/>
        </w:trPr>
        <w:tc>
          <w:tcPr>
            <w:tcW w:w="3070" w:type="dxa"/>
          </w:tcPr>
          <w:p w:rsidR="00680496" w:rsidRDefault="00680496" w:rsidP="003F49F3">
            <w:r>
              <w:t xml:space="preserve">             De veau</w:t>
            </w:r>
          </w:p>
        </w:tc>
        <w:tc>
          <w:tcPr>
            <w:tcW w:w="3071" w:type="dxa"/>
          </w:tcPr>
          <w:p w:rsidR="00680496" w:rsidRDefault="00680496" w:rsidP="003F49F3">
            <w:r>
              <w:t>14.45</w:t>
            </w:r>
          </w:p>
        </w:tc>
        <w:tc>
          <w:tcPr>
            <w:tcW w:w="3071" w:type="dxa"/>
          </w:tcPr>
          <w:p w:rsidR="00680496" w:rsidRDefault="00680496" w:rsidP="003F49F3">
            <w:r>
              <w:t>kg</w:t>
            </w:r>
          </w:p>
        </w:tc>
      </w:tr>
      <w:tr w:rsidR="00680496" w:rsidTr="003F49F3">
        <w:trPr>
          <w:trHeight w:val="370"/>
        </w:trPr>
        <w:tc>
          <w:tcPr>
            <w:tcW w:w="3070" w:type="dxa"/>
          </w:tcPr>
          <w:p w:rsidR="00680496" w:rsidRDefault="00680496" w:rsidP="003F49F3">
            <w:r>
              <w:t>Saucisse b+p</w:t>
            </w:r>
          </w:p>
        </w:tc>
        <w:tc>
          <w:tcPr>
            <w:tcW w:w="3071" w:type="dxa"/>
          </w:tcPr>
          <w:p w:rsidR="00680496" w:rsidRDefault="00680496" w:rsidP="003F49F3">
            <w:r>
              <w:t>7.95</w:t>
            </w:r>
          </w:p>
        </w:tc>
        <w:tc>
          <w:tcPr>
            <w:tcW w:w="3071" w:type="dxa"/>
          </w:tcPr>
          <w:p w:rsidR="00680496" w:rsidRDefault="00680496" w:rsidP="003F49F3">
            <w:r>
              <w:t>kg</w:t>
            </w:r>
          </w:p>
        </w:tc>
      </w:tr>
      <w:tr w:rsidR="00680496" w:rsidTr="003F49F3">
        <w:trPr>
          <w:trHeight w:val="347"/>
        </w:trPr>
        <w:tc>
          <w:tcPr>
            <w:tcW w:w="3070" w:type="dxa"/>
          </w:tcPr>
          <w:p w:rsidR="00680496" w:rsidRDefault="00680496" w:rsidP="003F49F3">
            <w:r>
              <w:t>chipolatta</w:t>
            </w:r>
          </w:p>
        </w:tc>
        <w:tc>
          <w:tcPr>
            <w:tcW w:w="3071" w:type="dxa"/>
          </w:tcPr>
          <w:p w:rsidR="00680496" w:rsidRDefault="00680496" w:rsidP="003F49F3">
            <w:r>
              <w:t>7.78</w:t>
            </w:r>
          </w:p>
        </w:tc>
        <w:tc>
          <w:tcPr>
            <w:tcW w:w="3071" w:type="dxa"/>
          </w:tcPr>
          <w:p w:rsidR="00680496" w:rsidRDefault="00680496" w:rsidP="003F49F3">
            <w:r>
              <w:t>kg</w:t>
            </w:r>
          </w:p>
        </w:tc>
      </w:tr>
      <w:tr w:rsidR="00680496" w:rsidTr="003F49F3">
        <w:trPr>
          <w:trHeight w:val="347"/>
        </w:trPr>
        <w:tc>
          <w:tcPr>
            <w:tcW w:w="3070" w:type="dxa"/>
          </w:tcPr>
          <w:p w:rsidR="00680496" w:rsidRDefault="00680496" w:rsidP="003F49F3">
            <w:r>
              <w:t>merguez</w:t>
            </w:r>
          </w:p>
        </w:tc>
        <w:tc>
          <w:tcPr>
            <w:tcW w:w="3071" w:type="dxa"/>
          </w:tcPr>
          <w:p w:rsidR="00680496" w:rsidRDefault="00680496" w:rsidP="003F49F3">
            <w:r>
              <w:t>9.40</w:t>
            </w:r>
          </w:p>
        </w:tc>
        <w:tc>
          <w:tcPr>
            <w:tcW w:w="3071" w:type="dxa"/>
          </w:tcPr>
          <w:p w:rsidR="00680496" w:rsidRDefault="00680496" w:rsidP="003F49F3">
            <w:r>
              <w:t>kg</w:t>
            </w:r>
          </w:p>
        </w:tc>
      </w:tr>
      <w:tr w:rsidR="00680496" w:rsidTr="003F49F3">
        <w:trPr>
          <w:trHeight w:val="370"/>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47"/>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70"/>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47"/>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70"/>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47"/>
        </w:trPr>
        <w:tc>
          <w:tcPr>
            <w:tcW w:w="3070" w:type="dxa"/>
          </w:tcPr>
          <w:p w:rsidR="00680496" w:rsidRPr="004530A1" w:rsidRDefault="00680496" w:rsidP="003F49F3">
            <w:pPr>
              <w:rPr>
                <w:b/>
                <w:u w:val="single"/>
              </w:rPr>
            </w:pPr>
            <w:r w:rsidRPr="004530A1">
              <w:rPr>
                <w:b/>
                <w:u w:val="single"/>
              </w:rPr>
              <w:t>crèmerie</w:t>
            </w:r>
          </w:p>
        </w:tc>
        <w:tc>
          <w:tcPr>
            <w:tcW w:w="3071" w:type="dxa"/>
          </w:tcPr>
          <w:p w:rsidR="00680496" w:rsidRDefault="00680496" w:rsidP="003F49F3"/>
        </w:tc>
        <w:tc>
          <w:tcPr>
            <w:tcW w:w="3071" w:type="dxa"/>
          </w:tcPr>
          <w:p w:rsidR="00680496" w:rsidRDefault="00680496" w:rsidP="003F49F3"/>
        </w:tc>
      </w:tr>
      <w:tr w:rsidR="00680496" w:rsidTr="003F49F3">
        <w:trPr>
          <w:trHeight w:val="370"/>
        </w:trPr>
        <w:tc>
          <w:tcPr>
            <w:tcW w:w="3070" w:type="dxa"/>
          </w:tcPr>
          <w:p w:rsidR="00680496" w:rsidRDefault="00680496" w:rsidP="003F49F3">
            <w:r>
              <w:t>Lait entier</w:t>
            </w:r>
          </w:p>
        </w:tc>
        <w:tc>
          <w:tcPr>
            <w:tcW w:w="3071" w:type="dxa"/>
          </w:tcPr>
          <w:p w:rsidR="00680496" w:rsidRDefault="00680496" w:rsidP="003F49F3">
            <w:r>
              <w:t>1.29</w:t>
            </w:r>
          </w:p>
        </w:tc>
        <w:tc>
          <w:tcPr>
            <w:tcW w:w="3071" w:type="dxa"/>
          </w:tcPr>
          <w:p w:rsidR="00680496" w:rsidRDefault="00680496" w:rsidP="003F49F3">
            <w:r>
              <w:t>litre</w:t>
            </w:r>
          </w:p>
        </w:tc>
      </w:tr>
      <w:tr w:rsidR="00680496" w:rsidTr="003F49F3">
        <w:trPr>
          <w:trHeight w:val="347"/>
        </w:trPr>
        <w:tc>
          <w:tcPr>
            <w:tcW w:w="3070" w:type="dxa"/>
          </w:tcPr>
          <w:p w:rsidR="00680496" w:rsidRDefault="00680496" w:rsidP="003F49F3">
            <w:r>
              <w:t xml:space="preserve">        Demi-écrémé</w:t>
            </w:r>
          </w:p>
        </w:tc>
        <w:tc>
          <w:tcPr>
            <w:tcW w:w="3071" w:type="dxa"/>
          </w:tcPr>
          <w:p w:rsidR="00680496" w:rsidRDefault="00680496" w:rsidP="003F49F3">
            <w:r>
              <w:t>0.65</w:t>
            </w:r>
          </w:p>
        </w:tc>
        <w:tc>
          <w:tcPr>
            <w:tcW w:w="3071" w:type="dxa"/>
          </w:tcPr>
          <w:p w:rsidR="00680496" w:rsidRDefault="00680496" w:rsidP="003F49F3">
            <w:r>
              <w:t>l</w:t>
            </w:r>
          </w:p>
        </w:tc>
      </w:tr>
      <w:tr w:rsidR="00680496" w:rsidTr="003F49F3">
        <w:trPr>
          <w:trHeight w:val="347"/>
        </w:trPr>
        <w:tc>
          <w:tcPr>
            <w:tcW w:w="3070" w:type="dxa"/>
          </w:tcPr>
          <w:p w:rsidR="00680496" w:rsidRDefault="00680496" w:rsidP="003F49F3">
            <w:r>
              <w:t xml:space="preserve">Œuf </w:t>
            </w:r>
          </w:p>
        </w:tc>
        <w:tc>
          <w:tcPr>
            <w:tcW w:w="3071" w:type="dxa"/>
          </w:tcPr>
          <w:p w:rsidR="00680496" w:rsidRDefault="00680496" w:rsidP="003F49F3">
            <w:r>
              <w:t>0.17</w:t>
            </w:r>
          </w:p>
        </w:tc>
        <w:tc>
          <w:tcPr>
            <w:tcW w:w="3071" w:type="dxa"/>
          </w:tcPr>
          <w:p w:rsidR="00680496" w:rsidRDefault="00680496" w:rsidP="003F49F3">
            <w:r>
              <w:t>pc</w:t>
            </w:r>
          </w:p>
        </w:tc>
      </w:tr>
      <w:tr w:rsidR="00680496" w:rsidTr="003F49F3">
        <w:trPr>
          <w:trHeight w:val="370"/>
        </w:trPr>
        <w:tc>
          <w:tcPr>
            <w:tcW w:w="3070" w:type="dxa"/>
          </w:tcPr>
          <w:p w:rsidR="00680496" w:rsidRDefault="00680496" w:rsidP="003F49F3">
            <w:r>
              <w:t>Fromage rapé</w:t>
            </w:r>
          </w:p>
        </w:tc>
        <w:tc>
          <w:tcPr>
            <w:tcW w:w="3071" w:type="dxa"/>
          </w:tcPr>
          <w:p w:rsidR="00680496" w:rsidRDefault="00680496" w:rsidP="003F49F3">
            <w:r>
              <w:t>6.96</w:t>
            </w:r>
          </w:p>
        </w:tc>
        <w:tc>
          <w:tcPr>
            <w:tcW w:w="3071" w:type="dxa"/>
          </w:tcPr>
          <w:p w:rsidR="00680496" w:rsidRDefault="00680496" w:rsidP="003F49F3">
            <w:r>
              <w:t>kg</w:t>
            </w:r>
          </w:p>
        </w:tc>
      </w:tr>
      <w:tr w:rsidR="00680496" w:rsidTr="003F49F3">
        <w:trPr>
          <w:trHeight w:val="347"/>
        </w:trPr>
        <w:tc>
          <w:tcPr>
            <w:tcW w:w="3070" w:type="dxa"/>
          </w:tcPr>
          <w:p w:rsidR="00680496" w:rsidRDefault="00680496" w:rsidP="003F49F3">
            <w:r>
              <w:lastRenderedPageBreak/>
              <w:t>mozzarella</w:t>
            </w:r>
          </w:p>
        </w:tc>
        <w:tc>
          <w:tcPr>
            <w:tcW w:w="3071" w:type="dxa"/>
          </w:tcPr>
          <w:p w:rsidR="00680496" w:rsidRDefault="00680496" w:rsidP="003F49F3">
            <w:r>
              <w:t>7.04</w:t>
            </w:r>
          </w:p>
        </w:tc>
        <w:tc>
          <w:tcPr>
            <w:tcW w:w="3071" w:type="dxa"/>
          </w:tcPr>
          <w:p w:rsidR="00680496" w:rsidRDefault="00680496" w:rsidP="003F49F3">
            <w:r>
              <w:t>kg</w:t>
            </w:r>
          </w:p>
        </w:tc>
      </w:tr>
      <w:tr w:rsidR="00680496" w:rsidTr="003F49F3">
        <w:trPr>
          <w:trHeight w:val="370"/>
        </w:trPr>
        <w:tc>
          <w:tcPr>
            <w:tcW w:w="3070" w:type="dxa"/>
          </w:tcPr>
          <w:p w:rsidR="00680496" w:rsidRDefault="00680496" w:rsidP="003F49F3">
            <w:r>
              <w:t>Mascarpone</w:t>
            </w:r>
          </w:p>
        </w:tc>
        <w:tc>
          <w:tcPr>
            <w:tcW w:w="3071" w:type="dxa"/>
          </w:tcPr>
          <w:p w:rsidR="00680496" w:rsidRDefault="00680496" w:rsidP="003F49F3">
            <w:r>
              <w:t>4.96</w:t>
            </w:r>
          </w:p>
        </w:tc>
        <w:tc>
          <w:tcPr>
            <w:tcW w:w="3071" w:type="dxa"/>
          </w:tcPr>
          <w:p w:rsidR="00680496" w:rsidRDefault="00680496" w:rsidP="003F49F3">
            <w:r>
              <w:t>kg</w:t>
            </w:r>
          </w:p>
        </w:tc>
      </w:tr>
      <w:tr w:rsidR="00680496" w:rsidTr="003F49F3">
        <w:trPr>
          <w:trHeight w:val="347"/>
        </w:trPr>
        <w:tc>
          <w:tcPr>
            <w:tcW w:w="3070" w:type="dxa"/>
          </w:tcPr>
          <w:p w:rsidR="00680496" w:rsidRDefault="00680496" w:rsidP="003F49F3">
            <w:r>
              <w:t>Fromage blanc</w:t>
            </w:r>
          </w:p>
        </w:tc>
        <w:tc>
          <w:tcPr>
            <w:tcW w:w="3071" w:type="dxa"/>
          </w:tcPr>
          <w:p w:rsidR="00680496" w:rsidRDefault="00680496" w:rsidP="003F49F3">
            <w:r>
              <w:t>2.8</w:t>
            </w:r>
          </w:p>
        </w:tc>
        <w:tc>
          <w:tcPr>
            <w:tcW w:w="3071" w:type="dxa"/>
          </w:tcPr>
          <w:p w:rsidR="00680496" w:rsidRDefault="00680496" w:rsidP="003F49F3">
            <w:r>
              <w:t>kg</w:t>
            </w:r>
          </w:p>
        </w:tc>
      </w:tr>
      <w:tr w:rsidR="00680496" w:rsidTr="003F49F3">
        <w:trPr>
          <w:trHeight w:val="370"/>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47"/>
        </w:trPr>
        <w:tc>
          <w:tcPr>
            <w:tcW w:w="3070" w:type="dxa"/>
          </w:tcPr>
          <w:p w:rsidR="00680496" w:rsidRDefault="00680496" w:rsidP="003F49F3">
            <w:r>
              <w:t>Beurre à cuire</w:t>
            </w:r>
          </w:p>
        </w:tc>
        <w:tc>
          <w:tcPr>
            <w:tcW w:w="3071" w:type="dxa"/>
          </w:tcPr>
          <w:p w:rsidR="00680496" w:rsidRDefault="00680496" w:rsidP="003F49F3">
            <w:r>
              <w:t>1.38</w:t>
            </w:r>
          </w:p>
        </w:tc>
        <w:tc>
          <w:tcPr>
            <w:tcW w:w="3071" w:type="dxa"/>
          </w:tcPr>
          <w:p w:rsidR="00680496" w:rsidRDefault="00680496" w:rsidP="003F49F3">
            <w:r>
              <w:t>kg</w:t>
            </w:r>
          </w:p>
        </w:tc>
      </w:tr>
      <w:tr w:rsidR="00680496" w:rsidTr="003F49F3">
        <w:trPr>
          <w:trHeight w:val="370"/>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47"/>
        </w:trPr>
        <w:tc>
          <w:tcPr>
            <w:tcW w:w="3070" w:type="dxa"/>
          </w:tcPr>
          <w:p w:rsidR="00680496" w:rsidRDefault="00680496" w:rsidP="003F49F3">
            <w:r>
              <w:t>Crème fraiche culinaire</w:t>
            </w:r>
          </w:p>
        </w:tc>
        <w:tc>
          <w:tcPr>
            <w:tcW w:w="3071" w:type="dxa"/>
          </w:tcPr>
          <w:p w:rsidR="00680496" w:rsidRDefault="00680496" w:rsidP="003F49F3">
            <w:r>
              <w:t>2.99</w:t>
            </w:r>
          </w:p>
        </w:tc>
        <w:tc>
          <w:tcPr>
            <w:tcW w:w="3071" w:type="dxa"/>
          </w:tcPr>
          <w:p w:rsidR="00680496" w:rsidRDefault="00680496" w:rsidP="003F49F3">
            <w:r>
              <w:t>l</w:t>
            </w:r>
          </w:p>
        </w:tc>
      </w:tr>
      <w:tr w:rsidR="00680496" w:rsidTr="003F49F3">
        <w:trPr>
          <w:trHeight w:val="347"/>
        </w:trPr>
        <w:tc>
          <w:tcPr>
            <w:tcW w:w="3070" w:type="dxa"/>
          </w:tcPr>
          <w:p w:rsidR="00680496" w:rsidRPr="00D2231D" w:rsidRDefault="00680496" w:rsidP="003F49F3">
            <w:pPr>
              <w:rPr>
                <w:b/>
                <w:u w:val="single"/>
              </w:rPr>
            </w:pPr>
            <w:r w:rsidRPr="00D2231D">
              <w:rPr>
                <w:b/>
                <w:u w:val="single"/>
              </w:rPr>
              <w:t xml:space="preserve">Épicerie </w:t>
            </w:r>
          </w:p>
        </w:tc>
        <w:tc>
          <w:tcPr>
            <w:tcW w:w="3071" w:type="dxa"/>
          </w:tcPr>
          <w:p w:rsidR="00680496" w:rsidRDefault="00680496" w:rsidP="003F49F3"/>
        </w:tc>
        <w:tc>
          <w:tcPr>
            <w:tcW w:w="3071" w:type="dxa"/>
          </w:tcPr>
          <w:p w:rsidR="00680496" w:rsidRDefault="00680496" w:rsidP="003F49F3"/>
        </w:tc>
      </w:tr>
      <w:tr w:rsidR="00680496" w:rsidTr="003F49F3">
        <w:trPr>
          <w:trHeight w:val="370"/>
        </w:trPr>
        <w:tc>
          <w:tcPr>
            <w:tcW w:w="3070" w:type="dxa"/>
          </w:tcPr>
          <w:p w:rsidR="00680496" w:rsidRDefault="00680496" w:rsidP="003F49F3">
            <w:r>
              <w:t>Farine fermentant</w:t>
            </w:r>
          </w:p>
        </w:tc>
        <w:tc>
          <w:tcPr>
            <w:tcW w:w="3071" w:type="dxa"/>
          </w:tcPr>
          <w:p w:rsidR="00680496" w:rsidRDefault="00680496" w:rsidP="003F49F3">
            <w:r>
              <w:t>1.16</w:t>
            </w:r>
          </w:p>
        </w:tc>
        <w:tc>
          <w:tcPr>
            <w:tcW w:w="3071" w:type="dxa"/>
          </w:tcPr>
          <w:p w:rsidR="00680496" w:rsidRDefault="00680496" w:rsidP="003F49F3">
            <w:r>
              <w:t>kg</w:t>
            </w:r>
          </w:p>
        </w:tc>
      </w:tr>
      <w:tr w:rsidR="00680496" w:rsidTr="003F49F3">
        <w:trPr>
          <w:trHeight w:val="347"/>
        </w:trPr>
        <w:tc>
          <w:tcPr>
            <w:tcW w:w="3070" w:type="dxa"/>
          </w:tcPr>
          <w:p w:rsidR="00680496" w:rsidRDefault="00680496" w:rsidP="003F49F3">
            <w:r>
              <w:t>farine</w:t>
            </w:r>
          </w:p>
        </w:tc>
        <w:tc>
          <w:tcPr>
            <w:tcW w:w="3071" w:type="dxa"/>
          </w:tcPr>
          <w:p w:rsidR="00680496" w:rsidRDefault="00680496" w:rsidP="003F49F3">
            <w:r>
              <w:t>1.08</w:t>
            </w:r>
          </w:p>
        </w:tc>
        <w:tc>
          <w:tcPr>
            <w:tcW w:w="3071" w:type="dxa"/>
          </w:tcPr>
          <w:p w:rsidR="00680496" w:rsidRDefault="00680496" w:rsidP="003F49F3">
            <w:r>
              <w:t>kg</w:t>
            </w:r>
          </w:p>
        </w:tc>
      </w:tr>
      <w:tr w:rsidR="00680496" w:rsidTr="003F49F3">
        <w:trPr>
          <w:trHeight w:val="370"/>
        </w:trPr>
        <w:tc>
          <w:tcPr>
            <w:tcW w:w="3070" w:type="dxa"/>
          </w:tcPr>
          <w:p w:rsidR="00680496" w:rsidRDefault="00680496" w:rsidP="003F49F3">
            <w:r>
              <w:t>sucre</w:t>
            </w:r>
          </w:p>
        </w:tc>
        <w:tc>
          <w:tcPr>
            <w:tcW w:w="3071" w:type="dxa"/>
          </w:tcPr>
          <w:p w:rsidR="00680496" w:rsidRDefault="00680496" w:rsidP="003F49F3">
            <w:r>
              <w:t>0.69</w:t>
            </w:r>
          </w:p>
        </w:tc>
        <w:tc>
          <w:tcPr>
            <w:tcW w:w="3071" w:type="dxa"/>
          </w:tcPr>
          <w:p w:rsidR="00680496" w:rsidRDefault="00680496" w:rsidP="003F49F3">
            <w:r>
              <w:t>kg</w:t>
            </w:r>
          </w:p>
        </w:tc>
      </w:tr>
      <w:tr w:rsidR="00680496" w:rsidTr="003F49F3">
        <w:trPr>
          <w:trHeight w:val="347"/>
        </w:trPr>
        <w:tc>
          <w:tcPr>
            <w:tcW w:w="3070" w:type="dxa"/>
          </w:tcPr>
          <w:p w:rsidR="00680496" w:rsidRDefault="00680496" w:rsidP="003F49F3">
            <w:r>
              <w:t xml:space="preserve">             vanillé</w:t>
            </w:r>
          </w:p>
        </w:tc>
        <w:tc>
          <w:tcPr>
            <w:tcW w:w="3071" w:type="dxa"/>
          </w:tcPr>
          <w:p w:rsidR="00680496" w:rsidRDefault="00680496" w:rsidP="003F49F3">
            <w:r>
              <w:t>0.39</w:t>
            </w:r>
          </w:p>
        </w:tc>
        <w:tc>
          <w:tcPr>
            <w:tcW w:w="3071" w:type="dxa"/>
          </w:tcPr>
          <w:p w:rsidR="00680496" w:rsidRDefault="00680496" w:rsidP="003F49F3">
            <w:r>
              <w:t>10 sachet</w:t>
            </w:r>
          </w:p>
        </w:tc>
      </w:tr>
      <w:tr w:rsidR="00680496" w:rsidTr="003F49F3">
        <w:trPr>
          <w:trHeight w:val="370"/>
        </w:trPr>
        <w:tc>
          <w:tcPr>
            <w:tcW w:w="3070" w:type="dxa"/>
          </w:tcPr>
          <w:p w:rsidR="00680496" w:rsidRDefault="00680496" w:rsidP="003F49F3">
            <w:r>
              <w:t xml:space="preserve">              impalpable</w:t>
            </w:r>
          </w:p>
        </w:tc>
        <w:tc>
          <w:tcPr>
            <w:tcW w:w="3071" w:type="dxa"/>
          </w:tcPr>
          <w:p w:rsidR="00680496" w:rsidRDefault="00680496" w:rsidP="003F49F3">
            <w:r>
              <w:t>0.54</w:t>
            </w:r>
          </w:p>
        </w:tc>
        <w:tc>
          <w:tcPr>
            <w:tcW w:w="3071" w:type="dxa"/>
          </w:tcPr>
          <w:p w:rsidR="00680496" w:rsidRDefault="00680496" w:rsidP="003F49F3">
            <w:r>
              <w:t>kg</w:t>
            </w:r>
          </w:p>
        </w:tc>
      </w:tr>
      <w:tr w:rsidR="00680496" w:rsidTr="003F49F3">
        <w:trPr>
          <w:trHeight w:val="347"/>
        </w:trPr>
        <w:tc>
          <w:tcPr>
            <w:tcW w:w="3070" w:type="dxa"/>
          </w:tcPr>
          <w:p w:rsidR="00680496" w:rsidRDefault="00680496" w:rsidP="003F49F3">
            <w:r>
              <w:t>Huile de mais</w:t>
            </w:r>
          </w:p>
        </w:tc>
        <w:tc>
          <w:tcPr>
            <w:tcW w:w="3071" w:type="dxa"/>
          </w:tcPr>
          <w:p w:rsidR="00680496" w:rsidRDefault="00680496" w:rsidP="003F49F3">
            <w:r>
              <w:t>1.98</w:t>
            </w:r>
          </w:p>
        </w:tc>
        <w:tc>
          <w:tcPr>
            <w:tcW w:w="3071" w:type="dxa"/>
          </w:tcPr>
          <w:p w:rsidR="00680496" w:rsidRDefault="00680496" w:rsidP="003F49F3">
            <w:r>
              <w:t>l</w:t>
            </w:r>
          </w:p>
        </w:tc>
      </w:tr>
      <w:tr w:rsidR="00680496" w:rsidTr="003F49F3">
        <w:trPr>
          <w:trHeight w:val="370"/>
        </w:trPr>
        <w:tc>
          <w:tcPr>
            <w:tcW w:w="3070" w:type="dxa"/>
          </w:tcPr>
          <w:p w:rsidR="00680496" w:rsidRPr="00F87718" w:rsidRDefault="00680496" w:rsidP="003F49F3">
            <w:r w:rsidRPr="00F87718">
              <w:t>Huile de tournesol</w:t>
            </w:r>
          </w:p>
        </w:tc>
        <w:tc>
          <w:tcPr>
            <w:tcW w:w="3071" w:type="dxa"/>
          </w:tcPr>
          <w:p w:rsidR="00680496" w:rsidRDefault="00680496" w:rsidP="003F49F3">
            <w:r>
              <w:t>1.58</w:t>
            </w:r>
          </w:p>
        </w:tc>
        <w:tc>
          <w:tcPr>
            <w:tcW w:w="3071" w:type="dxa"/>
          </w:tcPr>
          <w:p w:rsidR="00680496" w:rsidRDefault="00680496" w:rsidP="003F49F3">
            <w:r>
              <w:t>l</w:t>
            </w:r>
          </w:p>
        </w:tc>
      </w:tr>
      <w:tr w:rsidR="00680496" w:rsidTr="003F49F3">
        <w:trPr>
          <w:trHeight w:val="347"/>
        </w:trPr>
        <w:tc>
          <w:tcPr>
            <w:tcW w:w="3070" w:type="dxa"/>
          </w:tcPr>
          <w:p w:rsidR="00680496" w:rsidRDefault="00680496" w:rsidP="003F49F3">
            <w:r>
              <w:t>Huile d’olives</w:t>
            </w:r>
          </w:p>
        </w:tc>
        <w:tc>
          <w:tcPr>
            <w:tcW w:w="3071" w:type="dxa"/>
          </w:tcPr>
          <w:p w:rsidR="00680496" w:rsidRDefault="00680496" w:rsidP="003F49F3">
            <w:r>
              <w:t>7.95</w:t>
            </w:r>
          </w:p>
        </w:tc>
        <w:tc>
          <w:tcPr>
            <w:tcW w:w="3071" w:type="dxa"/>
          </w:tcPr>
          <w:p w:rsidR="00680496" w:rsidRDefault="00680496" w:rsidP="003F49F3">
            <w:r>
              <w:t>l</w:t>
            </w:r>
          </w:p>
        </w:tc>
      </w:tr>
      <w:tr w:rsidR="00680496" w:rsidTr="003F49F3">
        <w:trPr>
          <w:trHeight w:val="347"/>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r>
              <w:t>l</w:t>
            </w:r>
          </w:p>
        </w:tc>
      </w:tr>
      <w:tr w:rsidR="00680496" w:rsidTr="003F49F3">
        <w:trPr>
          <w:trHeight w:val="370"/>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70"/>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bl>
    <w:p w:rsidR="00680496" w:rsidRDefault="00680496" w:rsidP="00680496"/>
    <w:p w:rsidR="00680496" w:rsidRDefault="00680496" w:rsidP="00680496"/>
    <w:tbl>
      <w:tblPr>
        <w:tblStyle w:val="Grilledutableau"/>
        <w:tblW w:w="0" w:type="auto"/>
        <w:tblLook w:val="04A0" w:firstRow="1" w:lastRow="0" w:firstColumn="1" w:lastColumn="0" w:noHBand="0" w:noVBand="1"/>
      </w:tblPr>
      <w:tblGrid>
        <w:gridCol w:w="3027"/>
        <w:gridCol w:w="3018"/>
        <w:gridCol w:w="3017"/>
      </w:tblGrid>
      <w:tr w:rsidR="00680496" w:rsidTr="003F49F3">
        <w:trPr>
          <w:trHeight w:val="338"/>
        </w:trPr>
        <w:tc>
          <w:tcPr>
            <w:tcW w:w="3070" w:type="dxa"/>
          </w:tcPr>
          <w:p w:rsidR="00680496" w:rsidRDefault="00680496" w:rsidP="003F49F3">
            <w:r>
              <w:t>pâtes</w:t>
            </w:r>
          </w:p>
        </w:tc>
        <w:tc>
          <w:tcPr>
            <w:tcW w:w="3071" w:type="dxa"/>
          </w:tcPr>
          <w:p w:rsidR="00680496" w:rsidRDefault="00680496" w:rsidP="003F49F3">
            <w:r>
              <w:t>0.55</w:t>
            </w:r>
          </w:p>
        </w:tc>
        <w:tc>
          <w:tcPr>
            <w:tcW w:w="3071" w:type="dxa"/>
          </w:tcPr>
          <w:p w:rsidR="00680496" w:rsidRDefault="00680496" w:rsidP="003F49F3">
            <w:r>
              <w:t>500 gr</w:t>
            </w:r>
          </w:p>
        </w:tc>
      </w:tr>
      <w:tr w:rsidR="00680496" w:rsidTr="003F49F3">
        <w:trPr>
          <w:trHeight w:val="361"/>
        </w:trPr>
        <w:tc>
          <w:tcPr>
            <w:tcW w:w="3070" w:type="dxa"/>
          </w:tcPr>
          <w:p w:rsidR="00680496" w:rsidRDefault="00680496" w:rsidP="003F49F3">
            <w:r>
              <w:t>riz</w:t>
            </w:r>
          </w:p>
        </w:tc>
        <w:tc>
          <w:tcPr>
            <w:tcW w:w="3071" w:type="dxa"/>
          </w:tcPr>
          <w:p w:rsidR="00680496" w:rsidRDefault="00680496" w:rsidP="003F49F3">
            <w:r>
              <w:t>1.42</w:t>
            </w:r>
          </w:p>
        </w:tc>
        <w:tc>
          <w:tcPr>
            <w:tcW w:w="3071" w:type="dxa"/>
          </w:tcPr>
          <w:p w:rsidR="00680496" w:rsidRDefault="00680496" w:rsidP="003F49F3">
            <w:r>
              <w:t>kg</w:t>
            </w:r>
          </w:p>
        </w:tc>
      </w:tr>
      <w:tr w:rsidR="00680496" w:rsidTr="003F49F3">
        <w:trPr>
          <w:trHeight w:val="338"/>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38"/>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61"/>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38"/>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61"/>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38"/>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61"/>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38"/>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61"/>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38"/>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38"/>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61"/>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38"/>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61"/>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38"/>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61"/>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38"/>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38"/>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61"/>
        </w:trPr>
        <w:tc>
          <w:tcPr>
            <w:tcW w:w="3070" w:type="dxa"/>
          </w:tcPr>
          <w:p w:rsidR="00680496" w:rsidRDefault="00680496" w:rsidP="003F49F3">
            <w:r>
              <w:t xml:space="preserve">Boisson </w:t>
            </w:r>
          </w:p>
        </w:tc>
        <w:tc>
          <w:tcPr>
            <w:tcW w:w="3071" w:type="dxa"/>
          </w:tcPr>
          <w:p w:rsidR="00680496" w:rsidRDefault="00680496" w:rsidP="003F49F3"/>
        </w:tc>
        <w:tc>
          <w:tcPr>
            <w:tcW w:w="3071" w:type="dxa"/>
          </w:tcPr>
          <w:p w:rsidR="00680496" w:rsidRDefault="00680496" w:rsidP="003F49F3"/>
        </w:tc>
      </w:tr>
      <w:tr w:rsidR="00680496" w:rsidTr="003F49F3">
        <w:trPr>
          <w:trHeight w:val="338"/>
        </w:trPr>
        <w:tc>
          <w:tcPr>
            <w:tcW w:w="3070" w:type="dxa"/>
          </w:tcPr>
          <w:p w:rsidR="00680496" w:rsidRDefault="00680496" w:rsidP="003F49F3">
            <w:r>
              <w:t>L’eau pétillante</w:t>
            </w:r>
          </w:p>
        </w:tc>
        <w:tc>
          <w:tcPr>
            <w:tcW w:w="3071" w:type="dxa"/>
          </w:tcPr>
          <w:p w:rsidR="00680496" w:rsidRDefault="00680496" w:rsidP="003F49F3">
            <w:r>
              <w:t>0.26</w:t>
            </w:r>
          </w:p>
        </w:tc>
        <w:tc>
          <w:tcPr>
            <w:tcW w:w="3071" w:type="dxa"/>
          </w:tcPr>
          <w:p w:rsidR="00680496" w:rsidRDefault="00680496" w:rsidP="003F49F3">
            <w:r>
              <w:t>l</w:t>
            </w:r>
          </w:p>
        </w:tc>
      </w:tr>
      <w:tr w:rsidR="00680496" w:rsidTr="003F49F3">
        <w:trPr>
          <w:trHeight w:val="361"/>
        </w:trPr>
        <w:tc>
          <w:tcPr>
            <w:tcW w:w="3070" w:type="dxa"/>
          </w:tcPr>
          <w:p w:rsidR="00680496" w:rsidRDefault="00680496" w:rsidP="003F49F3">
            <w:r>
              <w:t xml:space="preserve">           plat</w:t>
            </w:r>
          </w:p>
        </w:tc>
        <w:tc>
          <w:tcPr>
            <w:tcW w:w="3071" w:type="dxa"/>
          </w:tcPr>
          <w:p w:rsidR="00680496" w:rsidRDefault="00680496" w:rsidP="003F49F3">
            <w:r>
              <w:t>0.26</w:t>
            </w:r>
          </w:p>
        </w:tc>
        <w:tc>
          <w:tcPr>
            <w:tcW w:w="3071" w:type="dxa"/>
          </w:tcPr>
          <w:p w:rsidR="00680496" w:rsidRDefault="00680496" w:rsidP="003F49F3">
            <w:r>
              <w:t>l</w:t>
            </w:r>
          </w:p>
        </w:tc>
      </w:tr>
      <w:tr w:rsidR="00680496" w:rsidTr="003F49F3">
        <w:trPr>
          <w:trHeight w:val="338"/>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61"/>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38"/>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61"/>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38"/>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38"/>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61"/>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38"/>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61"/>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38"/>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61"/>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r w:rsidR="00680496" w:rsidTr="003F49F3">
        <w:trPr>
          <w:trHeight w:val="361"/>
        </w:trPr>
        <w:tc>
          <w:tcPr>
            <w:tcW w:w="3070" w:type="dxa"/>
          </w:tcPr>
          <w:p w:rsidR="00680496" w:rsidRDefault="00680496" w:rsidP="003F49F3"/>
        </w:tc>
        <w:tc>
          <w:tcPr>
            <w:tcW w:w="3071" w:type="dxa"/>
          </w:tcPr>
          <w:p w:rsidR="00680496" w:rsidRDefault="00680496" w:rsidP="003F49F3"/>
        </w:tc>
        <w:tc>
          <w:tcPr>
            <w:tcW w:w="3071" w:type="dxa"/>
          </w:tcPr>
          <w:p w:rsidR="00680496" w:rsidRDefault="00680496" w:rsidP="003F49F3"/>
        </w:tc>
      </w:tr>
    </w:tbl>
    <w:p w:rsidR="00680496" w:rsidRDefault="00680496" w:rsidP="00680496"/>
    <w:p w:rsidR="00680496" w:rsidRDefault="00680496" w:rsidP="00680496">
      <w:pPr>
        <w:rPr>
          <w:rFonts w:asciiTheme="minorHAnsi" w:hAnsiTheme="minorHAnsi" w:cstheme="minorHAnsi"/>
          <w:sz w:val="28"/>
          <w:szCs w:val="28"/>
        </w:rPr>
      </w:pPr>
      <w:r>
        <w:rPr>
          <w:rFonts w:asciiTheme="minorHAnsi" w:hAnsiTheme="minorHAnsi" w:cstheme="minorHAnsi"/>
          <w:sz w:val="28"/>
          <w:szCs w:val="28"/>
        </w:rPr>
        <w:t>Maladie d’Alzheimer</w:t>
      </w:r>
    </w:p>
    <w:p w:rsidR="00680496" w:rsidRDefault="00680496" w:rsidP="00680496">
      <w:pPr>
        <w:rPr>
          <w:rFonts w:asciiTheme="minorHAnsi" w:hAnsiTheme="minorHAnsi" w:cstheme="minorHAnsi"/>
          <w:sz w:val="28"/>
          <w:szCs w:val="28"/>
        </w:rPr>
      </w:pPr>
    </w:p>
    <w:p w:rsidR="00680496" w:rsidRDefault="00680496" w:rsidP="00680496">
      <w:pPr>
        <w:pStyle w:val="Titre2"/>
        <w:ind w:left="0"/>
        <w:rPr>
          <w:rFonts w:eastAsia="Times New Roman"/>
          <w:lang w:eastAsia="fr-BE" w:bidi="ar-SA"/>
        </w:rPr>
      </w:pPr>
      <w:r w:rsidRPr="005230DB">
        <w:t>l</w:t>
      </w:r>
      <w:r>
        <w:rPr>
          <w:rFonts w:eastAsia="Times New Roman"/>
          <w:lang w:eastAsia="fr-BE" w:bidi="ar-SA"/>
        </w:rPr>
        <w:t>a maladie d’Alzheimer </w:t>
      </w:r>
    </w:p>
    <w:p w:rsidR="00680496" w:rsidRPr="005230DB" w:rsidRDefault="00680496" w:rsidP="00680496">
      <w:pPr>
        <w:pStyle w:val="Titre2"/>
        <w:numPr>
          <w:ilvl w:val="0"/>
          <w:numId w:val="11"/>
        </w:numPr>
        <w:rPr>
          <w:rFonts w:eastAsia="Times New Roman"/>
          <w:lang w:eastAsia="fr-BE" w:bidi="ar-SA"/>
        </w:rPr>
      </w:pPr>
      <w:r w:rsidRPr="005230DB">
        <w:rPr>
          <w:rFonts w:eastAsia="Times New Roman"/>
          <w:lang w:eastAsia="fr-BE" w:bidi="ar-SA"/>
        </w:rPr>
        <w:t xml:space="preserve"> qu’est-ce que c’est?</w:t>
      </w:r>
    </w:p>
    <w:p w:rsidR="00680496" w:rsidRPr="005230DB" w:rsidRDefault="00680496" w:rsidP="00680496">
      <w:pPr>
        <w:rPr>
          <w:lang w:val="fr-BE" w:eastAsia="fr-BE"/>
        </w:rPr>
      </w:pPr>
    </w:p>
    <w:p w:rsidR="00680496" w:rsidRPr="003A7903" w:rsidRDefault="00680496" w:rsidP="00680496">
      <w:pPr>
        <w:spacing w:before="100" w:beforeAutospacing="1" w:after="100" w:afterAutospacing="1"/>
        <w:rPr>
          <w:sz w:val="28"/>
          <w:szCs w:val="28"/>
          <w:lang w:val="fr-BE" w:eastAsia="fr-BE"/>
        </w:rPr>
      </w:pPr>
      <w:r w:rsidRPr="003A7903">
        <w:rPr>
          <w:sz w:val="28"/>
          <w:szCs w:val="28"/>
          <w:lang w:val="fr-BE" w:eastAsia="fr-BE"/>
        </w:rPr>
        <w:t xml:space="preserve">La </w:t>
      </w:r>
      <w:r w:rsidRPr="003A7903">
        <w:rPr>
          <w:b/>
          <w:bCs/>
          <w:sz w:val="28"/>
          <w:szCs w:val="28"/>
          <w:lang w:val="fr-BE" w:eastAsia="fr-BE"/>
        </w:rPr>
        <w:t>maladie d’Alzheimer</w:t>
      </w:r>
      <w:r w:rsidRPr="003A7903">
        <w:rPr>
          <w:sz w:val="28"/>
          <w:szCs w:val="28"/>
          <w:lang w:val="fr-BE" w:eastAsia="fr-BE"/>
        </w:rPr>
        <w:t xml:space="preserve"> est une maladie dégénérative qui engendre un déclin progressif des </w:t>
      </w:r>
      <w:r w:rsidRPr="003A7903">
        <w:rPr>
          <w:b/>
          <w:bCs/>
          <w:sz w:val="28"/>
          <w:szCs w:val="28"/>
          <w:lang w:val="fr-BE" w:eastAsia="fr-BE"/>
        </w:rPr>
        <w:t>facultés cognitives</w:t>
      </w:r>
      <w:r w:rsidRPr="003A7903">
        <w:rPr>
          <w:sz w:val="28"/>
          <w:szCs w:val="28"/>
          <w:lang w:val="fr-BE" w:eastAsia="fr-BE"/>
        </w:rPr>
        <w:t xml:space="preserve"> et de la </w:t>
      </w:r>
      <w:r w:rsidRPr="003A7903">
        <w:rPr>
          <w:b/>
          <w:bCs/>
          <w:sz w:val="28"/>
          <w:szCs w:val="28"/>
          <w:lang w:val="fr-BE" w:eastAsia="fr-BE"/>
        </w:rPr>
        <w:t>mémoire</w:t>
      </w:r>
      <w:r w:rsidRPr="003A7903">
        <w:rPr>
          <w:sz w:val="28"/>
          <w:szCs w:val="28"/>
          <w:lang w:val="fr-BE" w:eastAsia="fr-BE"/>
        </w:rPr>
        <w:t>. Peu à peu, une destruction des cellules nerveuses se produit dans les régions du cerveau liées à la mémoire et au langage. Avec le temps, la personne atteinte a de plus en plus de difficulté à mémoriser les événements, à reconnaître les objets et les visages, à se rappeler la signification des mots et à exercer son jugement.</w:t>
      </w:r>
    </w:p>
    <w:p w:rsidR="00680496" w:rsidRPr="003A7903" w:rsidRDefault="00680496" w:rsidP="00680496">
      <w:pPr>
        <w:spacing w:before="100" w:beforeAutospacing="1" w:after="100" w:afterAutospacing="1"/>
        <w:rPr>
          <w:sz w:val="28"/>
          <w:szCs w:val="28"/>
          <w:lang w:val="fr-BE" w:eastAsia="fr-BE"/>
        </w:rPr>
      </w:pPr>
      <w:r w:rsidRPr="003A7903">
        <w:rPr>
          <w:sz w:val="28"/>
          <w:szCs w:val="28"/>
          <w:lang w:val="fr-BE" w:eastAsia="fr-BE"/>
        </w:rPr>
        <w:t xml:space="preserve">En général, les </w:t>
      </w:r>
      <w:r w:rsidRPr="003A7903">
        <w:rPr>
          <w:b/>
          <w:bCs/>
          <w:sz w:val="28"/>
          <w:szCs w:val="28"/>
          <w:lang w:val="fr-BE" w:eastAsia="fr-BE"/>
        </w:rPr>
        <w:t>symptômes</w:t>
      </w:r>
      <w:r w:rsidRPr="003A7903">
        <w:rPr>
          <w:sz w:val="28"/>
          <w:szCs w:val="28"/>
          <w:lang w:val="fr-BE" w:eastAsia="fr-BE"/>
        </w:rPr>
        <w:t xml:space="preserve"> apparaissent après 65 ans et la </w:t>
      </w:r>
      <w:r w:rsidRPr="003A7903">
        <w:rPr>
          <w:b/>
          <w:bCs/>
          <w:sz w:val="28"/>
          <w:szCs w:val="28"/>
          <w:lang w:val="fr-BE" w:eastAsia="fr-BE"/>
        </w:rPr>
        <w:t>prévalence</w:t>
      </w:r>
      <w:r w:rsidRPr="003A7903">
        <w:rPr>
          <w:sz w:val="28"/>
          <w:szCs w:val="28"/>
          <w:lang w:val="fr-BE" w:eastAsia="fr-BE"/>
        </w:rPr>
        <w:t xml:space="preserve"> de la maladie augmente fortement avec l’âge. Cependant, contrairement aux idées reçues, la maladie d’Alzheimer n’est pas une conséquence normale du vieillissement.</w:t>
      </w:r>
    </w:p>
    <w:p w:rsidR="00680496" w:rsidRPr="003A7903" w:rsidRDefault="00680496" w:rsidP="00680496">
      <w:pPr>
        <w:spacing w:before="100" w:beforeAutospacing="1" w:after="100" w:afterAutospacing="1"/>
        <w:rPr>
          <w:sz w:val="28"/>
          <w:szCs w:val="28"/>
          <w:lang w:val="fr-BE" w:eastAsia="fr-BE"/>
        </w:rPr>
      </w:pPr>
      <w:r w:rsidRPr="003A7903">
        <w:rPr>
          <w:sz w:val="28"/>
          <w:szCs w:val="28"/>
          <w:lang w:val="fr-BE" w:eastAsia="fr-BE"/>
        </w:rPr>
        <w:t xml:space="preserve">La </w:t>
      </w:r>
      <w:r w:rsidRPr="003A7903">
        <w:rPr>
          <w:b/>
          <w:bCs/>
          <w:sz w:val="28"/>
          <w:szCs w:val="28"/>
          <w:lang w:val="fr-BE" w:eastAsia="fr-BE"/>
        </w:rPr>
        <w:t>maladie d’Alzheimer</w:t>
      </w:r>
      <w:r w:rsidRPr="003A7903">
        <w:rPr>
          <w:sz w:val="28"/>
          <w:szCs w:val="28"/>
          <w:lang w:val="fr-BE" w:eastAsia="fr-BE"/>
        </w:rPr>
        <w:t xml:space="preserve"> est la forme de </w:t>
      </w:r>
      <w:hyperlink r:id="rId7" w:history="1">
        <w:r w:rsidRPr="003A7903">
          <w:rPr>
            <w:color w:val="0000FF"/>
            <w:sz w:val="28"/>
            <w:szCs w:val="28"/>
            <w:u w:val="single"/>
            <w:lang w:val="fr-BE" w:eastAsia="fr-BE"/>
          </w:rPr>
          <w:t>démence</w:t>
        </w:r>
      </w:hyperlink>
      <w:r w:rsidRPr="003A7903">
        <w:rPr>
          <w:sz w:val="28"/>
          <w:szCs w:val="28"/>
          <w:lang w:val="fr-BE" w:eastAsia="fr-BE"/>
        </w:rPr>
        <w:t xml:space="preserve"> la plus fréquente chez les personnes âgées; elle représente environ 65 % des cas de démence. Le terme </w:t>
      </w:r>
      <w:r w:rsidRPr="003A7903">
        <w:rPr>
          <w:sz w:val="28"/>
          <w:szCs w:val="28"/>
          <w:lang w:val="fr-BE" w:eastAsia="fr-BE"/>
        </w:rPr>
        <w:lastRenderedPageBreak/>
        <w:t xml:space="preserve">démence englobe, de façon bien générale, les problèmes de santé marqués par une </w:t>
      </w:r>
      <w:r w:rsidRPr="003A7903">
        <w:rPr>
          <w:b/>
          <w:bCs/>
          <w:sz w:val="28"/>
          <w:szCs w:val="28"/>
          <w:lang w:val="fr-BE" w:eastAsia="fr-BE"/>
        </w:rPr>
        <w:t>diminution irréversible des facultés mentales</w:t>
      </w:r>
      <w:r w:rsidRPr="003A7903">
        <w:rPr>
          <w:sz w:val="28"/>
          <w:szCs w:val="28"/>
          <w:lang w:val="fr-BE" w:eastAsia="fr-BE"/>
        </w:rPr>
        <w:t>. La maladie d’Alzheimer se distingue des autres démences par le fait qu’elle évolue graduellement et touche surtout la mémoire à court terme, dans ses débuts.</w:t>
      </w:r>
    </w:p>
    <w:p w:rsidR="00680496" w:rsidRPr="003A7903" w:rsidRDefault="00680496" w:rsidP="00680496">
      <w:pPr>
        <w:spacing w:before="100" w:beforeAutospacing="1" w:after="100" w:afterAutospacing="1"/>
        <w:rPr>
          <w:sz w:val="28"/>
          <w:szCs w:val="28"/>
          <w:lang w:val="fr-BE" w:eastAsia="fr-BE"/>
        </w:rPr>
      </w:pPr>
      <w:r w:rsidRPr="003A7903">
        <w:rPr>
          <w:sz w:val="28"/>
          <w:szCs w:val="28"/>
          <w:lang w:val="fr-BE" w:eastAsia="fr-BE"/>
        </w:rPr>
        <w:t xml:space="preserve"> Cependant, le diagnostic n’est pas toujours évident et il peut être difficile pour les médecins de différencier la maladie d’Alzheimer d’une démence korsakoff, par exemple.</w:t>
      </w:r>
    </w:p>
    <w:p w:rsidR="00680496" w:rsidRPr="003A7903" w:rsidRDefault="00680496" w:rsidP="00680496">
      <w:pPr>
        <w:pStyle w:val="Paragraphedeliste"/>
        <w:numPr>
          <w:ilvl w:val="0"/>
          <w:numId w:val="11"/>
        </w:numPr>
        <w:spacing w:before="100" w:beforeAutospacing="1" w:after="100" w:afterAutospacing="1" w:line="240" w:lineRule="auto"/>
        <w:outlineLvl w:val="2"/>
        <w:rPr>
          <w:rFonts w:ascii="Times New Roman" w:eastAsia="Times New Roman" w:hAnsi="Times New Roman" w:cs="Times New Roman"/>
          <w:b/>
          <w:bCs/>
          <w:sz w:val="28"/>
          <w:szCs w:val="28"/>
          <w:u w:val="single"/>
          <w:lang w:eastAsia="fr-BE"/>
        </w:rPr>
      </w:pPr>
      <w:r w:rsidRPr="003A7903">
        <w:rPr>
          <w:rFonts w:ascii="Times New Roman" w:eastAsia="Times New Roman" w:hAnsi="Times New Roman" w:cs="Times New Roman"/>
          <w:b/>
          <w:bCs/>
          <w:sz w:val="28"/>
          <w:szCs w:val="28"/>
          <w:u w:val="single"/>
          <w:lang w:eastAsia="fr-BE"/>
        </w:rPr>
        <w:t>Prévalence</w:t>
      </w:r>
    </w:p>
    <w:p w:rsidR="00680496" w:rsidRPr="003A7903" w:rsidRDefault="00680496" w:rsidP="00680496">
      <w:pPr>
        <w:spacing w:before="100" w:beforeAutospacing="1" w:after="100" w:afterAutospacing="1"/>
        <w:rPr>
          <w:sz w:val="28"/>
          <w:szCs w:val="28"/>
          <w:lang w:val="fr-BE" w:eastAsia="fr-BE"/>
        </w:rPr>
      </w:pPr>
      <w:r w:rsidRPr="003A7903">
        <w:rPr>
          <w:sz w:val="28"/>
          <w:szCs w:val="28"/>
          <w:lang w:val="fr-BE" w:eastAsia="fr-BE"/>
        </w:rPr>
        <w:t xml:space="preserve">La </w:t>
      </w:r>
      <w:r w:rsidRPr="003A7903">
        <w:rPr>
          <w:b/>
          <w:bCs/>
          <w:sz w:val="28"/>
          <w:szCs w:val="28"/>
          <w:lang w:val="fr-BE" w:eastAsia="fr-BE"/>
        </w:rPr>
        <w:t>maladie d’Alzheimer</w:t>
      </w:r>
      <w:r w:rsidRPr="003A7903">
        <w:rPr>
          <w:sz w:val="28"/>
          <w:szCs w:val="28"/>
          <w:lang w:val="fr-BE" w:eastAsia="fr-BE"/>
        </w:rPr>
        <w:t xml:space="preserve"> touche environ 1 % des personnes âgées de 65 ans à 69 ans, 20 % des personnes ayant de 85 ans à 89 ans, et 40 % des personnes ayant de 90 ans à 95 ans</w:t>
      </w:r>
      <w:r w:rsidRPr="003A7903">
        <w:rPr>
          <w:sz w:val="28"/>
          <w:szCs w:val="28"/>
          <w:vertAlign w:val="superscript"/>
          <w:lang w:val="fr-BE" w:eastAsia="fr-BE"/>
        </w:rPr>
        <w:t>1</w:t>
      </w:r>
      <w:r w:rsidRPr="003A7903">
        <w:rPr>
          <w:sz w:val="28"/>
          <w:szCs w:val="28"/>
          <w:lang w:val="fr-BE" w:eastAsia="fr-BE"/>
        </w:rPr>
        <w:t xml:space="preserve">. </w:t>
      </w:r>
    </w:p>
    <w:p w:rsidR="00680496" w:rsidRPr="003A7903" w:rsidRDefault="00680496" w:rsidP="00680496">
      <w:pPr>
        <w:spacing w:before="100" w:beforeAutospacing="1" w:after="100" w:afterAutospacing="1"/>
        <w:rPr>
          <w:sz w:val="28"/>
          <w:szCs w:val="28"/>
          <w:lang w:val="fr-BE" w:eastAsia="fr-BE"/>
        </w:rPr>
      </w:pPr>
      <w:r w:rsidRPr="003A7903">
        <w:rPr>
          <w:sz w:val="28"/>
          <w:szCs w:val="28"/>
          <w:lang w:val="fr-BE" w:eastAsia="fr-BE"/>
        </w:rPr>
        <w:t xml:space="preserve">On estime que </w:t>
      </w:r>
      <w:r w:rsidRPr="003A7903">
        <w:rPr>
          <w:b/>
          <w:bCs/>
          <w:sz w:val="28"/>
          <w:szCs w:val="28"/>
          <w:lang w:val="fr-BE" w:eastAsia="fr-BE"/>
        </w:rPr>
        <w:t>1 homme sur 8</w:t>
      </w:r>
      <w:r w:rsidRPr="003A7903">
        <w:rPr>
          <w:sz w:val="28"/>
          <w:szCs w:val="28"/>
          <w:lang w:val="fr-BE" w:eastAsia="fr-BE"/>
        </w:rPr>
        <w:t xml:space="preserve"> et </w:t>
      </w:r>
      <w:r w:rsidRPr="003A7903">
        <w:rPr>
          <w:b/>
          <w:bCs/>
          <w:sz w:val="28"/>
          <w:szCs w:val="28"/>
          <w:lang w:val="fr-BE" w:eastAsia="fr-BE"/>
        </w:rPr>
        <w:t>1 femme sur 4</w:t>
      </w:r>
      <w:r w:rsidRPr="003A7903">
        <w:rPr>
          <w:sz w:val="28"/>
          <w:szCs w:val="28"/>
          <w:lang w:val="fr-BE" w:eastAsia="fr-BE"/>
        </w:rPr>
        <w:t xml:space="preserve"> en souffriront au cours de leur existence. Dans la mesure où les femmes vivent plus longtemps, elles sont plus susceptibles d’en être atteintes un jour. </w:t>
      </w:r>
    </w:p>
    <w:p w:rsidR="00680496" w:rsidRPr="003A7903" w:rsidRDefault="00680496" w:rsidP="00680496">
      <w:pPr>
        <w:spacing w:before="100" w:beforeAutospacing="1" w:after="100" w:afterAutospacing="1"/>
        <w:rPr>
          <w:sz w:val="28"/>
          <w:szCs w:val="28"/>
          <w:lang w:val="fr-BE" w:eastAsia="fr-BE"/>
        </w:rPr>
      </w:pPr>
      <w:r w:rsidRPr="003A7903">
        <w:rPr>
          <w:sz w:val="28"/>
          <w:szCs w:val="28"/>
          <w:lang w:val="fr-BE" w:eastAsia="fr-BE"/>
        </w:rPr>
        <w:t>En raison du prolongement de l’</w:t>
      </w:r>
      <w:r w:rsidRPr="003A7903">
        <w:rPr>
          <w:b/>
          <w:bCs/>
          <w:sz w:val="28"/>
          <w:szCs w:val="28"/>
          <w:lang w:val="fr-BE" w:eastAsia="fr-BE"/>
        </w:rPr>
        <w:t>espérance de vie</w:t>
      </w:r>
      <w:r w:rsidRPr="003A7903">
        <w:rPr>
          <w:sz w:val="28"/>
          <w:szCs w:val="28"/>
          <w:lang w:val="fr-BE" w:eastAsia="fr-BE"/>
        </w:rPr>
        <w:t>, cette maladie est de plus en plus fréquente. On estime que, d’ici 20 ans, le nombre de personnes atteintes doublera.</w:t>
      </w:r>
    </w:p>
    <w:p w:rsidR="00680496" w:rsidRPr="003A7903" w:rsidRDefault="00680496" w:rsidP="00680496">
      <w:pPr>
        <w:spacing w:before="100" w:beforeAutospacing="1" w:after="100" w:afterAutospacing="1"/>
        <w:outlineLvl w:val="2"/>
        <w:rPr>
          <w:b/>
          <w:bCs/>
          <w:sz w:val="28"/>
          <w:szCs w:val="28"/>
          <w:lang w:val="fr-BE" w:eastAsia="fr-BE"/>
        </w:rPr>
      </w:pPr>
      <w:r w:rsidRPr="003A7903">
        <w:rPr>
          <w:b/>
          <w:bCs/>
          <w:sz w:val="28"/>
          <w:szCs w:val="28"/>
          <w:lang w:val="fr-BE" w:eastAsia="fr-BE"/>
        </w:rPr>
        <w:t>L’atteinte du cerveau</w:t>
      </w:r>
    </w:p>
    <w:p w:rsidR="00680496" w:rsidRPr="003A7903" w:rsidRDefault="00680496" w:rsidP="00680496">
      <w:pPr>
        <w:spacing w:before="100" w:beforeAutospacing="1" w:after="100" w:afterAutospacing="1"/>
        <w:rPr>
          <w:sz w:val="28"/>
          <w:szCs w:val="28"/>
          <w:lang w:val="fr-BE" w:eastAsia="fr-BE"/>
        </w:rPr>
      </w:pPr>
      <w:r w:rsidRPr="003A7903">
        <w:rPr>
          <w:sz w:val="28"/>
          <w:szCs w:val="28"/>
          <w:lang w:val="fr-BE" w:eastAsia="fr-BE"/>
        </w:rPr>
        <w:t xml:space="preserve">La </w:t>
      </w:r>
      <w:r w:rsidRPr="003A7903">
        <w:rPr>
          <w:b/>
          <w:bCs/>
          <w:sz w:val="28"/>
          <w:szCs w:val="28"/>
          <w:lang w:val="fr-BE" w:eastAsia="fr-BE"/>
        </w:rPr>
        <w:t>maladie d’Alzheimer</w:t>
      </w:r>
      <w:r w:rsidRPr="003A7903">
        <w:rPr>
          <w:sz w:val="28"/>
          <w:szCs w:val="28"/>
          <w:lang w:val="fr-BE" w:eastAsia="fr-BE"/>
        </w:rPr>
        <w:t xml:space="preserve"> se caractérise par l’apparition de </w:t>
      </w:r>
      <w:hyperlink r:id="rId8" w:history="1">
        <w:r w:rsidRPr="003A7903">
          <w:rPr>
            <w:sz w:val="28"/>
            <w:szCs w:val="28"/>
            <w:lang w:val="fr-BE" w:eastAsia="fr-BE"/>
          </w:rPr>
          <w:t>lésions</w:t>
        </w:r>
      </w:hyperlink>
      <w:r w:rsidRPr="003A7903">
        <w:rPr>
          <w:sz w:val="28"/>
          <w:szCs w:val="28"/>
          <w:lang w:val="fr-BE" w:eastAsia="fr-BE"/>
        </w:rPr>
        <w:t xml:space="preserve"> bien particulières, qui envahissent progressivement le cerveau et détruisent ses cellules, les </w:t>
      </w:r>
      <w:r w:rsidRPr="003A7903">
        <w:rPr>
          <w:b/>
          <w:bCs/>
          <w:sz w:val="28"/>
          <w:szCs w:val="28"/>
          <w:lang w:val="fr-BE" w:eastAsia="fr-BE"/>
        </w:rPr>
        <w:t>neurones</w:t>
      </w:r>
      <w:r w:rsidRPr="003A7903">
        <w:rPr>
          <w:sz w:val="28"/>
          <w:szCs w:val="28"/>
          <w:lang w:val="fr-BE" w:eastAsia="fr-BE"/>
        </w:rPr>
        <w:t>. Les neurones de l’hippocampe, la région qui contrôle la mémoire, sont les premiers touchés. On ne sait pas encore ce qui provoque l’apparition de ces lésions.</w:t>
      </w:r>
    </w:p>
    <w:p w:rsidR="00680496" w:rsidRPr="003A7903" w:rsidRDefault="00680496" w:rsidP="00680496">
      <w:pPr>
        <w:spacing w:before="100" w:beforeAutospacing="1" w:after="100" w:afterAutospacing="1"/>
        <w:rPr>
          <w:sz w:val="28"/>
          <w:szCs w:val="28"/>
          <w:lang w:val="fr-BE" w:eastAsia="fr-BE"/>
        </w:rPr>
      </w:pPr>
      <w:r w:rsidRPr="003A7903">
        <w:rPr>
          <w:sz w:val="28"/>
          <w:szCs w:val="28"/>
          <w:lang w:val="fr-BE" w:eastAsia="fr-BE"/>
        </w:rPr>
        <w:t>Le D</w:t>
      </w:r>
      <w:r w:rsidRPr="003A7903">
        <w:rPr>
          <w:sz w:val="28"/>
          <w:szCs w:val="28"/>
          <w:vertAlign w:val="superscript"/>
          <w:lang w:val="fr-BE" w:eastAsia="fr-BE"/>
        </w:rPr>
        <w:t>r</w:t>
      </w:r>
      <w:r w:rsidRPr="003A7903">
        <w:rPr>
          <w:sz w:val="28"/>
          <w:szCs w:val="28"/>
          <w:lang w:val="fr-BE" w:eastAsia="fr-BE"/>
        </w:rPr>
        <w:t xml:space="preserve"> Alois Alzheimer, un neurologue allemand, a donné son nom à la maladie, en 1906. Il est le premier à avoir décrit ces </w:t>
      </w:r>
      <w:r w:rsidRPr="003A7903">
        <w:rPr>
          <w:b/>
          <w:bCs/>
          <w:sz w:val="28"/>
          <w:szCs w:val="28"/>
          <w:lang w:val="fr-BE" w:eastAsia="fr-BE"/>
        </w:rPr>
        <w:t>lésions cérébrales</w:t>
      </w:r>
      <w:r w:rsidRPr="003A7903">
        <w:rPr>
          <w:sz w:val="28"/>
          <w:szCs w:val="28"/>
          <w:lang w:val="fr-BE" w:eastAsia="fr-BE"/>
        </w:rPr>
        <w:t xml:space="preserve">, lors de l’autopsie d’une femme morte de démence. Il avait observé dans le </w:t>
      </w:r>
      <w:r w:rsidRPr="003A7903">
        <w:rPr>
          <w:b/>
          <w:bCs/>
          <w:sz w:val="28"/>
          <w:szCs w:val="28"/>
          <w:lang w:val="fr-BE" w:eastAsia="fr-BE"/>
        </w:rPr>
        <w:t>cerveau</w:t>
      </w:r>
      <w:r w:rsidRPr="003A7903">
        <w:rPr>
          <w:sz w:val="28"/>
          <w:szCs w:val="28"/>
          <w:lang w:val="fr-BE" w:eastAsia="fr-BE"/>
        </w:rPr>
        <w:t xml:space="preserve"> de celle-ci des plaques anormales et des enchevêtrements de cellules nerveuses désormais considérés comme les signes physiologiques principaux de la maladie d’Alzheimer. </w:t>
      </w:r>
    </w:p>
    <w:p w:rsidR="00680496" w:rsidRDefault="00680496" w:rsidP="00680496">
      <w:pPr>
        <w:spacing w:before="100" w:beforeAutospacing="1" w:after="100" w:afterAutospacing="1"/>
        <w:rPr>
          <w:sz w:val="28"/>
          <w:szCs w:val="28"/>
          <w:lang w:val="fr-BE" w:eastAsia="fr-BE"/>
        </w:rPr>
      </w:pPr>
      <w:r w:rsidRPr="003A7903">
        <w:rPr>
          <w:sz w:val="28"/>
          <w:szCs w:val="28"/>
          <w:lang w:val="fr-BE" w:eastAsia="fr-BE"/>
        </w:rPr>
        <w:t>.</w:t>
      </w:r>
    </w:p>
    <w:p w:rsidR="00680496" w:rsidRDefault="00680496" w:rsidP="00680496">
      <w:pPr>
        <w:spacing w:before="100" w:beforeAutospacing="1" w:after="100" w:afterAutospacing="1"/>
        <w:rPr>
          <w:sz w:val="28"/>
          <w:szCs w:val="28"/>
          <w:lang w:val="fr-BE" w:eastAsia="fr-BE"/>
        </w:rPr>
      </w:pPr>
    </w:p>
    <w:p w:rsidR="00680496" w:rsidRPr="003A7903" w:rsidRDefault="00680496" w:rsidP="00680496">
      <w:pPr>
        <w:spacing w:before="100" w:beforeAutospacing="1" w:after="100" w:afterAutospacing="1"/>
        <w:rPr>
          <w:sz w:val="28"/>
          <w:szCs w:val="28"/>
          <w:lang w:val="fr-BE" w:eastAsia="fr-BE"/>
        </w:rPr>
      </w:pPr>
    </w:p>
    <w:p w:rsidR="00680496" w:rsidRPr="003A7903" w:rsidRDefault="00680496" w:rsidP="00680496">
      <w:pPr>
        <w:pStyle w:val="Paragraphedeliste"/>
        <w:numPr>
          <w:ilvl w:val="0"/>
          <w:numId w:val="11"/>
        </w:numPr>
        <w:spacing w:before="100" w:beforeAutospacing="1" w:after="100" w:afterAutospacing="1" w:line="240" w:lineRule="auto"/>
        <w:outlineLvl w:val="2"/>
        <w:rPr>
          <w:rFonts w:ascii="Times New Roman" w:eastAsia="Times New Roman" w:hAnsi="Times New Roman" w:cs="Times New Roman"/>
          <w:b/>
          <w:bCs/>
          <w:sz w:val="28"/>
          <w:szCs w:val="28"/>
          <w:u w:val="single"/>
          <w:lang w:eastAsia="fr-BE"/>
        </w:rPr>
      </w:pPr>
      <w:r w:rsidRPr="003A7903">
        <w:rPr>
          <w:rFonts w:ascii="Times New Roman" w:eastAsia="Times New Roman" w:hAnsi="Times New Roman" w:cs="Times New Roman"/>
          <w:b/>
          <w:bCs/>
          <w:sz w:val="28"/>
          <w:szCs w:val="28"/>
          <w:u w:val="single"/>
          <w:lang w:eastAsia="fr-BE"/>
        </w:rPr>
        <w:lastRenderedPageBreak/>
        <w:t>Causes</w:t>
      </w:r>
    </w:p>
    <w:p w:rsidR="00680496" w:rsidRPr="003A7903" w:rsidRDefault="00680496" w:rsidP="00680496">
      <w:pPr>
        <w:spacing w:before="100" w:beforeAutospacing="1" w:after="100" w:afterAutospacing="1"/>
        <w:rPr>
          <w:sz w:val="28"/>
          <w:szCs w:val="28"/>
          <w:lang w:val="fr-BE" w:eastAsia="fr-BE"/>
        </w:rPr>
      </w:pPr>
      <w:r w:rsidRPr="003A7903">
        <w:rPr>
          <w:sz w:val="28"/>
          <w:szCs w:val="28"/>
          <w:lang w:val="fr-BE" w:eastAsia="fr-BE"/>
        </w:rPr>
        <w:t xml:space="preserve">Les causes de la </w:t>
      </w:r>
      <w:r w:rsidRPr="003A7903">
        <w:rPr>
          <w:b/>
          <w:bCs/>
          <w:sz w:val="28"/>
          <w:szCs w:val="28"/>
          <w:lang w:val="fr-BE" w:eastAsia="fr-BE"/>
        </w:rPr>
        <w:t>maladie d’Alzheimer</w:t>
      </w:r>
      <w:r w:rsidRPr="003A7903">
        <w:rPr>
          <w:sz w:val="28"/>
          <w:szCs w:val="28"/>
          <w:lang w:val="fr-BE" w:eastAsia="fr-BE"/>
        </w:rPr>
        <w:t xml:space="preserve"> ne sont pas connues. Dans l’immense majorité des cas, la maladie apparaît en raison d’une combinaison de facteurs de risque. </w:t>
      </w:r>
    </w:p>
    <w:p w:rsidR="00680496" w:rsidRPr="003A7903" w:rsidRDefault="00680496" w:rsidP="00680496">
      <w:pPr>
        <w:spacing w:before="100" w:beforeAutospacing="1" w:after="100" w:afterAutospacing="1"/>
        <w:rPr>
          <w:sz w:val="28"/>
          <w:szCs w:val="28"/>
          <w:lang w:val="fr-BE" w:eastAsia="fr-BE"/>
        </w:rPr>
      </w:pPr>
      <w:r w:rsidRPr="003A7903">
        <w:rPr>
          <w:sz w:val="28"/>
          <w:szCs w:val="28"/>
          <w:lang w:val="fr-BE" w:eastAsia="fr-BE"/>
        </w:rPr>
        <w:t xml:space="preserve">Le </w:t>
      </w:r>
      <w:r w:rsidRPr="003A7903">
        <w:rPr>
          <w:b/>
          <w:bCs/>
          <w:sz w:val="28"/>
          <w:szCs w:val="28"/>
          <w:lang w:val="fr-BE" w:eastAsia="fr-BE"/>
        </w:rPr>
        <w:t>vieillissement</w:t>
      </w:r>
      <w:r w:rsidRPr="003A7903">
        <w:rPr>
          <w:sz w:val="28"/>
          <w:szCs w:val="28"/>
          <w:lang w:val="fr-BE" w:eastAsia="fr-BE"/>
        </w:rPr>
        <w:t xml:space="preserve"> est le principal facteur.</w:t>
      </w:r>
    </w:p>
    <w:p w:rsidR="00680496" w:rsidRPr="003A7903" w:rsidRDefault="00680496" w:rsidP="00680496">
      <w:pPr>
        <w:spacing w:before="100" w:beforeAutospacing="1" w:after="100" w:afterAutospacing="1"/>
        <w:rPr>
          <w:sz w:val="28"/>
          <w:szCs w:val="28"/>
          <w:lang w:val="fr-BE" w:eastAsia="fr-BE"/>
        </w:rPr>
      </w:pPr>
      <w:r w:rsidRPr="003A7903">
        <w:rPr>
          <w:sz w:val="28"/>
          <w:szCs w:val="28"/>
          <w:lang w:val="fr-BE" w:eastAsia="fr-BE"/>
        </w:rPr>
        <w:t xml:space="preserve"> Les facteurs de risque :</w:t>
      </w:r>
    </w:p>
    <w:p w:rsidR="00680496" w:rsidRPr="003A7903" w:rsidRDefault="00680496" w:rsidP="00680496">
      <w:pPr>
        <w:pStyle w:val="Paragraphedeliste"/>
        <w:numPr>
          <w:ilvl w:val="0"/>
          <w:numId w:val="12"/>
        </w:numPr>
        <w:spacing w:before="100" w:beforeAutospacing="1" w:after="100" w:afterAutospacing="1" w:line="240" w:lineRule="auto"/>
        <w:rPr>
          <w:rFonts w:ascii="Times New Roman" w:eastAsia="Times New Roman" w:hAnsi="Times New Roman" w:cs="Times New Roman"/>
          <w:sz w:val="28"/>
          <w:szCs w:val="28"/>
          <w:lang w:eastAsia="fr-BE"/>
        </w:rPr>
      </w:pPr>
      <w:r w:rsidRPr="003A7903">
        <w:rPr>
          <w:rFonts w:ascii="Times New Roman" w:eastAsia="Times New Roman" w:hAnsi="Times New Roman" w:cs="Times New Roman"/>
          <w:sz w:val="28"/>
          <w:szCs w:val="28"/>
          <w:lang w:eastAsia="fr-BE"/>
        </w:rPr>
        <w:t xml:space="preserve"> des </w:t>
      </w:r>
      <w:hyperlink r:id="rId9" w:history="1">
        <w:r w:rsidRPr="003A7903">
          <w:rPr>
            <w:rFonts w:ascii="Times New Roman" w:eastAsia="Times New Roman" w:hAnsi="Times New Roman" w:cs="Times New Roman"/>
            <w:sz w:val="28"/>
            <w:szCs w:val="28"/>
            <w:lang w:eastAsia="fr-BE"/>
          </w:rPr>
          <w:t>maladies cardiovasculaires</w:t>
        </w:r>
      </w:hyperlink>
    </w:p>
    <w:p w:rsidR="00680496" w:rsidRPr="003A7903" w:rsidRDefault="00680496" w:rsidP="00680496">
      <w:pPr>
        <w:pStyle w:val="Paragraphedeliste"/>
        <w:numPr>
          <w:ilvl w:val="0"/>
          <w:numId w:val="12"/>
        </w:numPr>
        <w:spacing w:before="100" w:beforeAutospacing="1" w:after="100" w:afterAutospacing="1" w:line="240" w:lineRule="auto"/>
        <w:rPr>
          <w:rFonts w:ascii="Times New Roman" w:eastAsia="Times New Roman" w:hAnsi="Times New Roman" w:cs="Times New Roman"/>
          <w:sz w:val="28"/>
          <w:szCs w:val="28"/>
          <w:lang w:eastAsia="fr-BE"/>
        </w:rPr>
      </w:pPr>
      <w:r w:rsidRPr="003A7903">
        <w:rPr>
          <w:rFonts w:ascii="Times New Roman" w:eastAsia="Times New Roman" w:hAnsi="Times New Roman" w:cs="Times New Roman"/>
          <w:sz w:val="28"/>
          <w:szCs w:val="28"/>
          <w:lang w:eastAsia="fr-BE"/>
        </w:rPr>
        <w:t xml:space="preserve">  l’</w:t>
      </w:r>
      <w:hyperlink r:id="rId10" w:history="1">
        <w:r w:rsidRPr="003A7903">
          <w:rPr>
            <w:rFonts w:ascii="Times New Roman" w:eastAsia="Times New Roman" w:hAnsi="Times New Roman" w:cs="Times New Roman"/>
            <w:sz w:val="28"/>
            <w:szCs w:val="28"/>
            <w:lang w:eastAsia="fr-BE"/>
          </w:rPr>
          <w:t>hypertension</w:t>
        </w:r>
      </w:hyperlink>
      <w:r w:rsidRPr="003A7903">
        <w:rPr>
          <w:rFonts w:ascii="Times New Roman" w:eastAsia="Times New Roman" w:hAnsi="Times New Roman" w:cs="Times New Roman"/>
          <w:sz w:val="28"/>
          <w:szCs w:val="28"/>
          <w:lang w:eastAsia="fr-BE"/>
        </w:rPr>
        <w:t>,</w:t>
      </w:r>
    </w:p>
    <w:p w:rsidR="00680496" w:rsidRPr="003A7903" w:rsidRDefault="00680496" w:rsidP="00680496">
      <w:pPr>
        <w:pStyle w:val="Paragraphedeliste"/>
        <w:numPr>
          <w:ilvl w:val="0"/>
          <w:numId w:val="12"/>
        </w:numPr>
        <w:spacing w:before="100" w:beforeAutospacing="1" w:after="100" w:afterAutospacing="1" w:line="240" w:lineRule="auto"/>
        <w:rPr>
          <w:rFonts w:ascii="Times New Roman" w:eastAsia="Times New Roman" w:hAnsi="Times New Roman" w:cs="Times New Roman"/>
          <w:sz w:val="28"/>
          <w:szCs w:val="28"/>
          <w:lang w:eastAsia="fr-BE"/>
        </w:rPr>
      </w:pPr>
      <w:r w:rsidRPr="003A7903">
        <w:rPr>
          <w:rFonts w:ascii="Times New Roman" w:eastAsia="Times New Roman" w:hAnsi="Times New Roman" w:cs="Times New Roman"/>
          <w:sz w:val="28"/>
          <w:szCs w:val="28"/>
          <w:lang w:eastAsia="fr-BE"/>
        </w:rPr>
        <w:t xml:space="preserve"> l’</w:t>
      </w:r>
      <w:hyperlink r:id="rId11" w:history="1">
        <w:r w:rsidRPr="003A7903">
          <w:rPr>
            <w:rFonts w:ascii="Times New Roman" w:eastAsia="Times New Roman" w:hAnsi="Times New Roman" w:cs="Times New Roman"/>
            <w:sz w:val="28"/>
            <w:szCs w:val="28"/>
            <w:lang w:eastAsia="fr-BE"/>
          </w:rPr>
          <w:t>hypercholestérolémie</w:t>
        </w:r>
      </w:hyperlink>
    </w:p>
    <w:p w:rsidR="00680496" w:rsidRPr="003A7903" w:rsidRDefault="00680496" w:rsidP="00680496">
      <w:pPr>
        <w:pStyle w:val="Paragraphedeliste"/>
        <w:numPr>
          <w:ilvl w:val="0"/>
          <w:numId w:val="12"/>
        </w:numPr>
        <w:spacing w:before="100" w:beforeAutospacing="1" w:after="100" w:afterAutospacing="1" w:line="240" w:lineRule="auto"/>
        <w:rPr>
          <w:rFonts w:ascii="Times New Roman" w:eastAsia="Times New Roman" w:hAnsi="Times New Roman" w:cs="Times New Roman"/>
          <w:sz w:val="28"/>
          <w:szCs w:val="28"/>
          <w:lang w:eastAsia="fr-BE"/>
        </w:rPr>
      </w:pPr>
      <w:r w:rsidRPr="003A7903">
        <w:rPr>
          <w:rFonts w:ascii="Times New Roman" w:eastAsia="Times New Roman" w:hAnsi="Times New Roman" w:cs="Times New Roman"/>
          <w:sz w:val="28"/>
          <w:szCs w:val="28"/>
          <w:lang w:eastAsia="fr-BE"/>
        </w:rPr>
        <w:t>l’</w:t>
      </w:r>
      <w:hyperlink r:id="rId12" w:history="1">
        <w:r w:rsidRPr="003A7903">
          <w:rPr>
            <w:rFonts w:ascii="Times New Roman" w:eastAsia="Times New Roman" w:hAnsi="Times New Roman" w:cs="Times New Roman"/>
            <w:sz w:val="28"/>
            <w:szCs w:val="28"/>
            <w:lang w:eastAsia="fr-BE"/>
          </w:rPr>
          <w:t>obésité</w:t>
        </w:r>
      </w:hyperlink>
      <w:r w:rsidRPr="003A7903">
        <w:rPr>
          <w:rFonts w:ascii="Times New Roman" w:eastAsia="Times New Roman" w:hAnsi="Times New Roman" w:cs="Times New Roman"/>
          <w:sz w:val="28"/>
          <w:szCs w:val="28"/>
          <w:lang w:eastAsia="fr-BE"/>
        </w:rPr>
        <w:t xml:space="preserve"> </w:t>
      </w:r>
    </w:p>
    <w:p w:rsidR="00680496" w:rsidRPr="003A7903" w:rsidRDefault="00680496" w:rsidP="00680496">
      <w:pPr>
        <w:pStyle w:val="Paragraphedeliste"/>
        <w:numPr>
          <w:ilvl w:val="0"/>
          <w:numId w:val="12"/>
        </w:numPr>
        <w:spacing w:before="100" w:beforeAutospacing="1" w:after="100" w:afterAutospacing="1" w:line="240" w:lineRule="auto"/>
        <w:rPr>
          <w:rFonts w:ascii="Times New Roman" w:eastAsia="Times New Roman" w:hAnsi="Times New Roman" w:cs="Times New Roman"/>
          <w:sz w:val="28"/>
          <w:szCs w:val="28"/>
          <w:lang w:eastAsia="fr-BE"/>
        </w:rPr>
      </w:pPr>
      <w:r w:rsidRPr="003A7903">
        <w:rPr>
          <w:rFonts w:ascii="Times New Roman" w:eastAsia="Times New Roman" w:hAnsi="Times New Roman" w:cs="Times New Roman"/>
          <w:sz w:val="28"/>
          <w:szCs w:val="28"/>
          <w:lang w:eastAsia="fr-BE"/>
        </w:rPr>
        <w:t xml:space="preserve">le </w:t>
      </w:r>
      <w:hyperlink r:id="rId13" w:history="1">
        <w:r w:rsidRPr="003A7903">
          <w:rPr>
            <w:rFonts w:ascii="Times New Roman" w:eastAsia="Times New Roman" w:hAnsi="Times New Roman" w:cs="Times New Roman"/>
            <w:sz w:val="28"/>
            <w:szCs w:val="28"/>
            <w:lang w:eastAsia="fr-BE"/>
          </w:rPr>
          <w:t>diabète</w:t>
        </w:r>
      </w:hyperlink>
      <w:r w:rsidRPr="003A7903">
        <w:rPr>
          <w:rFonts w:ascii="Times New Roman" w:eastAsia="Times New Roman" w:hAnsi="Times New Roman" w:cs="Times New Roman"/>
          <w:sz w:val="28"/>
          <w:szCs w:val="28"/>
          <w:lang w:eastAsia="fr-BE"/>
        </w:rPr>
        <w:t xml:space="preserve"> </w:t>
      </w:r>
    </w:p>
    <w:p w:rsidR="00680496" w:rsidRPr="003A7903" w:rsidRDefault="00680496" w:rsidP="00680496">
      <w:pPr>
        <w:pStyle w:val="Paragraphedeliste"/>
        <w:numPr>
          <w:ilvl w:val="0"/>
          <w:numId w:val="12"/>
        </w:numPr>
        <w:spacing w:before="100" w:beforeAutospacing="1" w:after="100" w:afterAutospacing="1" w:line="240" w:lineRule="auto"/>
        <w:rPr>
          <w:rFonts w:ascii="Times New Roman" w:eastAsia="Times New Roman" w:hAnsi="Times New Roman" w:cs="Times New Roman"/>
          <w:sz w:val="28"/>
          <w:szCs w:val="28"/>
          <w:lang w:eastAsia="fr-BE"/>
        </w:rPr>
      </w:pPr>
      <w:r w:rsidRPr="003A7903">
        <w:rPr>
          <w:rFonts w:ascii="Times New Roman" w:eastAsia="Times New Roman" w:hAnsi="Times New Roman" w:cs="Times New Roman"/>
          <w:sz w:val="28"/>
          <w:szCs w:val="28"/>
          <w:lang w:eastAsia="fr-BE"/>
        </w:rPr>
        <w:t xml:space="preserve">semblent également contribuer à son développement. Il est aussi possible que des infections ou l’exposition à des produits toxiques jouent un rôle dans certains cas, mais aucune preuve formelle n’a été obtenue. </w:t>
      </w:r>
    </w:p>
    <w:p w:rsidR="00680496" w:rsidRPr="003A7903" w:rsidRDefault="00680496" w:rsidP="00680496">
      <w:pPr>
        <w:pStyle w:val="Paragraphedeliste"/>
        <w:numPr>
          <w:ilvl w:val="0"/>
          <w:numId w:val="12"/>
        </w:numPr>
        <w:spacing w:before="100" w:beforeAutospacing="1" w:after="100" w:afterAutospacing="1" w:line="240" w:lineRule="auto"/>
        <w:rPr>
          <w:rFonts w:ascii="Times New Roman" w:eastAsia="Times New Roman" w:hAnsi="Times New Roman" w:cs="Times New Roman"/>
          <w:sz w:val="28"/>
          <w:szCs w:val="28"/>
          <w:lang w:eastAsia="fr-BE"/>
        </w:rPr>
      </w:pPr>
      <w:r w:rsidRPr="003A7903">
        <w:rPr>
          <w:rFonts w:ascii="Times New Roman" w:eastAsia="Times New Roman" w:hAnsi="Times New Roman" w:cs="Times New Roman"/>
          <w:sz w:val="28"/>
          <w:szCs w:val="28"/>
          <w:lang w:eastAsia="fr-BE"/>
        </w:rPr>
        <w:t xml:space="preserve">Les </w:t>
      </w:r>
      <w:r w:rsidRPr="003A7903">
        <w:rPr>
          <w:rFonts w:ascii="Times New Roman" w:eastAsia="Times New Roman" w:hAnsi="Times New Roman" w:cs="Times New Roman"/>
          <w:b/>
          <w:bCs/>
          <w:sz w:val="28"/>
          <w:szCs w:val="28"/>
          <w:lang w:eastAsia="fr-BE"/>
        </w:rPr>
        <w:t>facteurs génétiques</w:t>
      </w:r>
      <w:r w:rsidRPr="003A7903">
        <w:rPr>
          <w:rFonts w:ascii="Times New Roman" w:eastAsia="Times New Roman" w:hAnsi="Times New Roman" w:cs="Times New Roman"/>
          <w:sz w:val="28"/>
          <w:szCs w:val="28"/>
          <w:lang w:eastAsia="fr-BE"/>
        </w:rPr>
        <w:t xml:space="preserve"> jouent également un rôle important </w:t>
      </w:r>
    </w:p>
    <w:p w:rsidR="00680496" w:rsidRPr="003A7903" w:rsidRDefault="00680496" w:rsidP="00680496">
      <w:pPr>
        <w:pStyle w:val="Paragraphedeliste"/>
        <w:numPr>
          <w:ilvl w:val="0"/>
          <w:numId w:val="12"/>
        </w:numPr>
        <w:spacing w:before="100" w:beforeAutospacing="1" w:after="100" w:afterAutospacing="1" w:line="240" w:lineRule="auto"/>
        <w:outlineLvl w:val="2"/>
        <w:rPr>
          <w:rFonts w:ascii="Times New Roman" w:eastAsia="Times New Roman" w:hAnsi="Times New Roman" w:cs="Times New Roman"/>
          <w:b/>
          <w:bCs/>
          <w:sz w:val="28"/>
          <w:szCs w:val="28"/>
          <w:lang w:eastAsia="fr-BE"/>
        </w:rPr>
      </w:pPr>
      <w:r w:rsidRPr="003A7903">
        <w:rPr>
          <w:rFonts w:ascii="Times New Roman" w:eastAsia="Times New Roman" w:hAnsi="Times New Roman" w:cs="Times New Roman"/>
          <w:sz w:val="28"/>
          <w:szCs w:val="28"/>
          <w:lang w:eastAsia="fr-BE"/>
        </w:rPr>
        <w:t xml:space="preserve">Il existe aussi des </w:t>
      </w:r>
      <w:r w:rsidRPr="003A7903">
        <w:rPr>
          <w:rFonts w:ascii="Times New Roman" w:eastAsia="Times New Roman" w:hAnsi="Times New Roman" w:cs="Times New Roman"/>
          <w:b/>
          <w:bCs/>
          <w:sz w:val="28"/>
          <w:szCs w:val="28"/>
          <w:lang w:eastAsia="fr-BE"/>
        </w:rPr>
        <w:t>formes héréditaires</w:t>
      </w:r>
      <w:r w:rsidRPr="003A7903">
        <w:rPr>
          <w:rFonts w:ascii="Times New Roman" w:eastAsia="Times New Roman" w:hAnsi="Times New Roman" w:cs="Times New Roman"/>
          <w:sz w:val="28"/>
          <w:szCs w:val="28"/>
          <w:lang w:eastAsia="fr-BE"/>
        </w:rPr>
        <w:t xml:space="preserve"> de la maladie, mais qui comptent pour moins de 5 % des cas. </w:t>
      </w:r>
      <w:r w:rsidRPr="003A7903">
        <w:rPr>
          <w:rFonts w:ascii="Times New Roman" w:eastAsia="Times New Roman" w:hAnsi="Times New Roman" w:cs="Times New Roman"/>
          <w:b/>
          <w:bCs/>
          <w:sz w:val="28"/>
          <w:szCs w:val="28"/>
          <w:lang w:eastAsia="fr-BE"/>
        </w:rPr>
        <w:t>Évolution de la maladie</w:t>
      </w:r>
    </w:p>
    <w:p w:rsidR="00680496" w:rsidRPr="003A7903" w:rsidRDefault="00680496" w:rsidP="00680496">
      <w:pPr>
        <w:spacing w:before="100" w:beforeAutospacing="1" w:after="100" w:afterAutospacing="1"/>
        <w:rPr>
          <w:sz w:val="28"/>
          <w:szCs w:val="28"/>
          <w:lang w:val="fr-BE" w:eastAsia="fr-BE"/>
        </w:rPr>
      </w:pPr>
      <w:r w:rsidRPr="003A7903">
        <w:rPr>
          <w:sz w:val="28"/>
          <w:szCs w:val="28"/>
          <w:lang w:val="fr-BE" w:eastAsia="fr-BE"/>
        </w:rPr>
        <w:t xml:space="preserve">La </w:t>
      </w:r>
      <w:r w:rsidRPr="003A7903">
        <w:rPr>
          <w:b/>
          <w:bCs/>
          <w:sz w:val="28"/>
          <w:szCs w:val="28"/>
          <w:lang w:val="fr-BE" w:eastAsia="fr-BE"/>
        </w:rPr>
        <w:t>maladie d’Alzheimer</w:t>
      </w:r>
      <w:r w:rsidRPr="003A7903">
        <w:rPr>
          <w:sz w:val="28"/>
          <w:szCs w:val="28"/>
          <w:lang w:val="fr-BE" w:eastAsia="fr-BE"/>
        </w:rPr>
        <w:t xml:space="preserve"> évolue sur plusieurs années et sa progression varie beaucoup d’une personne à l’autre. On sait aujourd’hui que les premières lésions apparaissent dans le cerveau au moins 10 ans à 15 ans avant les premiers symptômes</w:t>
      </w:r>
      <w:r w:rsidRPr="003A7903">
        <w:rPr>
          <w:sz w:val="28"/>
          <w:szCs w:val="28"/>
          <w:vertAlign w:val="superscript"/>
          <w:lang w:val="fr-BE" w:eastAsia="fr-BE"/>
        </w:rPr>
        <w:t>2</w:t>
      </w:r>
      <w:r w:rsidRPr="003A7903">
        <w:rPr>
          <w:sz w:val="28"/>
          <w:szCs w:val="28"/>
          <w:lang w:val="fr-BE" w:eastAsia="fr-BE"/>
        </w:rPr>
        <w:t>.</w:t>
      </w:r>
    </w:p>
    <w:p w:rsidR="00680496" w:rsidRPr="003A7903" w:rsidRDefault="00680496" w:rsidP="00680496">
      <w:pPr>
        <w:spacing w:before="100" w:beforeAutospacing="1" w:after="100" w:afterAutospacing="1"/>
        <w:rPr>
          <w:sz w:val="28"/>
          <w:szCs w:val="28"/>
          <w:lang w:val="fr-BE" w:eastAsia="fr-BE"/>
        </w:rPr>
      </w:pPr>
      <w:r w:rsidRPr="003A7903">
        <w:rPr>
          <w:sz w:val="28"/>
          <w:szCs w:val="28"/>
          <w:lang w:val="fr-BE" w:eastAsia="fr-BE"/>
        </w:rPr>
        <w:t>Ceux-ci apparaissent généralement après l’âge de 60 ans. En moyenne, une fois que la maladie se déclare, l’</w:t>
      </w:r>
      <w:r w:rsidRPr="003A7903">
        <w:rPr>
          <w:b/>
          <w:bCs/>
          <w:sz w:val="28"/>
          <w:szCs w:val="28"/>
          <w:lang w:val="fr-BE" w:eastAsia="fr-BE"/>
        </w:rPr>
        <w:t xml:space="preserve">espérance de vie </w:t>
      </w:r>
      <w:r w:rsidRPr="003A7903">
        <w:rPr>
          <w:sz w:val="28"/>
          <w:szCs w:val="28"/>
          <w:lang w:val="fr-BE" w:eastAsia="fr-BE"/>
        </w:rPr>
        <w:t xml:space="preserve">est de 8 ans à 12 ans. </w:t>
      </w:r>
    </w:p>
    <w:p w:rsidR="00680496" w:rsidRPr="003A7903" w:rsidRDefault="00680496" w:rsidP="00680496">
      <w:pPr>
        <w:pStyle w:val="Paragraphedeliste"/>
        <w:numPr>
          <w:ilvl w:val="0"/>
          <w:numId w:val="11"/>
        </w:numPr>
        <w:spacing w:before="100" w:beforeAutospacing="1" w:after="100" w:afterAutospacing="1" w:line="240" w:lineRule="auto"/>
        <w:rPr>
          <w:rFonts w:ascii="Times New Roman" w:eastAsia="Times New Roman" w:hAnsi="Times New Roman" w:cs="Times New Roman"/>
          <w:b/>
          <w:sz w:val="28"/>
          <w:szCs w:val="28"/>
          <w:u w:val="single"/>
          <w:lang w:eastAsia="fr-BE"/>
        </w:rPr>
      </w:pPr>
      <w:r w:rsidRPr="003A7903">
        <w:rPr>
          <w:rFonts w:ascii="Times New Roman" w:eastAsia="Times New Roman" w:hAnsi="Times New Roman" w:cs="Times New Roman"/>
          <w:b/>
          <w:sz w:val="28"/>
          <w:szCs w:val="28"/>
          <w:u w:val="single"/>
          <w:lang w:eastAsia="fr-BE"/>
        </w:rPr>
        <w:t>Les stades</w:t>
      </w:r>
    </w:p>
    <w:p w:rsidR="00680496" w:rsidRPr="003A7903" w:rsidRDefault="00680496" w:rsidP="00680496">
      <w:pPr>
        <w:spacing w:before="100" w:beforeAutospacing="1" w:after="100" w:afterAutospacing="1"/>
        <w:rPr>
          <w:sz w:val="28"/>
          <w:szCs w:val="28"/>
          <w:lang w:val="fr-BE" w:eastAsia="fr-BE"/>
        </w:rPr>
      </w:pPr>
      <w:r w:rsidRPr="003A7903">
        <w:rPr>
          <w:b/>
          <w:bCs/>
          <w:sz w:val="28"/>
          <w:szCs w:val="28"/>
          <w:lang w:val="fr-BE" w:eastAsia="fr-BE"/>
        </w:rPr>
        <w:t>Stade léger.</w:t>
      </w:r>
      <w:r w:rsidRPr="003A7903">
        <w:rPr>
          <w:sz w:val="28"/>
          <w:szCs w:val="28"/>
          <w:lang w:val="fr-BE" w:eastAsia="fr-BE"/>
        </w:rPr>
        <w:t xml:space="preserve"> Des </w:t>
      </w:r>
      <w:r w:rsidRPr="003A7903">
        <w:rPr>
          <w:b/>
          <w:bCs/>
          <w:sz w:val="28"/>
          <w:szCs w:val="28"/>
          <w:lang w:val="fr-BE" w:eastAsia="fr-BE"/>
        </w:rPr>
        <w:t>pertes de mémoire</w:t>
      </w:r>
      <w:r w:rsidRPr="003A7903">
        <w:rPr>
          <w:sz w:val="28"/>
          <w:szCs w:val="28"/>
          <w:lang w:val="fr-BE" w:eastAsia="fr-BE"/>
        </w:rPr>
        <w:t xml:space="preserve"> surviennent de façon occasionnelle. La mémoire à court terme, c’est-à-dire la capacité à retenir une </w:t>
      </w:r>
      <w:r w:rsidRPr="003A7903">
        <w:rPr>
          <w:b/>
          <w:bCs/>
          <w:sz w:val="28"/>
          <w:szCs w:val="28"/>
          <w:lang w:val="fr-BE" w:eastAsia="fr-BE"/>
        </w:rPr>
        <w:t>information récente</w:t>
      </w:r>
      <w:r w:rsidRPr="003A7903">
        <w:rPr>
          <w:sz w:val="28"/>
          <w:szCs w:val="28"/>
          <w:lang w:val="fr-BE" w:eastAsia="fr-BE"/>
        </w:rPr>
        <w:t xml:space="preserve"> (un nouveau numéro de téléphone, les mots d’une liste, etc.), est la plus touchée. Les personnes atteintes tentent de pallier leurs difficultés en recourant à des aide-mémoire et à leurs proches. Des changements d’humeur et une légère désorientation dans l’espace peuvent aussi être observés. La personne atteinte a plus de mal à trouver ses mots et à suivre le fil d’une conversation.</w:t>
      </w:r>
      <w:r w:rsidRPr="003A7903">
        <w:rPr>
          <w:sz w:val="28"/>
          <w:szCs w:val="28"/>
          <w:lang w:val="fr-BE" w:eastAsia="fr-BE"/>
        </w:rPr>
        <w:br/>
        <w:t> </w:t>
      </w:r>
      <w:r w:rsidRPr="003A7903">
        <w:rPr>
          <w:sz w:val="28"/>
          <w:szCs w:val="28"/>
          <w:lang w:val="fr-BE" w:eastAsia="fr-BE"/>
        </w:rPr>
        <w:br/>
      </w:r>
      <w:r w:rsidRPr="003A7903">
        <w:rPr>
          <w:sz w:val="28"/>
          <w:szCs w:val="28"/>
          <w:lang w:val="fr-BE" w:eastAsia="fr-BE"/>
        </w:rPr>
        <w:lastRenderedPageBreak/>
        <w:t>À ce stade, il n’est pas certain qu’il s’agisse de la maladie d’Alzheimer. Avec le temps, les symptômes peuvent rester stables ou même diminuer. Le diagnostic se confirme si les problèmes de mémoire s’accentuent et si d’autres fonctions cognitives se détériorent (langage, reconnaissance des objets, planification des mouvements complexes, etc.).</w:t>
      </w:r>
    </w:p>
    <w:p w:rsidR="00680496" w:rsidRPr="003A7903" w:rsidRDefault="00680496" w:rsidP="00680496">
      <w:pPr>
        <w:numPr>
          <w:ilvl w:val="0"/>
          <w:numId w:val="8"/>
        </w:numPr>
        <w:spacing w:before="100" w:beforeAutospacing="1" w:after="100" w:afterAutospacing="1"/>
        <w:rPr>
          <w:sz w:val="28"/>
          <w:szCs w:val="28"/>
          <w:lang w:val="fr-BE" w:eastAsia="fr-BE"/>
        </w:rPr>
      </w:pPr>
      <w:r w:rsidRPr="003A7903">
        <w:rPr>
          <w:b/>
          <w:bCs/>
          <w:sz w:val="28"/>
          <w:szCs w:val="28"/>
          <w:lang w:val="fr-BE" w:eastAsia="fr-BE"/>
        </w:rPr>
        <w:t>Stade modéré.</w:t>
      </w:r>
      <w:r w:rsidRPr="003A7903">
        <w:rPr>
          <w:sz w:val="28"/>
          <w:szCs w:val="28"/>
          <w:lang w:val="fr-BE" w:eastAsia="fr-BE"/>
        </w:rPr>
        <w:t xml:space="preserve"> Les </w:t>
      </w:r>
      <w:r w:rsidRPr="003A7903">
        <w:rPr>
          <w:b/>
          <w:bCs/>
          <w:sz w:val="28"/>
          <w:szCs w:val="28"/>
          <w:lang w:val="fr-BE" w:eastAsia="fr-BE"/>
        </w:rPr>
        <w:t>troubles de la mémoire</w:t>
      </w:r>
      <w:r w:rsidRPr="003A7903">
        <w:rPr>
          <w:sz w:val="28"/>
          <w:szCs w:val="28"/>
          <w:lang w:val="fr-BE" w:eastAsia="fr-BE"/>
        </w:rPr>
        <w:t xml:space="preserve"> s’amplifient. Les souvenirs de jeunesse et d’âge moyen deviennent moins précis, mais sont mieux préservés que la mémoire immédiate. Il est de plus en plus difficile pour les personnes atteintes de faire des choix; leur </w:t>
      </w:r>
      <w:r w:rsidRPr="003A7903">
        <w:rPr>
          <w:b/>
          <w:bCs/>
          <w:sz w:val="28"/>
          <w:szCs w:val="28"/>
          <w:lang w:val="fr-BE" w:eastAsia="fr-BE"/>
        </w:rPr>
        <w:t>jugement</w:t>
      </w:r>
      <w:r w:rsidRPr="003A7903">
        <w:rPr>
          <w:sz w:val="28"/>
          <w:szCs w:val="28"/>
          <w:lang w:val="fr-BE" w:eastAsia="fr-BE"/>
        </w:rPr>
        <w:t xml:space="preserve"> commence à être </w:t>
      </w:r>
      <w:r w:rsidRPr="003A7903">
        <w:rPr>
          <w:b/>
          <w:bCs/>
          <w:sz w:val="28"/>
          <w:szCs w:val="28"/>
          <w:lang w:val="fr-BE" w:eastAsia="fr-BE"/>
        </w:rPr>
        <w:t>altéré</w:t>
      </w:r>
      <w:r w:rsidRPr="003A7903">
        <w:rPr>
          <w:sz w:val="28"/>
          <w:szCs w:val="28"/>
          <w:lang w:val="fr-BE" w:eastAsia="fr-BE"/>
        </w:rPr>
        <w:t xml:space="preserve">. Par exemple, il leur devient graduellement plus difficile de gérer leur argent et de planifier leurs activités quotidiennes. La désorientation dans l’espace et le temps devient de plus en plus évidente (difficulté à se souvenir du jour de la semaine, des anniversaires...). Les personnes atteintes ont de plus en plus de mal à s’exprimer verbalement. </w:t>
      </w:r>
      <w:r w:rsidRPr="003A7903">
        <w:rPr>
          <w:sz w:val="28"/>
          <w:szCs w:val="28"/>
          <w:lang w:val="fr-BE" w:eastAsia="fr-BE"/>
        </w:rPr>
        <w:br/>
        <w:t> </w:t>
      </w:r>
      <w:r w:rsidRPr="003A7903">
        <w:rPr>
          <w:sz w:val="28"/>
          <w:szCs w:val="28"/>
          <w:lang w:val="fr-BE" w:eastAsia="fr-BE"/>
        </w:rPr>
        <w:br/>
        <w:t xml:space="preserve">Entre les stades modéré et avancé, des problèmes de comportement inhabituels surgissent parfois : par exemple, de l’agressivité, un langage atypique ou ordurier ou un changement des traits de la personnalité. </w:t>
      </w:r>
    </w:p>
    <w:p w:rsidR="00680496" w:rsidRPr="003A7903" w:rsidRDefault="00680496" w:rsidP="00680496">
      <w:pPr>
        <w:numPr>
          <w:ilvl w:val="0"/>
          <w:numId w:val="8"/>
        </w:numPr>
        <w:spacing w:before="100" w:beforeAutospacing="1" w:after="100" w:afterAutospacing="1"/>
        <w:rPr>
          <w:sz w:val="28"/>
          <w:szCs w:val="28"/>
          <w:lang w:val="fr-BE" w:eastAsia="fr-BE"/>
        </w:rPr>
      </w:pPr>
    </w:p>
    <w:p w:rsidR="00680496" w:rsidRPr="003A7903" w:rsidRDefault="00680496" w:rsidP="00680496">
      <w:pPr>
        <w:numPr>
          <w:ilvl w:val="0"/>
          <w:numId w:val="8"/>
        </w:numPr>
        <w:spacing w:before="100" w:beforeAutospacing="1" w:after="100" w:afterAutospacing="1"/>
        <w:rPr>
          <w:sz w:val="28"/>
          <w:szCs w:val="28"/>
          <w:lang w:val="fr-BE" w:eastAsia="fr-BE"/>
        </w:rPr>
      </w:pPr>
      <w:r w:rsidRPr="003A7903">
        <w:rPr>
          <w:b/>
          <w:bCs/>
          <w:sz w:val="28"/>
          <w:szCs w:val="28"/>
          <w:lang w:val="fr-BE" w:eastAsia="fr-BE"/>
        </w:rPr>
        <w:t>Stade avancé (ou terminal).</w:t>
      </w:r>
      <w:r w:rsidRPr="003A7903">
        <w:rPr>
          <w:sz w:val="28"/>
          <w:szCs w:val="28"/>
          <w:lang w:val="fr-BE" w:eastAsia="fr-BE"/>
        </w:rPr>
        <w:t xml:space="preserve"> À ce stade, le malade perd son </w:t>
      </w:r>
      <w:r w:rsidRPr="003A7903">
        <w:rPr>
          <w:b/>
          <w:bCs/>
          <w:sz w:val="28"/>
          <w:szCs w:val="28"/>
          <w:lang w:val="fr-BE" w:eastAsia="fr-BE"/>
        </w:rPr>
        <w:t>autonomie</w:t>
      </w:r>
      <w:r w:rsidRPr="003A7903">
        <w:rPr>
          <w:sz w:val="28"/>
          <w:szCs w:val="28"/>
          <w:lang w:val="fr-BE" w:eastAsia="fr-BE"/>
        </w:rPr>
        <w:t xml:space="preserve">. Une </w:t>
      </w:r>
      <w:r w:rsidRPr="003A7903">
        <w:rPr>
          <w:b/>
          <w:bCs/>
          <w:sz w:val="28"/>
          <w:szCs w:val="28"/>
          <w:lang w:val="fr-BE" w:eastAsia="fr-BE"/>
        </w:rPr>
        <w:t>surveillance permanente</w:t>
      </w:r>
      <w:r w:rsidRPr="003A7903">
        <w:rPr>
          <w:sz w:val="28"/>
          <w:szCs w:val="28"/>
          <w:lang w:val="fr-BE" w:eastAsia="fr-BE"/>
        </w:rPr>
        <w:t xml:space="preserve"> ou l’hébergement dans un centre de soins devient nécessaire. Des problèmes psychiatriques peuvent apparaître, notamment des hallucinations et des délires paranoïdes, aggravés par une perte de mémoire grave et de la désorientation. Les problèmes de sommeil sont courants. Les patients négligent leur hygiène corporelle, deviennent incontinents et peinent à s’alimenter seuls. S’ils sont laissés sans surveillance, ils peuvent errer vainement durant des heures.</w:t>
      </w:r>
    </w:p>
    <w:p w:rsidR="00680496" w:rsidRPr="003A7903" w:rsidRDefault="00680496" w:rsidP="00680496">
      <w:pPr>
        <w:spacing w:before="100" w:beforeAutospacing="1" w:after="100" w:afterAutospacing="1"/>
        <w:rPr>
          <w:sz w:val="28"/>
          <w:szCs w:val="28"/>
          <w:lang w:val="fr-BE" w:eastAsia="fr-BE"/>
        </w:rPr>
      </w:pPr>
      <w:r w:rsidRPr="003A7903">
        <w:rPr>
          <w:sz w:val="28"/>
          <w:szCs w:val="28"/>
          <w:lang w:val="fr-BE" w:eastAsia="fr-BE"/>
        </w:rPr>
        <w:t xml:space="preserve">La personne atteinte peut mourir d’une autre maladie à n’importe quel stade de l’Alzheimer. Cependant, dans son stade avancé, la maladie d’Alzheimer devient une </w:t>
      </w:r>
      <w:r w:rsidRPr="003A7903">
        <w:rPr>
          <w:b/>
          <w:bCs/>
          <w:sz w:val="28"/>
          <w:szCs w:val="28"/>
          <w:lang w:val="fr-BE" w:eastAsia="fr-BE"/>
        </w:rPr>
        <w:t>maladie mortelle</w:t>
      </w:r>
      <w:r w:rsidRPr="003A7903">
        <w:rPr>
          <w:sz w:val="28"/>
          <w:szCs w:val="28"/>
          <w:lang w:val="fr-BE" w:eastAsia="fr-BE"/>
        </w:rPr>
        <w:t xml:space="preserve">, comme le cancer. La plupart des décès sont causés par une </w:t>
      </w:r>
      <w:hyperlink r:id="rId14" w:history="1">
        <w:r w:rsidRPr="003A7903">
          <w:rPr>
            <w:sz w:val="28"/>
            <w:szCs w:val="28"/>
            <w:lang w:val="fr-BE" w:eastAsia="fr-BE"/>
          </w:rPr>
          <w:t>pneumonie</w:t>
        </w:r>
      </w:hyperlink>
      <w:r w:rsidRPr="003A7903">
        <w:rPr>
          <w:sz w:val="28"/>
          <w:szCs w:val="28"/>
          <w:lang w:val="fr-BE" w:eastAsia="fr-BE"/>
        </w:rPr>
        <w:t xml:space="preserve"> engendrée par la difficulté à avaler. Les malades risquent de laisser entrer dans leurs voies respiratoires et dans leurs poumons de la salive ou une partie de ce qu’ils mangent ou de ce qu’ils boivent. Il s’agit d’une conséquence directe de la progression de la maladie..</w:t>
      </w:r>
    </w:p>
    <w:p w:rsidR="00680496" w:rsidRPr="003A7903" w:rsidRDefault="00680496" w:rsidP="00680496">
      <w:pPr>
        <w:pStyle w:val="Paragraphedeliste"/>
        <w:numPr>
          <w:ilvl w:val="0"/>
          <w:numId w:val="11"/>
        </w:numPr>
        <w:spacing w:before="100" w:beforeAutospacing="1" w:after="100" w:afterAutospacing="1" w:line="240" w:lineRule="auto"/>
        <w:outlineLvl w:val="2"/>
        <w:rPr>
          <w:rFonts w:ascii="Times New Roman" w:eastAsia="Times New Roman" w:hAnsi="Times New Roman" w:cs="Times New Roman"/>
          <w:b/>
          <w:bCs/>
          <w:sz w:val="28"/>
          <w:szCs w:val="28"/>
          <w:u w:val="single"/>
          <w:lang w:eastAsia="fr-BE"/>
        </w:rPr>
      </w:pPr>
      <w:r w:rsidRPr="003A7903">
        <w:rPr>
          <w:rFonts w:ascii="Times New Roman" w:eastAsia="Times New Roman" w:hAnsi="Times New Roman" w:cs="Times New Roman"/>
          <w:b/>
          <w:bCs/>
          <w:sz w:val="28"/>
          <w:szCs w:val="28"/>
          <w:u w:val="single"/>
          <w:lang w:eastAsia="fr-BE"/>
        </w:rPr>
        <w:t>Diagnostic</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072"/>
      </w:tblGrid>
      <w:tr w:rsidR="00680496" w:rsidRPr="005E1637" w:rsidTr="003F49F3">
        <w:trPr>
          <w:tblCellSpacing w:w="0" w:type="dxa"/>
        </w:trPr>
        <w:tc>
          <w:tcPr>
            <w:tcW w:w="0" w:type="auto"/>
            <w:vAlign w:val="center"/>
            <w:hideMark/>
          </w:tcPr>
          <w:p w:rsidR="00680496" w:rsidRPr="003A7903" w:rsidRDefault="00680496" w:rsidP="003F49F3">
            <w:pPr>
              <w:spacing w:before="100" w:beforeAutospacing="1" w:after="100" w:afterAutospacing="1"/>
              <w:rPr>
                <w:sz w:val="28"/>
                <w:szCs w:val="28"/>
                <w:lang w:val="fr-BE" w:eastAsia="fr-BE"/>
              </w:rPr>
            </w:pPr>
            <w:r w:rsidRPr="003A7903">
              <w:rPr>
                <w:b/>
                <w:bCs/>
                <w:sz w:val="28"/>
                <w:szCs w:val="28"/>
                <w:lang w:val="fr-BE" w:eastAsia="fr-BE"/>
              </w:rPr>
              <w:t>Attention :</w:t>
            </w:r>
            <w:r w:rsidRPr="003A7903">
              <w:rPr>
                <w:sz w:val="28"/>
                <w:szCs w:val="28"/>
                <w:lang w:val="fr-BE" w:eastAsia="fr-BE"/>
              </w:rPr>
              <w:t xml:space="preserve"> ce n’est pas parce qu’on oublie ses clés, un rendez-vous ou le nom de quelqu’un qu’on est atteint de la maladie d’Alzheimer. Ces oublis occasionnels sont normaux à tout âge et sont généralement liés à l’inattention. </w:t>
            </w:r>
            <w:r w:rsidRPr="003A7903">
              <w:rPr>
                <w:sz w:val="28"/>
                <w:szCs w:val="28"/>
                <w:lang w:val="fr-BE" w:eastAsia="fr-BE"/>
              </w:rPr>
              <w:lastRenderedPageBreak/>
              <w:t>S’ils sont fréquents, ils peuvent masquer un état dépressif ou anxieux. Seuls des tests effectués par un médecin peuvent déterminer si l’on souffre d’un réel trouble de la mémoire. Souvent, ce sont les membres de la famille qui s’inquiètent pour leur proche et demandent une consultation.</w:t>
            </w:r>
          </w:p>
        </w:tc>
      </w:tr>
    </w:tbl>
    <w:p w:rsidR="00680496" w:rsidRPr="003A7903" w:rsidRDefault="00680496" w:rsidP="00680496">
      <w:pPr>
        <w:spacing w:before="100" w:beforeAutospacing="1" w:after="100" w:afterAutospacing="1"/>
        <w:rPr>
          <w:sz w:val="28"/>
          <w:szCs w:val="28"/>
          <w:lang w:val="fr-BE" w:eastAsia="fr-BE"/>
        </w:rPr>
      </w:pPr>
      <w:r w:rsidRPr="003A7903">
        <w:rPr>
          <w:sz w:val="28"/>
          <w:szCs w:val="28"/>
          <w:lang w:val="fr-BE" w:eastAsia="fr-BE"/>
        </w:rPr>
        <w:lastRenderedPageBreak/>
        <w:t xml:space="preserve">Pour poser le </w:t>
      </w:r>
      <w:r w:rsidRPr="003A7903">
        <w:rPr>
          <w:b/>
          <w:bCs/>
          <w:sz w:val="28"/>
          <w:szCs w:val="28"/>
          <w:lang w:val="fr-BE" w:eastAsia="fr-BE"/>
        </w:rPr>
        <w:t>diagnostic</w:t>
      </w:r>
      <w:r w:rsidRPr="003A7903">
        <w:rPr>
          <w:sz w:val="28"/>
          <w:szCs w:val="28"/>
          <w:lang w:val="fr-BE" w:eastAsia="fr-BE"/>
        </w:rPr>
        <w:t xml:space="preserve">, le médecin utilise les résultats de plusieurs examens médicaux. D’abord, il interroge le patient afin d’en savoir plus sur la manière dont ses </w:t>
      </w:r>
      <w:r w:rsidRPr="003A7903">
        <w:rPr>
          <w:b/>
          <w:bCs/>
          <w:sz w:val="28"/>
          <w:szCs w:val="28"/>
          <w:lang w:val="fr-BE" w:eastAsia="fr-BE"/>
        </w:rPr>
        <w:t>pertes de mémoire</w:t>
      </w:r>
      <w:r w:rsidRPr="003A7903">
        <w:rPr>
          <w:sz w:val="28"/>
          <w:szCs w:val="28"/>
          <w:lang w:val="fr-BE" w:eastAsia="fr-BE"/>
        </w:rPr>
        <w:t xml:space="preserve"> et les autres difficultés qu’il vit dans le quotidien se manifestent. Des </w:t>
      </w:r>
      <w:r w:rsidRPr="003A7903">
        <w:rPr>
          <w:b/>
          <w:bCs/>
          <w:sz w:val="28"/>
          <w:szCs w:val="28"/>
          <w:lang w:val="fr-BE" w:eastAsia="fr-BE"/>
        </w:rPr>
        <w:t>tests</w:t>
      </w:r>
      <w:r w:rsidRPr="003A7903">
        <w:rPr>
          <w:sz w:val="28"/>
          <w:szCs w:val="28"/>
          <w:lang w:val="fr-BE" w:eastAsia="fr-BE"/>
        </w:rPr>
        <w:t xml:space="preserve"> permettant d’évaluer les </w:t>
      </w:r>
      <w:r w:rsidRPr="003A7903">
        <w:rPr>
          <w:b/>
          <w:bCs/>
          <w:sz w:val="28"/>
          <w:szCs w:val="28"/>
          <w:lang w:val="fr-BE" w:eastAsia="fr-BE"/>
        </w:rPr>
        <w:t>facultés cognitives</w:t>
      </w:r>
      <w:r w:rsidRPr="003A7903">
        <w:rPr>
          <w:sz w:val="28"/>
          <w:szCs w:val="28"/>
          <w:lang w:val="fr-BE" w:eastAsia="fr-BE"/>
        </w:rPr>
        <w:t xml:space="preserve"> sont effectuées, selon le cas : des tests de vision, d’écriture, de mémoire, de résolution de problèmes, etc. En cas de trouble de la mémoire, même en étant attentif, les performances au test du patient seront anormales.</w:t>
      </w:r>
    </w:p>
    <w:p w:rsidR="00680496" w:rsidRPr="003A7903" w:rsidRDefault="00680496" w:rsidP="00680496">
      <w:pPr>
        <w:spacing w:before="100" w:beforeAutospacing="1" w:after="100" w:afterAutospacing="1"/>
        <w:rPr>
          <w:sz w:val="28"/>
          <w:szCs w:val="28"/>
          <w:lang w:val="fr-BE" w:eastAsia="fr-BE"/>
        </w:rPr>
      </w:pPr>
      <w:r w:rsidRPr="003A7903">
        <w:rPr>
          <w:sz w:val="28"/>
          <w:szCs w:val="28"/>
          <w:lang w:val="fr-BE" w:eastAsia="fr-BE"/>
        </w:rPr>
        <w:t>S’il le juge nécessaire, le médecin peut aussi conseiller au patient de passer un examen d’</w:t>
      </w:r>
      <w:r w:rsidRPr="003A7903">
        <w:rPr>
          <w:b/>
          <w:bCs/>
          <w:sz w:val="28"/>
          <w:szCs w:val="28"/>
          <w:lang w:val="fr-BE" w:eastAsia="fr-BE"/>
        </w:rPr>
        <w:t>imagerie cérébrale</w:t>
      </w:r>
      <w:r w:rsidRPr="003A7903">
        <w:rPr>
          <w:sz w:val="28"/>
          <w:szCs w:val="28"/>
          <w:lang w:val="fr-BE" w:eastAsia="fr-BE"/>
        </w:rPr>
        <w:t xml:space="preserve"> (de préférence une IRM, imagerie par résonance magnétique) afin d’observer la structure et l’activité des différentes zones de son cerveau. L’imagerie permet de mettre en évidence la perte de volume (atrophie) de certaines zones du cerveau, caractéristique de la dégénérescence des neurones.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072"/>
      </w:tblGrid>
      <w:tr w:rsidR="00680496" w:rsidRPr="005E1637" w:rsidTr="003F49F3">
        <w:trPr>
          <w:tblCellSpacing w:w="0" w:type="dxa"/>
        </w:trPr>
        <w:tc>
          <w:tcPr>
            <w:tcW w:w="0" w:type="auto"/>
            <w:vAlign w:val="center"/>
            <w:hideMark/>
          </w:tcPr>
          <w:p w:rsidR="00680496" w:rsidRPr="003A7903" w:rsidRDefault="00680496" w:rsidP="003F49F3">
            <w:pPr>
              <w:spacing w:before="100" w:beforeAutospacing="1" w:after="100" w:afterAutospacing="1"/>
              <w:rPr>
                <w:sz w:val="28"/>
                <w:szCs w:val="28"/>
                <w:lang w:val="fr-BE" w:eastAsia="fr-BE"/>
              </w:rPr>
            </w:pPr>
            <w:r w:rsidRPr="003A7903">
              <w:rPr>
                <w:b/>
                <w:bCs/>
                <w:sz w:val="28"/>
                <w:szCs w:val="28"/>
                <w:lang w:val="fr-BE" w:eastAsia="fr-BE"/>
              </w:rPr>
              <w:t>L’espoir d’un diagnostic précoce</w:t>
            </w:r>
          </w:p>
          <w:p w:rsidR="00680496" w:rsidRPr="003A7903" w:rsidRDefault="00680496" w:rsidP="003F49F3">
            <w:pPr>
              <w:spacing w:before="100" w:beforeAutospacing="1" w:after="100" w:afterAutospacing="1"/>
              <w:rPr>
                <w:sz w:val="28"/>
                <w:szCs w:val="28"/>
                <w:lang w:val="fr-BE" w:eastAsia="fr-BE"/>
              </w:rPr>
            </w:pPr>
            <w:r w:rsidRPr="003A7903">
              <w:rPr>
                <w:sz w:val="28"/>
                <w:szCs w:val="28"/>
                <w:lang w:val="fr-BE" w:eastAsia="fr-BE"/>
              </w:rPr>
              <w:t xml:space="preserve">De nombreuses recherches sont en cours dans le monde pour créer des outils permettant de diagnostiquer la maladie à un stade plus précoce, lorsque les pertes de mémoire sont légères ou même avant l’apparition des symptômes. En effet, la maladie s’installe de façon </w:t>
            </w:r>
            <w:r w:rsidRPr="003A7903">
              <w:rPr>
                <w:b/>
                <w:bCs/>
                <w:sz w:val="28"/>
                <w:szCs w:val="28"/>
                <w:lang w:val="fr-BE" w:eastAsia="fr-BE"/>
              </w:rPr>
              <w:t>insidieuse</w:t>
            </w:r>
            <w:r w:rsidRPr="003A7903">
              <w:rPr>
                <w:sz w:val="28"/>
                <w:szCs w:val="28"/>
                <w:lang w:val="fr-BE" w:eastAsia="fr-BE"/>
              </w:rPr>
              <w:t xml:space="preserve"> bien avant que les symptômes de </w:t>
            </w:r>
            <w:hyperlink r:id="rId15" w:history="1">
              <w:r w:rsidRPr="003A7903">
                <w:rPr>
                  <w:sz w:val="28"/>
                  <w:szCs w:val="28"/>
                  <w:lang w:val="fr-BE" w:eastAsia="fr-BE"/>
                </w:rPr>
                <w:t>démence</w:t>
              </w:r>
            </w:hyperlink>
            <w:r w:rsidRPr="003A7903">
              <w:rPr>
                <w:sz w:val="28"/>
                <w:szCs w:val="28"/>
                <w:lang w:val="fr-BE" w:eastAsia="fr-BE"/>
              </w:rPr>
              <w:t xml:space="preserve"> n’apparaissent. Plusieurs tests, encore expérimentaux, montrent qu’il est possible d’obtenir un diagnostic précoce : tests de mémoire, tests d’imagerie cérébrale ou encore analyses de sang</w:t>
            </w:r>
            <w:r w:rsidRPr="003A7903">
              <w:rPr>
                <w:sz w:val="28"/>
                <w:szCs w:val="28"/>
                <w:vertAlign w:val="superscript"/>
                <w:lang w:val="fr-BE" w:eastAsia="fr-BE"/>
              </w:rPr>
              <w:t>6</w:t>
            </w:r>
            <w:r w:rsidRPr="003A7903">
              <w:rPr>
                <w:sz w:val="28"/>
                <w:szCs w:val="28"/>
                <w:lang w:val="fr-BE" w:eastAsia="fr-BE"/>
              </w:rPr>
              <w:t xml:space="preserve">. </w:t>
            </w:r>
          </w:p>
        </w:tc>
      </w:tr>
    </w:tbl>
    <w:p w:rsidR="00680496" w:rsidRPr="003A7903" w:rsidRDefault="00680496" w:rsidP="00680496">
      <w:pPr>
        <w:pStyle w:val="Paragraphedeliste"/>
        <w:numPr>
          <w:ilvl w:val="0"/>
          <w:numId w:val="11"/>
        </w:numPr>
        <w:spacing w:before="100" w:beforeAutospacing="1" w:after="100" w:afterAutospacing="1" w:line="240" w:lineRule="auto"/>
        <w:outlineLvl w:val="1"/>
        <w:rPr>
          <w:rFonts w:ascii="Times New Roman" w:eastAsia="Times New Roman" w:hAnsi="Times New Roman" w:cs="Times New Roman"/>
          <w:b/>
          <w:bCs/>
          <w:sz w:val="28"/>
          <w:szCs w:val="28"/>
          <w:u w:val="single"/>
          <w:lang w:eastAsia="fr-BE"/>
        </w:rPr>
      </w:pPr>
      <w:bookmarkStart w:id="0" w:name="P67_12505"/>
      <w:bookmarkEnd w:id="0"/>
      <w:r w:rsidRPr="003A7903">
        <w:rPr>
          <w:rFonts w:ascii="Times New Roman" w:eastAsia="Times New Roman" w:hAnsi="Times New Roman" w:cs="Times New Roman"/>
          <w:b/>
          <w:bCs/>
          <w:sz w:val="28"/>
          <w:szCs w:val="28"/>
          <w:u w:val="single"/>
          <w:lang w:eastAsia="fr-BE"/>
        </w:rPr>
        <w:t>Symptômes de la maladie d’Alzheimer</w:t>
      </w:r>
    </w:p>
    <w:p w:rsidR="00680496" w:rsidRPr="003A7903" w:rsidRDefault="00680496" w:rsidP="00680496">
      <w:pPr>
        <w:numPr>
          <w:ilvl w:val="0"/>
          <w:numId w:val="9"/>
        </w:numPr>
        <w:spacing w:before="100" w:beforeAutospacing="1" w:after="100" w:afterAutospacing="1"/>
        <w:rPr>
          <w:sz w:val="28"/>
          <w:szCs w:val="28"/>
          <w:lang w:val="fr-BE" w:eastAsia="fr-BE"/>
        </w:rPr>
      </w:pPr>
      <w:r w:rsidRPr="003A7903">
        <w:rPr>
          <w:sz w:val="28"/>
          <w:szCs w:val="28"/>
          <w:lang w:val="fr-BE" w:eastAsia="fr-BE"/>
        </w:rPr>
        <w:t xml:space="preserve">Altération de la </w:t>
      </w:r>
      <w:r w:rsidRPr="003A7903">
        <w:rPr>
          <w:b/>
          <w:bCs/>
          <w:sz w:val="28"/>
          <w:szCs w:val="28"/>
          <w:lang w:val="fr-BE" w:eastAsia="fr-BE"/>
        </w:rPr>
        <w:t>mémoire à court terme</w:t>
      </w:r>
      <w:r w:rsidRPr="003A7903">
        <w:rPr>
          <w:sz w:val="28"/>
          <w:szCs w:val="28"/>
          <w:lang w:val="fr-BE" w:eastAsia="fr-BE"/>
        </w:rPr>
        <w:t xml:space="preserve"> (nom des nouvelles personnes rencontrées, événements des heures ou des jours précédents, etc.).</w:t>
      </w:r>
    </w:p>
    <w:p w:rsidR="00680496" w:rsidRPr="003A7903" w:rsidRDefault="00680496" w:rsidP="00680496">
      <w:pPr>
        <w:numPr>
          <w:ilvl w:val="0"/>
          <w:numId w:val="9"/>
        </w:numPr>
        <w:spacing w:before="100" w:beforeAutospacing="1" w:after="100" w:afterAutospacing="1"/>
        <w:rPr>
          <w:sz w:val="28"/>
          <w:szCs w:val="28"/>
          <w:lang w:val="fr-BE" w:eastAsia="fr-BE"/>
        </w:rPr>
      </w:pPr>
      <w:r w:rsidRPr="003A7903">
        <w:rPr>
          <w:sz w:val="28"/>
          <w:szCs w:val="28"/>
          <w:lang w:val="fr-BE" w:eastAsia="fr-BE"/>
        </w:rPr>
        <w:t xml:space="preserve">Difficulté à retenir de nouvelles informations. </w:t>
      </w:r>
    </w:p>
    <w:p w:rsidR="00680496" w:rsidRPr="003A7903" w:rsidRDefault="00680496" w:rsidP="00680496">
      <w:pPr>
        <w:numPr>
          <w:ilvl w:val="0"/>
          <w:numId w:val="9"/>
        </w:numPr>
        <w:spacing w:before="100" w:beforeAutospacing="1" w:after="100" w:afterAutospacing="1"/>
        <w:rPr>
          <w:sz w:val="28"/>
          <w:szCs w:val="28"/>
          <w:lang w:val="fr-BE" w:eastAsia="fr-BE"/>
        </w:rPr>
      </w:pPr>
      <w:r w:rsidRPr="003A7903">
        <w:rPr>
          <w:sz w:val="28"/>
          <w:szCs w:val="28"/>
          <w:lang w:val="fr-BE" w:eastAsia="fr-BE"/>
        </w:rPr>
        <w:t xml:space="preserve">Difficulté à exécuter les </w:t>
      </w:r>
      <w:r w:rsidRPr="003A7903">
        <w:rPr>
          <w:b/>
          <w:bCs/>
          <w:sz w:val="28"/>
          <w:szCs w:val="28"/>
          <w:lang w:val="fr-BE" w:eastAsia="fr-BE"/>
        </w:rPr>
        <w:t>tâches familières</w:t>
      </w:r>
      <w:r w:rsidRPr="003A7903">
        <w:rPr>
          <w:sz w:val="28"/>
          <w:szCs w:val="28"/>
          <w:lang w:val="fr-BE" w:eastAsia="fr-BE"/>
        </w:rPr>
        <w:t xml:space="preserve"> (fermer les portes à clé, prendre des médicaments, retrouver des objets, etc.). </w:t>
      </w:r>
    </w:p>
    <w:p w:rsidR="00680496" w:rsidRPr="003A7903" w:rsidRDefault="00680496" w:rsidP="00680496">
      <w:pPr>
        <w:numPr>
          <w:ilvl w:val="0"/>
          <w:numId w:val="9"/>
        </w:numPr>
        <w:spacing w:before="100" w:beforeAutospacing="1" w:after="100" w:afterAutospacing="1"/>
        <w:rPr>
          <w:sz w:val="28"/>
          <w:szCs w:val="28"/>
          <w:lang w:val="fr-BE" w:eastAsia="fr-BE"/>
        </w:rPr>
      </w:pPr>
      <w:r w:rsidRPr="003A7903">
        <w:rPr>
          <w:sz w:val="28"/>
          <w:szCs w:val="28"/>
          <w:lang w:val="fr-BE" w:eastAsia="fr-BE"/>
        </w:rPr>
        <w:t xml:space="preserve">Difficultés de langage ou </w:t>
      </w:r>
      <w:r w:rsidRPr="003A7903">
        <w:rPr>
          <w:b/>
          <w:bCs/>
          <w:sz w:val="28"/>
          <w:szCs w:val="28"/>
          <w:lang w:val="fr-BE" w:eastAsia="fr-BE"/>
        </w:rPr>
        <w:t>aphasie</w:t>
      </w:r>
      <w:r w:rsidRPr="003A7903">
        <w:rPr>
          <w:sz w:val="28"/>
          <w:szCs w:val="28"/>
          <w:lang w:val="fr-BE" w:eastAsia="fr-BE"/>
        </w:rPr>
        <w:t xml:space="preserve"> (difficulté à trouver ses mots, discours moins compréhensible, emploi de mots inventés ou inappropriés). </w:t>
      </w:r>
    </w:p>
    <w:p w:rsidR="00680496" w:rsidRPr="003A7903" w:rsidRDefault="00680496" w:rsidP="00680496">
      <w:pPr>
        <w:numPr>
          <w:ilvl w:val="0"/>
          <w:numId w:val="9"/>
        </w:numPr>
        <w:spacing w:before="100" w:beforeAutospacing="1" w:after="100" w:afterAutospacing="1"/>
        <w:rPr>
          <w:sz w:val="28"/>
          <w:szCs w:val="28"/>
          <w:lang w:val="fr-BE" w:eastAsia="fr-BE"/>
        </w:rPr>
      </w:pPr>
      <w:r w:rsidRPr="003A7903">
        <w:rPr>
          <w:sz w:val="28"/>
          <w:szCs w:val="28"/>
          <w:lang w:val="fr-BE" w:eastAsia="fr-BE"/>
        </w:rPr>
        <w:t>Difficulté à suivre une conversation, un cheminement de pensée.</w:t>
      </w:r>
    </w:p>
    <w:p w:rsidR="00680496" w:rsidRPr="003A7903" w:rsidRDefault="00680496" w:rsidP="00680496">
      <w:pPr>
        <w:numPr>
          <w:ilvl w:val="0"/>
          <w:numId w:val="9"/>
        </w:numPr>
        <w:spacing w:before="100" w:beforeAutospacing="1" w:after="100" w:afterAutospacing="1"/>
        <w:rPr>
          <w:sz w:val="28"/>
          <w:szCs w:val="28"/>
          <w:lang w:val="fr-BE" w:eastAsia="fr-BE"/>
        </w:rPr>
      </w:pPr>
      <w:r w:rsidRPr="003A7903">
        <w:rPr>
          <w:sz w:val="28"/>
          <w:szCs w:val="28"/>
          <w:lang w:val="fr-BE" w:eastAsia="fr-BE"/>
        </w:rPr>
        <w:t xml:space="preserve">Difficulté ou incapacité à planifier (repas, budget, etc.). </w:t>
      </w:r>
    </w:p>
    <w:p w:rsidR="00680496" w:rsidRPr="003A7903" w:rsidRDefault="00680496" w:rsidP="00680496">
      <w:pPr>
        <w:numPr>
          <w:ilvl w:val="0"/>
          <w:numId w:val="9"/>
        </w:numPr>
        <w:spacing w:before="100" w:beforeAutospacing="1" w:after="100" w:afterAutospacing="1"/>
        <w:rPr>
          <w:sz w:val="28"/>
          <w:szCs w:val="28"/>
          <w:lang w:val="fr-BE" w:eastAsia="fr-BE"/>
        </w:rPr>
      </w:pPr>
      <w:r w:rsidRPr="003A7903">
        <w:rPr>
          <w:sz w:val="28"/>
          <w:szCs w:val="28"/>
          <w:lang w:val="fr-BE" w:eastAsia="fr-BE"/>
        </w:rPr>
        <w:t xml:space="preserve">Perte graduelle du </w:t>
      </w:r>
      <w:r w:rsidRPr="003A7903">
        <w:rPr>
          <w:b/>
          <w:bCs/>
          <w:sz w:val="28"/>
          <w:szCs w:val="28"/>
          <w:lang w:val="fr-BE" w:eastAsia="fr-BE"/>
        </w:rPr>
        <w:t>sens de l’orientation</w:t>
      </w:r>
      <w:r w:rsidRPr="003A7903">
        <w:rPr>
          <w:sz w:val="28"/>
          <w:szCs w:val="28"/>
          <w:lang w:val="fr-BE" w:eastAsia="fr-BE"/>
        </w:rPr>
        <w:t xml:space="preserve"> dans l’espace et dans le temps (difficulté à retrouver le jour de la semaine, se souvenir de la saison, des </w:t>
      </w:r>
      <w:r w:rsidRPr="003A7903">
        <w:rPr>
          <w:sz w:val="28"/>
          <w:szCs w:val="28"/>
          <w:lang w:val="fr-BE" w:eastAsia="fr-BE"/>
        </w:rPr>
        <w:lastRenderedPageBreak/>
        <w:t xml:space="preserve">dates d’anniversaire, du moment de la journée, incapacité à retrouver son chemin...). </w:t>
      </w:r>
    </w:p>
    <w:p w:rsidR="00680496" w:rsidRPr="003A7903" w:rsidRDefault="00680496" w:rsidP="00680496">
      <w:pPr>
        <w:numPr>
          <w:ilvl w:val="0"/>
          <w:numId w:val="9"/>
        </w:numPr>
        <w:spacing w:before="100" w:beforeAutospacing="1" w:after="100" w:afterAutospacing="1"/>
        <w:rPr>
          <w:sz w:val="28"/>
          <w:szCs w:val="28"/>
          <w:lang w:val="fr-BE" w:eastAsia="fr-BE"/>
        </w:rPr>
      </w:pPr>
      <w:r w:rsidRPr="003A7903">
        <w:rPr>
          <w:sz w:val="28"/>
          <w:szCs w:val="28"/>
          <w:lang w:val="fr-BE" w:eastAsia="fr-BE"/>
        </w:rPr>
        <w:t xml:space="preserve">Troubles des gestes ou </w:t>
      </w:r>
      <w:r w:rsidRPr="003A7903">
        <w:rPr>
          <w:b/>
          <w:bCs/>
          <w:sz w:val="28"/>
          <w:szCs w:val="28"/>
          <w:lang w:val="fr-BE" w:eastAsia="fr-BE"/>
        </w:rPr>
        <w:t>apraxie</w:t>
      </w:r>
      <w:r w:rsidRPr="003A7903">
        <w:rPr>
          <w:sz w:val="28"/>
          <w:szCs w:val="28"/>
          <w:lang w:val="fr-BE" w:eastAsia="fr-BE"/>
        </w:rPr>
        <w:t xml:space="preserve"> (difficultés à écrire, à boutonner sa veste, à utiliser des objets courants, à se laver...).</w:t>
      </w:r>
    </w:p>
    <w:p w:rsidR="00680496" w:rsidRPr="003A7903" w:rsidRDefault="00680496" w:rsidP="00680496">
      <w:pPr>
        <w:numPr>
          <w:ilvl w:val="0"/>
          <w:numId w:val="9"/>
        </w:numPr>
        <w:spacing w:before="100" w:beforeAutospacing="1" w:after="100" w:afterAutospacing="1"/>
        <w:rPr>
          <w:sz w:val="28"/>
          <w:szCs w:val="28"/>
          <w:lang w:val="fr-BE" w:eastAsia="fr-BE"/>
        </w:rPr>
      </w:pPr>
      <w:r w:rsidRPr="003A7903">
        <w:rPr>
          <w:sz w:val="28"/>
          <w:szCs w:val="28"/>
          <w:lang w:val="fr-BE" w:eastAsia="fr-BE"/>
        </w:rPr>
        <w:t xml:space="preserve">Difficulté à saisir les </w:t>
      </w:r>
      <w:r w:rsidRPr="003A7903">
        <w:rPr>
          <w:b/>
          <w:bCs/>
          <w:sz w:val="28"/>
          <w:szCs w:val="28"/>
          <w:lang w:val="fr-BE" w:eastAsia="fr-BE"/>
        </w:rPr>
        <w:t>notions abstraites</w:t>
      </w:r>
      <w:r w:rsidRPr="003A7903">
        <w:rPr>
          <w:sz w:val="28"/>
          <w:szCs w:val="28"/>
          <w:lang w:val="fr-BE" w:eastAsia="fr-BE"/>
        </w:rPr>
        <w:t xml:space="preserve"> et à suivre un raisonnement. </w:t>
      </w:r>
    </w:p>
    <w:p w:rsidR="00680496" w:rsidRPr="003A7903" w:rsidRDefault="00680496" w:rsidP="00680496">
      <w:pPr>
        <w:numPr>
          <w:ilvl w:val="0"/>
          <w:numId w:val="9"/>
        </w:numPr>
        <w:spacing w:before="100" w:beforeAutospacing="1" w:after="100" w:afterAutospacing="1"/>
        <w:rPr>
          <w:sz w:val="28"/>
          <w:szCs w:val="28"/>
          <w:lang w:val="fr-BE" w:eastAsia="fr-BE"/>
        </w:rPr>
      </w:pPr>
      <w:r w:rsidRPr="003A7903">
        <w:rPr>
          <w:sz w:val="28"/>
          <w:szCs w:val="28"/>
          <w:lang w:val="fr-BE" w:eastAsia="fr-BE"/>
        </w:rPr>
        <w:t>Difficulté à reconnaître les objets, les visages des proches (</w:t>
      </w:r>
      <w:r w:rsidRPr="003A7903">
        <w:rPr>
          <w:b/>
          <w:bCs/>
          <w:sz w:val="28"/>
          <w:szCs w:val="28"/>
          <w:lang w:val="fr-BE" w:eastAsia="fr-BE"/>
        </w:rPr>
        <w:t>agnosie</w:t>
      </w:r>
      <w:r w:rsidRPr="003A7903">
        <w:rPr>
          <w:sz w:val="28"/>
          <w:szCs w:val="28"/>
          <w:lang w:val="fr-BE" w:eastAsia="fr-BE"/>
        </w:rPr>
        <w:t xml:space="preserve">). </w:t>
      </w:r>
    </w:p>
    <w:p w:rsidR="00680496" w:rsidRPr="003A7903" w:rsidRDefault="00680496" w:rsidP="00680496">
      <w:pPr>
        <w:numPr>
          <w:ilvl w:val="0"/>
          <w:numId w:val="9"/>
        </w:numPr>
        <w:spacing w:before="100" w:beforeAutospacing="1" w:after="100" w:afterAutospacing="1"/>
        <w:rPr>
          <w:sz w:val="28"/>
          <w:szCs w:val="28"/>
          <w:lang w:val="fr-BE" w:eastAsia="fr-BE"/>
        </w:rPr>
      </w:pPr>
      <w:r w:rsidRPr="003A7903">
        <w:rPr>
          <w:sz w:val="28"/>
          <w:szCs w:val="28"/>
          <w:lang w:val="fr-BE" w:eastAsia="fr-BE"/>
        </w:rPr>
        <w:t xml:space="preserve">Atteinte progressive de la </w:t>
      </w:r>
      <w:r w:rsidRPr="003A7903">
        <w:rPr>
          <w:b/>
          <w:bCs/>
          <w:sz w:val="28"/>
          <w:szCs w:val="28"/>
          <w:lang w:val="fr-BE" w:eastAsia="fr-BE"/>
        </w:rPr>
        <w:t>mémoire à long terme</w:t>
      </w:r>
      <w:r w:rsidRPr="003A7903">
        <w:rPr>
          <w:sz w:val="28"/>
          <w:szCs w:val="28"/>
          <w:lang w:val="fr-BE" w:eastAsia="fr-BE"/>
        </w:rPr>
        <w:t xml:space="preserve"> (perte des souvenirs d’enfance et de l’âge adulte).</w:t>
      </w:r>
    </w:p>
    <w:p w:rsidR="00680496" w:rsidRPr="003A7903" w:rsidRDefault="00680496" w:rsidP="00680496">
      <w:pPr>
        <w:numPr>
          <w:ilvl w:val="0"/>
          <w:numId w:val="9"/>
        </w:numPr>
        <w:spacing w:before="100" w:beforeAutospacing="1" w:after="100" w:afterAutospacing="1"/>
        <w:rPr>
          <w:sz w:val="28"/>
          <w:szCs w:val="28"/>
          <w:lang w:val="fr-BE" w:eastAsia="fr-BE"/>
        </w:rPr>
      </w:pPr>
      <w:r w:rsidRPr="003A7903">
        <w:rPr>
          <w:sz w:val="28"/>
          <w:szCs w:val="28"/>
          <w:lang w:val="fr-BE" w:eastAsia="fr-BE"/>
        </w:rPr>
        <w:t>Changements d’</w:t>
      </w:r>
      <w:r w:rsidRPr="003A7903">
        <w:rPr>
          <w:b/>
          <w:bCs/>
          <w:sz w:val="28"/>
          <w:szCs w:val="28"/>
          <w:lang w:val="fr-BE" w:eastAsia="fr-BE"/>
        </w:rPr>
        <w:t>humeur</w:t>
      </w:r>
      <w:r w:rsidRPr="003A7903">
        <w:rPr>
          <w:sz w:val="28"/>
          <w:szCs w:val="28"/>
          <w:lang w:val="fr-BE" w:eastAsia="fr-BE"/>
        </w:rPr>
        <w:t xml:space="preserve"> ou de comportement, parfois agressivité ou délire. </w:t>
      </w:r>
    </w:p>
    <w:p w:rsidR="00680496" w:rsidRPr="003A7903" w:rsidRDefault="00680496" w:rsidP="00680496">
      <w:pPr>
        <w:numPr>
          <w:ilvl w:val="0"/>
          <w:numId w:val="9"/>
        </w:numPr>
        <w:spacing w:before="100" w:beforeAutospacing="1" w:after="100" w:afterAutospacing="1"/>
        <w:rPr>
          <w:sz w:val="28"/>
          <w:szCs w:val="28"/>
          <w:lang w:val="fr-BE" w:eastAsia="fr-BE"/>
        </w:rPr>
      </w:pPr>
      <w:r w:rsidRPr="003A7903">
        <w:rPr>
          <w:sz w:val="28"/>
          <w:szCs w:val="28"/>
          <w:lang w:val="fr-BE" w:eastAsia="fr-BE"/>
        </w:rPr>
        <w:t xml:space="preserve">Changements de personnalité. </w:t>
      </w:r>
    </w:p>
    <w:p w:rsidR="00680496" w:rsidRPr="003A7903" w:rsidRDefault="00680496" w:rsidP="00680496">
      <w:pPr>
        <w:numPr>
          <w:ilvl w:val="0"/>
          <w:numId w:val="9"/>
        </w:numPr>
        <w:spacing w:before="100" w:beforeAutospacing="1" w:after="100" w:afterAutospacing="1"/>
        <w:rPr>
          <w:sz w:val="28"/>
          <w:szCs w:val="28"/>
          <w:lang w:val="fr-BE" w:eastAsia="fr-BE"/>
        </w:rPr>
      </w:pPr>
      <w:r w:rsidRPr="003A7903">
        <w:rPr>
          <w:sz w:val="28"/>
          <w:szCs w:val="28"/>
          <w:lang w:val="fr-BE" w:eastAsia="fr-BE"/>
        </w:rPr>
        <w:t>Perte progressive d’autonomie.</w:t>
      </w:r>
    </w:p>
    <w:p w:rsidR="00680496" w:rsidRPr="003A7903" w:rsidRDefault="00680496" w:rsidP="00680496">
      <w:pPr>
        <w:pStyle w:val="Paragraphedeliste"/>
        <w:numPr>
          <w:ilvl w:val="0"/>
          <w:numId w:val="11"/>
        </w:numPr>
        <w:spacing w:before="100" w:beforeAutospacing="1" w:after="100" w:afterAutospacing="1" w:line="240" w:lineRule="auto"/>
        <w:outlineLvl w:val="1"/>
        <w:rPr>
          <w:rFonts w:ascii="Times New Roman" w:eastAsia="Times New Roman" w:hAnsi="Times New Roman" w:cs="Times New Roman"/>
          <w:b/>
          <w:bCs/>
          <w:sz w:val="28"/>
          <w:szCs w:val="28"/>
          <w:u w:val="single"/>
          <w:lang w:eastAsia="fr-BE"/>
        </w:rPr>
      </w:pPr>
      <w:bookmarkStart w:id="1" w:name="P82_13854"/>
      <w:bookmarkEnd w:id="1"/>
      <w:r w:rsidRPr="003A7903">
        <w:rPr>
          <w:rFonts w:ascii="Times New Roman" w:eastAsia="Times New Roman" w:hAnsi="Times New Roman" w:cs="Times New Roman"/>
          <w:b/>
          <w:bCs/>
          <w:sz w:val="28"/>
          <w:szCs w:val="28"/>
          <w:u w:val="single"/>
          <w:lang w:eastAsia="fr-BE"/>
        </w:rPr>
        <w:t>Personnes à risque</w:t>
      </w:r>
    </w:p>
    <w:p w:rsidR="00680496" w:rsidRPr="003A7903" w:rsidRDefault="00680496" w:rsidP="00680496">
      <w:pPr>
        <w:numPr>
          <w:ilvl w:val="0"/>
          <w:numId w:val="10"/>
        </w:numPr>
        <w:spacing w:before="100" w:beforeAutospacing="1" w:after="100" w:afterAutospacing="1"/>
        <w:rPr>
          <w:sz w:val="28"/>
          <w:szCs w:val="28"/>
          <w:lang w:val="fr-BE" w:eastAsia="fr-BE"/>
        </w:rPr>
      </w:pPr>
      <w:r w:rsidRPr="003A7903">
        <w:rPr>
          <w:sz w:val="28"/>
          <w:szCs w:val="28"/>
          <w:lang w:val="fr-BE" w:eastAsia="fr-BE"/>
        </w:rPr>
        <w:t>Les personnes âgées de 60 ans et plus. L’</w:t>
      </w:r>
      <w:r w:rsidRPr="003A7903">
        <w:rPr>
          <w:b/>
          <w:bCs/>
          <w:sz w:val="28"/>
          <w:szCs w:val="28"/>
          <w:lang w:val="fr-BE" w:eastAsia="fr-BE"/>
        </w:rPr>
        <w:t>âge</w:t>
      </w:r>
      <w:r w:rsidRPr="003A7903">
        <w:rPr>
          <w:sz w:val="28"/>
          <w:szCs w:val="28"/>
          <w:lang w:val="fr-BE" w:eastAsia="fr-BE"/>
        </w:rPr>
        <w:t xml:space="preserve"> est le principal facteur de risque : le risque de développer la maladie double tous les 5 ans à partir de 65 ans.</w:t>
      </w:r>
    </w:p>
    <w:p w:rsidR="00680496" w:rsidRPr="003A7903" w:rsidRDefault="00680496" w:rsidP="00680496">
      <w:pPr>
        <w:numPr>
          <w:ilvl w:val="0"/>
          <w:numId w:val="10"/>
        </w:numPr>
        <w:spacing w:before="100" w:beforeAutospacing="1" w:after="100" w:afterAutospacing="1"/>
        <w:rPr>
          <w:sz w:val="28"/>
          <w:szCs w:val="28"/>
          <w:lang w:val="fr-BE" w:eastAsia="fr-BE"/>
        </w:rPr>
      </w:pPr>
      <w:r w:rsidRPr="003A7903">
        <w:rPr>
          <w:sz w:val="28"/>
          <w:szCs w:val="28"/>
          <w:lang w:val="fr-BE" w:eastAsia="fr-BE"/>
        </w:rPr>
        <w:t xml:space="preserve">Les </w:t>
      </w:r>
      <w:r w:rsidRPr="003A7903">
        <w:rPr>
          <w:b/>
          <w:bCs/>
          <w:sz w:val="28"/>
          <w:szCs w:val="28"/>
          <w:lang w:val="fr-BE" w:eastAsia="fr-BE"/>
        </w:rPr>
        <w:t>femmes</w:t>
      </w:r>
      <w:r w:rsidRPr="003A7903">
        <w:rPr>
          <w:sz w:val="28"/>
          <w:szCs w:val="28"/>
          <w:lang w:val="fr-BE" w:eastAsia="fr-BE"/>
        </w:rPr>
        <w:t xml:space="preserve"> (parce qu’elles vivent plus longtemps que les hommes).</w:t>
      </w:r>
    </w:p>
    <w:p w:rsidR="00680496" w:rsidRPr="003A7903" w:rsidRDefault="00680496" w:rsidP="00680496">
      <w:pPr>
        <w:numPr>
          <w:ilvl w:val="0"/>
          <w:numId w:val="10"/>
        </w:numPr>
        <w:spacing w:before="100" w:beforeAutospacing="1" w:after="100" w:afterAutospacing="1"/>
        <w:rPr>
          <w:sz w:val="28"/>
          <w:szCs w:val="28"/>
          <w:lang w:val="fr-BE" w:eastAsia="fr-BE"/>
        </w:rPr>
      </w:pPr>
      <w:r w:rsidRPr="003A7903">
        <w:rPr>
          <w:sz w:val="28"/>
          <w:szCs w:val="28"/>
          <w:lang w:val="fr-BE" w:eastAsia="fr-BE"/>
        </w:rPr>
        <w:t xml:space="preserve">Les personnes qui ont un </w:t>
      </w:r>
      <w:r w:rsidRPr="003A7903">
        <w:rPr>
          <w:b/>
          <w:bCs/>
          <w:sz w:val="28"/>
          <w:szCs w:val="28"/>
          <w:lang w:val="fr-BE" w:eastAsia="fr-BE"/>
        </w:rPr>
        <w:t>parent</w:t>
      </w:r>
      <w:r w:rsidRPr="003A7903">
        <w:rPr>
          <w:sz w:val="28"/>
          <w:szCs w:val="28"/>
          <w:lang w:val="fr-BE" w:eastAsia="fr-BE"/>
        </w:rPr>
        <w:t>, un frère ou une soeur atteint de la maladie d’Alzheimer. Leur risque d’en être atteint à leur tour est accru de 10 % à 30 % par rapport au reste de la population.</w:t>
      </w:r>
    </w:p>
    <w:p w:rsidR="00680496" w:rsidRPr="003A7903" w:rsidRDefault="00680496" w:rsidP="00680496">
      <w:pPr>
        <w:numPr>
          <w:ilvl w:val="0"/>
          <w:numId w:val="10"/>
        </w:numPr>
        <w:spacing w:before="100" w:beforeAutospacing="1" w:after="100" w:afterAutospacing="1"/>
        <w:rPr>
          <w:sz w:val="28"/>
          <w:szCs w:val="28"/>
          <w:lang w:val="fr-BE" w:eastAsia="fr-BE"/>
        </w:rPr>
      </w:pPr>
      <w:r w:rsidRPr="003A7903">
        <w:rPr>
          <w:sz w:val="28"/>
          <w:szCs w:val="28"/>
          <w:lang w:val="fr-BE" w:eastAsia="fr-BE"/>
        </w:rPr>
        <w:t xml:space="preserve">Les personnes dont un parent est atteint de la </w:t>
      </w:r>
      <w:r w:rsidRPr="003A7903">
        <w:rPr>
          <w:b/>
          <w:bCs/>
          <w:sz w:val="28"/>
          <w:szCs w:val="28"/>
          <w:lang w:val="fr-BE" w:eastAsia="fr-BE"/>
        </w:rPr>
        <w:t>forme familiale héréditaire</w:t>
      </w:r>
      <w:r w:rsidRPr="003A7903">
        <w:rPr>
          <w:sz w:val="28"/>
          <w:szCs w:val="28"/>
          <w:lang w:val="fr-BE" w:eastAsia="fr-BE"/>
        </w:rPr>
        <w:t xml:space="preserve"> de la maladie d’Alzheimer. Les enfants ayant un parent atteint ont une probabilité de 50 % d’avoir eux-mêmes la maladie.</w:t>
      </w:r>
    </w:p>
    <w:p w:rsidR="00680496" w:rsidRPr="003A7903" w:rsidRDefault="00680496" w:rsidP="00680496">
      <w:pPr>
        <w:numPr>
          <w:ilvl w:val="0"/>
          <w:numId w:val="10"/>
        </w:numPr>
        <w:spacing w:before="100" w:beforeAutospacing="1" w:after="100" w:afterAutospacing="1"/>
        <w:rPr>
          <w:sz w:val="28"/>
          <w:szCs w:val="28"/>
          <w:lang w:val="fr-BE" w:eastAsia="fr-BE"/>
        </w:rPr>
      </w:pPr>
      <w:r w:rsidRPr="003A7903">
        <w:rPr>
          <w:sz w:val="28"/>
          <w:szCs w:val="28"/>
          <w:lang w:val="fr-BE" w:eastAsia="fr-BE"/>
        </w:rPr>
        <w:t>Les personnes d’</w:t>
      </w:r>
      <w:r w:rsidRPr="003A7903">
        <w:rPr>
          <w:b/>
          <w:bCs/>
          <w:sz w:val="28"/>
          <w:szCs w:val="28"/>
          <w:lang w:val="fr-BE" w:eastAsia="fr-BE"/>
        </w:rPr>
        <w:t>origine hispanique et afro-américaine</w:t>
      </w:r>
      <w:r w:rsidRPr="003A7903">
        <w:rPr>
          <w:sz w:val="28"/>
          <w:szCs w:val="28"/>
          <w:lang w:val="fr-BE" w:eastAsia="fr-BE"/>
        </w:rPr>
        <w:t xml:space="preserve"> ont plus de risque d’avoir la maladie (jusqu’à 2 fois plus)</w:t>
      </w:r>
      <w:r w:rsidRPr="003A7903">
        <w:rPr>
          <w:sz w:val="28"/>
          <w:szCs w:val="28"/>
          <w:vertAlign w:val="superscript"/>
          <w:lang w:val="fr-BE" w:eastAsia="fr-BE"/>
        </w:rPr>
        <w:t>3</w:t>
      </w:r>
      <w:r w:rsidRPr="003A7903">
        <w:rPr>
          <w:sz w:val="28"/>
          <w:szCs w:val="28"/>
          <w:lang w:val="fr-BE" w:eastAsia="fr-BE"/>
        </w:rPr>
        <w:t>.</w:t>
      </w:r>
    </w:p>
    <w:p w:rsidR="00680496" w:rsidRPr="003A7903" w:rsidRDefault="00680496" w:rsidP="00680496">
      <w:pPr>
        <w:pStyle w:val="Paragraphedeliste"/>
        <w:numPr>
          <w:ilvl w:val="0"/>
          <w:numId w:val="11"/>
        </w:numPr>
        <w:spacing w:before="100" w:beforeAutospacing="1" w:after="100" w:afterAutospacing="1" w:line="240" w:lineRule="auto"/>
        <w:outlineLvl w:val="1"/>
        <w:rPr>
          <w:rFonts w:ascii="Times New Roman" w:eastAsia="Times New Roman" w:hAnsi="Times New Roman" w:cs="Times New Roman"/>
          <w:b/>
          <w:bCs/>
          <w:sz w:val="28"/>
          <w:szCs w:val="28"/>
          <w:u w:val="single"/>
          <w:lang w:eastAsia="fr-BE"/>
        </w:rPr>
      </w:pPr>
      <w:bookmarkStart w:id="2" w:name="P88_14605"/>
      <w:bookmarkStart w:id="3" w:name="P98_14945"/>
      <w:bookmarkEnd w:id="2"/>
      <w:bookmarkEnd w:id="3"/>
      <w:r w:rsidRPr="003A7903">
        <w:rPr>
          <w:rFonts w:ascii="Times New Roman" w:eastAsia="Times New Roman" w:hAnsi="Times New Roman" w:cs="Times New Roman"/>
          <w:b/>
          <w:bCs/>
          <w:sz w:val="28"/>
          <w:szCs w:val="28"/>
          <w:u w:val="single"/>
          <w:lang w:eastAsia="fr-BE"/>
        </w:rPr>
        <w:t>Prévention de la maladie d’Alzheimer</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072"/>
      </w:tblGrid>
      <w:tr w:rsidR="00680496" w:rsidRPr="003A7903" w:rsidTr="003F49F3">
        <w:trPr>
          <w:tblCellSpacing w:w="0" w:type="dxa"/>
        </w:trPr>
        <w:tc>
          <w:tcPr>
            <w:tcW w:w="9102" w:type="dxa"/>
            <w:vAlign w:val="center"/>
            <w:hideMark/>
          </w:tcPr>
          <w:p w:rsidR="00680496" w:rsidRPr="003A7903" w:rsidRDefault="00680496" w:rsidP="003F49F3">
            <w:pPr>
              <w:spacing w:before="100" w:beforeAutospacing="1" w:after="100" w:afterAutospacing="1"/>
              <w:rPr>
                <w:sz w:val="28"/>
                <w:szCs w:val="28"/>
                <w:lang w:val="fr-BE" w:eastAsia="fr-BE"/>
              </w:rPr>
            </w:pPr>
            <w:r w:rsidRPr="003A7903">
              <w:rPr>
                <w:b/>
                <w:bCs/>
                <w:sz w:val="28"/>
                <w:szCs w:val="28"/>
                <w:lang w:val="fr-BE" w:eastAsia="fr-BE"/>
              </w:rPr>
              <w:t>Peut-on prévenir?</w:t>
            </w:r>
          </w:p>
        </w:tc>
      </w:tr>
      <w:tr w:rsidR="00680496" w:rsidRPr="003A7903" w:rsidTr="003F49F3">
        <w:trPr>
          <w:tblCellSpacing w:w="0" w:type="dxa"/>
        </w:trPr>
        <w:tc>
          <w:tcPr>
            <w:tcW w:w="9102" w:type="dxa"/>
            <w:vAlign w:val="center"/>
            <w:hideMark/>
          </w:tcPr>
          <w:p w:rsidR="00680496" w:rsidRPr="003A7903" w:rsidRDefault="00680496" w:rsidP="003F49F3">
            <w:pPr>
              <w:spacing w:before="100" w:beforeAutospacing="1" w:after="100" w:afterAutospacing="1"/>
              <w:rPr>
                <w:sz w:val="28"/>
                <w:szCs w:val="28"/>
                <w:lang w:val="fr-BE" w:eastAsia="fr-BE"/>
              </w:rPr>
            </w:pPr>
            <w:r w:rsidRPr="003A7903">
              <w:rPr>
                <w:sz w:val="28"/>
                <w:szCs w:val="28"/>
                <w:lang w:val="fr-BE" w:eastAsia="fr-BE"/>
              </w:rPr>
              <w:t xml:space="preserve">Actuellement, il n’existe aucun moyen clairement efficace de prévenir la maladie d’Alzheimer. Certaines mesures semblent toutefois contribuer à </w:t>
            </w:r>
            <w:r w:rsidRPr="003A7903">
              <w:rPr>
                <w:b/>
                <w:bCs/>
                <w:sz w:val="28"/>
                <w:szCs w:val="28"/>
                <w:lang w:val="fr-BE" w:eastAsia="fr-BE"/>
              </w:rPr>
              <w:t>préserver les facultés cognitives</w:t>
            </w:r>
            <w:r w:rsidRPr="003A7903">
              <w:rPr>
                <w:sz w:val="28"/>
                <w:szCs w:val="28"/>
                <w:lang w:val="fr-BE" w:eastAsia="fr-BE"/>
              </w:rPr>
              <w:t xml:space="preserve"> et </w:t>
            </w:r>
            <w:r w:rsidRPr="003A7903">
              <w:rPr>
                <w:b/>
                <w:bCs/>
                <w:sz w:val="28"/>
                <w:szCs w:val="28"/>
                <w:lang w:val="fr-BE" w:eastAsia="fr-BE"/>
              </w:rPr>
              <w:t>à réduire le risque</w:t>
            </w:r>
            <w:r w:rsidRPr="003A7903">
              <w:rPr>
                <w:sz w:val="28"/>
                <w:szCs w:val="28"/>
                <w:lang w:val="fr-BE" w:eastAsia="fr-BE"/>
              </w:rPr>
              <w:t xml:space="preserve"> de développer la maladie. Voici les plus étudiées.</w:t>
            </w:r>
          </w:p>
          <w:p w:rsidR="00680496" w:rsidRPr="003A7903" w:rsidRDefault="00680496" w:rsidP="003F49F3">
            <w:pPr>
              <w:spacing w:before="100" w:beforeAutospacing="1" w:after="100" w:afterAutospacing="1"/>
              <w:rPr>
                <w:sz w:val="28"/>
                <w:szCs w:val="28"/>
                <w:lang w:val="fr-BE" w:eastAsia="fr-BE"/>
              </w:rPr>
            </w:pPr>
            <w:r w:rsidRPr="003A7903">
              <w:rPr>
                <w:sz w:val="28"/>
                <w:szCs w:val="28"/>
                <w:lang w:val="fr-BE" w:eastAsia="fr-BE"/>
              </w:rPr>
              <w:t> </w:t>
            </w:r>
          </w:p>
        </w:tc>
      </w:tr>
      <w:tr w:rsidR="00680496" w:rsidRPr="005E1637" w:rsidTr="003F49F3">
        <w:trPr>
          <w:tblCellSpacing w:w="0" w:type="dxa"/>
        </w:trPr>
        <w:tc>
          <w:tcPr>
            <w:tcW w:w="9102" w:type="dxa"/>
            <w:vAlign w:val="center"/>
            <w:hideMark/>
          </w:tcPr>
          <w:p w:rsidR="00680496" w:rsidRPr="003A7903" w:rsidRDefault="00680496" w:rsidP="003F49F3">
            <w:pPr>
              <w:spacing w:before="100" w:beforeAutospacing="1" w:after="100" w:afterAutospacing="1"/>
              <w:rPr>
                <w:sz w:val="28"/>
                <w:szCs w:val="28"/>
                <w:lang w:val="fr-BE" w:eastAsia="fr-BE"/>
              </w:rPr>
            </w:pPr>
            <w:r w:rsidRPr="003A7903">
              <w:rPr>
                <w:b/>
                <w:bCs/>
                <w:sz w:val="28"/>
                <w:szCs w:val="28"/>
                <w:lang w:val="fr-BE" w:eastAsia="fr-BE"/>
              </w:rPr>
              <w:t>Mesures préventives au stade de recherche</w:t>
            </w:r>
          </w:p>
        </w:tc>
      </w:tr>
      <w:tr w:rsidR="00680496" w:rsidRPr="003A7903" w:rsidTr="003F49F3">
        <w:trPr>
          <w:tblCellSpacing w:w="0" w:type="dxa"/>
        </w:trPr>
        <w:tc>
          <w:tcPr>
            <w:tcW w:w="9102" w:type="dxa"/>
            <w:vAlign w:val="center"/>
            <w:hideMark/>
          </w:tcPr>
          <w:p w:rsidR="00680496" w:rsidRPr="003A7903" w:rsidRDefault="00680496" w:rsidP="003F49F3">
            <w:pPr>
              <w:spacing w:before="100" w:beforeAutospacing="1" w:after="100" w:afterAutospacing="1"/>
              <w:outlineLvl w:val="2"/>
              <w:rPr>
                <w:b/>
                <w:bCs/>
                <w:sz w:val="28"/>
                <w:szCs w:val="28"/>
                <w:lang w:val="fr-BE" w:eastAsia="fr-BE"/>
              </w:rPr>
            </w:pPr>
            <w:r w:rsidRPr="003A7903">
              <w:rPr>
                <w:b/>
                <w:bCs/>
                <w:sz w:val="28"/>
                <w:szCs w:val="28"/>
                <w:lang w:val="fr-BE" w:eastAsia="fr-BE"/>
              </w:rPr>
              <w:t>Mesures générales</w:t>
            </w:r>
          </w:p>
          <w:p w:rsidR="00680496" w:rsidRPr="003A7903" w:rsidRDefault="00680496" w:rsidP="003F49F3">
            <w:pPr>
              <w:pStyle w:val="Paragraphedeliste"/>
              <w:numPr>
                <w:ilvl w:val="0"/>
                <w:numId w:val="12"/>
              </w:numPr>
              <w:spacing w:before="100" w:beforeAutospacing="1" w:after="100" w:afterAutospacing="1" w:line="240" w:lineRule="auto"/>
              <w:rPr>
                <w:rFonts w:ascii="Times New Roman" w:eastAsia="Times New Roman" w:hAnsi="Times New Roman" w:cs="Times New Roman"/>
                <w:sz w:val="28"/>
                <w:szCs w:val="28"/>
                <w:lang w:eastAsia="fr-BE"/>
              </w:rPr>
            </w:pPr>
            <w:r w:rsidRPr="003A7903">
              <w:rPr>
                <w:rFonts w:ascii="Times New Roman" w:eastAsia="Times New Roman" w:hAnsi="Times New Roman" w:cs="Times New Roman"/>
                <w:sz w:val="28"/>
                <w:szCs w:val="28"/>
                <w:lang w:eastAsia="fr-BE"/>
              </w:rPr>
              <w:t xml:space="preserve">Il est possible de diminuer les risques de souffrir de la maladie d’Alzheimer en intervenant médicalement, en </w:t>
            </w:r>
            <w:r w:rsidRPr="003A7903">
              <w:rPr>
                <w:rFonts w:ascii="Times New Roman" w:eastAsia="Times New Roman" w:hAnsi="Times New Roman" w:cs="Times New Roman"/>
                <w:sz w:val="28"/>
                <w:szCs w:val="28"/>
                <w:lang w:eastAsia="fr-BE"/>
              </w:rPr>
              <w:lastRenderedPageBreak/>
              <w:t xml:space="preserve">faisant attention à ses </w:t>
            </w:r>
            <w:r w:rsidRPr="003A7903">
              <w:rPr>
                <w:rFonts w:ascii="Times New Roman" w:eastAsia="Times New Roman" w:hAnsi="Times New Roman" w:cs="Times New Roman"/>
                <w:b/>
                <w:bCs/>
                <w:sz w:val="28"/>
                <w:szCs w:val="28"/>
                <w:lang w:eastAsia="fr-BE"/>
              </w:rPr>
              <w:t>habitudes de vie</w:t>
            </w:r>
            <w:r w:rsidRPr="003A7903">
              <w:rPr>
                <w:rFonts w:ascii="Times New Roman" w:eastAsia="Times New Roman" w:hAnsi="Times New Roman" w:cs="Times New Roman"/>
                <w:sz w:val="28"/>
                <w:szCs w:val="28"/>
                <w:lang w:eastAsia="fr-BE"/>
              </w:rPr>
              <w:t xml:space="preserve"> (saine alimentation, exercice physique, etc.) et en évitant certains facteurs de risque, comme l’</w:t>
            </w:r>
            <w:hyperlink r:id="rId16" w:history="1">
              <w:r w:rsidRPr="003A7903">
                <w:rPr>
                  <w:rFonts w:ascii="Times New Roman" w:eastAsia="Times New Roman" w:hAnsi="Times New Roman" w:cs="Times New Roman"/>
                  <w:sz w:val="28"/>
                  <w:szCs w:val="28"/>
                  <w:lang w:eastAsia="fr-BE"/>
                </w:rPr>
                <w:t>hypertension artérielle</w:t>
              </w:r>
            </w:hyperlink>
            <w:r w:rsidRPr="003A7903">
              <w:rPr>
                <w:rFonts w:ascii="Times New Roman" w:eastAsia="Times New Roman" w:hAnsi="Times New Roman" w:cs="Times New Roman"/>
                <w:sz w:val="28"/>
                <w:szCs w:val="28"/>
                <w:lang w:eastAsia="fr-BE"/>
              </w:rPr>
              <w:t xml:space="preserve">, le </w:t>
            </w:r>
            <w:hyperlink r:id="rId17" w:history="1">
              <w:r w:rsidRPr="003A7903">
                <w:rPr>
                  <w:rFonts w:ascii="Times New Roman" w:eastAsia="Times New Roman" w:hAnsi="Times New Roman" w:cs="Times New Roman"/>
                  <w:sz w:val="28"/>
                  <w:szCs w:val="28"/>
                  <w:lang w:eastAsia="fr-BE"/>
                </w:rPr>
                <w:t>diabète</w:t>
              </w:r>
            </w:hyperlink>
            <w:r w:rsidRPr="003A7903">
              <w:rPr>
                <w:rFonts w:ascii="Times New Roman" w:eastAsia="Times New Roman" w:hAnsi="Times New Roman" w:cs="Times New Roman"/>
                <w:sz w:val="28"/>
                <w:szCs w:val="28"/>
                <w:lang w:eastAsia="fr-BE"/>
              </w:rPr>
              <w:t>, l’</w:t>
            </w:r>
            <w:hyperlink r:id="rId18" w:history="1">
              <w:r w:rsidRPr="003A7903">
                <w:rPr>
                  <w:rFonts w:ascii="Times New Roman" w:eastAsia="Times New Roman" w:hAnsi="Times New Roman" w:cs="Times New Roman"/>
                  <w:sz w:val="28"/>
                  <w:szCs w:val="28"/>
                  <w:lang w:eastAsia="fr-BE"/>
                </w:rPr>
                <w:t>hypercholestérolémie</w:t>
              </w:r>
            </w:hyperlink>
            <w:r w:rsidRPr="003A7903">
              <w:rPr>
                <w:rFonts w:ascii="Times New Roman" w:eastAsia="Times New Roman" w:hAnsi="Times New Roman" w:cs="Times New Roman"/>
                <w:sz w:val="28"/>
                <w:szCs w:val="28"/>
                <w:lang w:eastAsia="fr-BE"/>
              </w:rPr>
              <w:t xml:space="preserve"> et le </w:t>
            </w:r>
            <w:hyperlink r:id="rId19" w:history="1">
              <w:r w:rsidRPr="003A7903">
                <w:rPr>
                  <w:rFonts w:ascii="Times New Roman" w:eastAsia="Times New Roman" w:hAnsi="Times New Roman" w:cs="Times New Roman"/>
                  <w:sz w:val="28"/>
                  <w:szCs w:val="28"/>
                  <w:lang w:eastAsia="fr-BE"/>
                </w:rPr>
                <w:t>tabagisme</w:t>
              </w:r>
            </w:hyperlink>
            <w:r w:rsidRPr="003A7903">
              <w:rPr>
                <w:rFonts w:ascii="Times New Roman" w:eastAsia="Times New Roman" w:hAnsi="Times New Roman" w:cs="Times New Roman"/>
                <w:sz w:val="28"/>
                <w:szCs w:val="28"/>
                <w:lang w:eastAsia="fr-BE"/>
              </w:rPr>
              <w:t xml:space="preserve">. </w:t>
            </w:r>
          </w:p>
          <w:p w:rsidR="00680496" w:rsidRPr="003A7903" w:rsidRDefault="00680496" w:rsidP="003F49F3">
            <w:pPr>
              <w:pStyle w:val="Paragraphedeliste"/>
              <w:numPr>
                <w:ilvl w:val="0"/>
                <w:numId w:val="12"/>
              </w:numPr>
              <w:spacing w:before="100" w:beforeAutospacing="1" w:after="100" w:afterAutospacing="1" w:line="240" w:lineRule="auto"/>
              <w:outlineLvl w:val="2"/>
              <w:rPr>
                <w:rFonts w:ascii="Times New Roman" w:eastAsia="Times New Roman" w:hAnsi="Times New Roman" w:cs="Times New Roman"/>
                <w:b/>
                <w:bCs/>
                <w:sz w:val="28"/>
                <w:szCs w:val="28"/>
                <w:lang w:eastAsia="fr-BE"/>
              </w:rPr>
            </w:pPr>
            <w:r w:rsidRPr="003A7903">
              <w:rPr>
                <w:rFonts w:ascii="Times New Roman" w:eastAsia="Times New Roman" w:hAnsi="Times New Roman" w:cs="Times New Roman"/>
                <w:sz w:val="28"/>
                <w:szCs w:val="28"/>
                <w:lang w:eastAsia="fr-BE"/>
              </w:rPr>
              <w:t>L’</w:t>
            </w:r>
            <w:r w:rsidRPr="003A7903">
              <w:rPr>
                <w:rFonts w:ascii="Times New Roman" w:eastAsia="Times New Roman" w:hAnsi="Times New Roman" w:cs="Times New Roman"/>
                <w:b/>
                <w:bCs/>
                <w:sz w:val="28"/>
                <w:szCs w:val="28"/>
                <w:lang w:eastAsia="fr-BE"/>
              </w:rPr>
              <w:t>hormonothérapie</w:t>
            </w:r>
            <w:r w:rsidRPr="003A7903">
              <w:rPr>
                <w:rFonts w:ascii="Times New Roman" w:eastAsia="Times New Roman" w:hAnsi="Times New Roman" w:cs="Times New Roman"/>
                <w:sz w:val="28"/>
                <w:szCs w:val="28"/>
                <w:lang w:eastAsia="fr-BE"/>
              </w:rPr>
              <w:t xml:space="preserve"> substitutive chez les femmes à l’âge de la </w:t>
            </w:r>
            <w:hyperlink r:id="rId20" w:history="1">
              <w:r w:rsidRPr="003A7903">
                <w:rPr>
                  <w:rFonts w:ascii="Times New Roman" w:eastAsia="Times New Roman" w:hAnsi="Times New Roman" w:cs="Times New Roman"/>
                  <w:sz w:val="28"/>
                  <w:szCs w:val="28"/>
                  <w:lang w:eastAsia="fr-BE"/>
                </w:rPr>
                <w:t>ménopause</w:t>
              </w:r>
            </w:hyperlink>
            <w:r w:rsidRPr="003A7903">
              <w:rPr>
                <w:rFonts w:ascii="Times New Roman" w:eastAsia="Times New Roman" w:hAnsi="Times New Roman" w:cs="Times New Roman"/>
                <w:sz w:val="28"/>
                <w:szCs w:val="28"/>
                <w:lang w:eastAsia="fr-BE"/>
              </w:rPr>
              <w:t xml:space="preserve"> </w:t>
            </w:r>
          </w:p>
          <w:p w:rsidR="00680496" w:rsidRPr="003A7903" w:rsidRDefault="00680496" w:rsidP="003F49F3">
            <w:pPr>
              <w:pStyle w:val="Paragraphedeliste"/>
              <w:numPr>
                <w:ilvl w:val="0"/>
                <w:numId w:val="12"/>
              </w:numPr>
              <w:spacing w:before="100" w:beforeAutospacing="1" w:after="100" w:afterAutospacing="1" w:line="240" w:lineRule="auto"/>
              <w:outlineLvl w:val="2"/>
              <w:rPr>
                <w:rFonts w:ascii="Times New Roman" w:eastAsia="Times New Roman" w:hAnsi="Times New Roman" w:cs="Times New Roman"/>
                <w:bCs/>
                <w:sz w:val="28"/>
                <w:szCs w:val="28"/>
                <w:lang w:eastAsia="fr-BE"/>
              </w:rPr>
            </w:pPr>
            <w:r w:rsidRPr="003A7903">
              <w:rPr>
                <w:rFonts w:ascii="Times New Roman" w:eastAsia="Times New Roman" w:hAnsi="Times New Roman" w:cs="Times New Roman"/>
                <w:bCs/>
                <w:sz w:val="28"/>
                <w:szCs w:val="28"/>
                <w:lang w:eastAsia="fr-BE"/>
              </w:rPr>
              <w:t>Alimentation</w:t>
            </w:r>
          </w:p>
          <w:p w:rsidR="00680496" w:rsidRPr="003A7903" w:rsidRDefault="00680496" w:rsidP="003F49F3">
            <w:pPr>
              <w:spacing w:before="100" w:beforeAutospacing="1" w:after="100" w:afterAutospacing="1"/>
              <w:rPr>
                <w:b/>
                <w:bCs/>
                <w:sz w:val="28"/>
                <w:szCs w:val="28"/>
                <w:lang w:val="fr-BE" w:eastAsia="fr-BE"/>
              </w:rPr>
            </w:pPr>
            <w:r w:rsidRPr="003A7903">
              <w:rPr>
                <w:b/>
                <w:bCs/>
                <w:sz w:val="28"/>
                <w:szCs w:val="28"/>
                <w:lang w:val="fr-BE" w:eastAsia="fr-BE"/>
              </w:rPr>
              <w:t xml:space="preserve">Exemples : </w:t>
            </w:r>
          </w:p>
          <w:p w:rsidR="00680496" w:rsidRPr="003A7903" w:rsidRDefault="00680496" w:rsidP="003F49F3">
            <w:pPr>
              <w:spacing w:before="100" w:beforeAutospacing="1" w:after="100" w:afterAutospacing="1"/>
              <w:rPr>
                <w:sz w:val="28"/>
                <w:szCs w:val="28"/>
                <w:lang w:val="fr-BE" w:eastAsia="fr-BE"/>
              </w:rPr>
            </w:pPr>
            <w:r w:rsidRPr="003A7903">
              <w:rPr>
                <w:b/>
                <w:bCs/>
                <w:sz w:val="28"/>
                <w:szCs w:val="28"/>
                <w:lang w:val="fr-BE" w:eastAsia="fr-BE"/>
              </w:rPr>
              <w:t xml:space="preserve"> - Le régime méditerranéen</w:t>
            </w:r>
            <w:r w:rsidRPr="003A7903">
              <w:rPr>
                <w:sz w:val="28"/>
                <w:szCs w:val="28"/>
                <w:lang w:val="fr-BE" w:eastAsia="fr-BE"/>
              </w:rPr>
              <w:t xml:space="preserve">. Ce type de régime typique des pays qui bordent la Méditerranée protège des </w:t>
            </w:r>
            <w:hyperlink r:id="rId21" w:history="1">
              <w:r w:rsidRPr="003A7903">
                <w:rPr>
                  <w:sz w:val="28"/>
                  <w:szCs w:val="28"/>
                  <w:lang w:val="fr-BE" w:eastAsia="fr-BE"/>
                </w:rPr>
                <w:t>maladies cardiovasculaires</w:t>
              </w:r>
            </w:hyperlink>
            <w:r w:rsidRPr="003A7903">
              <w:rPr>
                <w:sz w:val="28"/>
                <w:szCs w:val="28"/>
                <w:lang w:val="fr-BE" w:eastAsia="fr-BE"/>
              </w:rPr>
              <w:t xml:space="preserve"> et améliore l’espérance de vie. Il se distingue, notamment, par une grande consommation d’huile d’olive, de fruits, de légumes et de poisson, et par une ingestion modérée de vin rouge  </w:t>
            </w:r>
          </w:p>
          <w:p w:rsidR="00680496" w:rsidRPr="003A7903" w:rsidRDefault="00680496" w:rsidP="003F49F3">
            <w:pPr>
              <w:spacing w:before="100" w:beforeAutospacing="1" w:after="100" w:afterAutospacing="1"/>
              <w:rPr>
                <w:sz w:val="28"/>
                <w:szCs w:val="28"/>
                <w:lang w:val="fr-BE" w:eastAsia="fr-BE"/>
              </w:rPr>
            </w:pPr>
            <w:r w:rsidRPr="003A7903">
              <w:rPr>
                <w:b/>
                <w:bCs/>
                <w:sz w:val="28"/>
                <w:szCs w:val="28"/>
                <w:lang w:val="fr-BE" w:eastAsia="fr-BE"/>
              </w:rPr>
              <w:t>- La restriction calorique.</w:t>
            </w:r>
            <w:r w:rsidRPr="003A7903">
              <w:rPr>
                <w:sz w:val="28"/>
                <w:szCs w:val="28"/>
                <w:lang w:val="fr-BE" w:eastAsia="fr-BE"/>
              </w:rPr>
              <w:t xml:space="preserve"> Une alimentation faible en calories retarde le vieillissement et augmente l’espérance de vie. Des scientifiques ont voulu savoir si la quantité de calories ingérées quotidiennement influençait le risque de souffrir de la maladie d’Alzheimer. </w:t>
            </w:r>
          </w:p>
          <w:p w:rsidR="00680496" w:rsidRPr="003A7903" w:rsidRDefault="00680496" w:rsidP="003F49F3">
            <w:pPr>
              <w:spacing w:before="100" w:beforeAutospacing="1" w:after="100" w:afterAutospacing="1"/>
              <w:rPr>
                <w:sz w:val="28"/>
                <w:szCs w:val="28"/>
                <w:lang w:val="fr-BE" w:eastAsia="fr-BE"/>
              </w:rPr>
            </w:pPr>
            <w:r w:rsidRPr="003A7903">
              <w:rPr>
                <w:b/>
                <w:bCs/>
                <w:sz w:val="28"/>
                <w:szCs w:val="28"/>
                <w:lang w:val="fr-BE" w:eastAsia="fr-BE"/>
              </w:rPr>
              <w:t>- Une alimentation riche en antioxydants</w:t>
            </w:r>
            <w:r w:rsidRPr="003A7903">
              <w:rPr>
                <w:sz w:val="28"/>
                <w:szCs w:val="28"/>
                <w:lang w:val="fr-BE" w:eastAsia="fr-BE"/>
              </w:rPr>
              <w:t xml:space="preserve">. De nombreuses études confirment que les antioxydants réduisent les effets néfastes des </w:t>
            </w:r>
            <w:hyperlink r:id="rId22" w:history="1">
              <w:r w:rsidRPr="003A7903">
                <w:rPr>
                  <w:sz w:val="28"/>
                  <w:szCs w:val="28"/>
                  <w:lang w:val="fr-BE" w:eastAsia="fr-BE"/>
                </w:rPr>
                <w:t>radicaux libres</w:t>
              </w:r>
            </w:hyperlink>
            <w:r w:rsidRPr="003A7903">
              <w:rPr>
                <w:sz w:val="28"/>
                <w:szCs w:val="28"/>
                <w:lang w:val="fr-BE" w:eastAsia="fr-BE"/>
              </w:rPr>
              <w:t xml:space="preserve"> sur les neurones</w:t>
            </w:r>
            <w:r w:rsidRPr="003A7903">
              <w:rPr>
                <w:sz w:val="28"/>
                <w:szCs w:val="28"/>
                <w:vertAlign w:val="superscript"/>
                <w:lang w:val="fr-BE" w:eastAsia="fr-BE"/>
              </w:rPr>
              <w:t>10</w:t>
            </w:r>
          </w:p>
          <w:p w:rsidR="00680496" w:rsidRPr="003A7903" w:rsidRDefault="00680496" w:rsidP="003F49F3">
            <w:pPr>
              <w:spacing w:before="100" w:beforeAutospacing="1" w:after="100" w:afterAutospacing="1"/>
              <w:outlineLvl w:val="2"/>
              <w:rPr>
                <w:bCs/>
                <w:sz w:val="28"/>
                <w:szCs w:val="28"/>
                <w:lang w:val="fr-BE" w:eastAsia="fr-BE"/>
              </w:rPr>
            </w:pPr>
            <w:r w:rsidRPr="003A7903">
              <w:rPr>
                <w:b/>
                <w:bCs/>
                <w:sz w:val="28"/>
                <w:szCs w:val="28"/>
                <w:lang w:val="fr-BE" w:eastAsia="fr-BE"/>
              </w:rPr>
              <w:t xml:space="preserve">                                     -  </w:t>
            </w:r>
            <w:r w:rsidRPr="003A7903">
              <w:rPr>
                <w:bCs/>
                <w:sz w:val="28"/>
                <w:szCs w:val="28"/>
                <w:lang w:val="fr-BE" w:eastAsia="fr-BE"/>
              </w:rPr>
              <w:t>Activité physique</w:t>
            </w:r>
          </w:p>
          <w:p w:rsidR="00680496" w:rsidRPr="003A7903" w:rsidRDefault="00680496" w:rsidP="003F49F3">
            <w:pPr>
              <w:spacing w:before="100" w:beforeAutospacing="1" w:after="100" w:afterAutospacing="1"/>
              <w:outlineLvl w:val="2"/>
              <w:rPr>
                <w:sz w:val="28"/>
                <w:szCs w:val="28"/>
                <w:lang w:val="fr-BE" w:eastAsia="fr-BE"/>
              </w:rPr>
            </w:pPr>
            <w:r w:rsidRPr="003A7903">
              <w:rPr>
                <w:bCs/>
                <w:sz w:val="28"/>
                <w:szCs w:val="28"/>
                <w:lang w:val="fr-BE" w:eastAsia="fr-BE"/>
              </w:rPr>
              <w:t xml:space="preserve">                                    </w:t>
            </w:r>
            <w:r w:rsidRPr="003A7903">
              <w:rPr>
                <w:sz w:val="28"/>
                <w:szCs w:val="28"/>
                <w:lang w:val="fr-BE" w:eastAsia="fr-BE"/>
              </w:rPr>
              <w:t xml:space="preserve"> -  </w:t>
            </w:r>
            <w:r w:rsidRPr="003A7903">
              <w:rPr>
                <w:bCs/>
                <w:sz w:val="28"/>
                <w:szCs w:val="28"/>
                <w:lang w:val="fr-BE" w:eastAsia="fr-BE"/>
              </w:rPr>
              <w:t>Entraînement mental</w:t>
            </w:r>
          </w:p>
        </w:tc>
      </w:tr>
    </w:tbl>
    <w:p w:rsidR="00680496" w:rsidRPr="003A7903" w:rsidRDefault="00680496" w:rsidP="00680496">
      <w:pPr>
        <w:pStyle w:val="Paragraphedeliste"/>
        <w:numPr>
          <w:ilvl w:val="0"/>
          <w:numId w:val="11"/>
        </w:numPr>
        <w:spacing w:before="100" w:beforeAutospacing="1" w:after="100" w:afterAutospacing="1" w:line="240" w:lineRule="auto"/>
        <w:outlineLvl w:val="1"/>
        <w:rPr>
          <w:rFonts w:ascii="Times New Roman" w:eastAsia="Times New Roman" w:hAnsi="Times New Roman" w:cs="Times New Roman"/>
          <w:b/>
          <w:bCs/>
          <w:sz w:val="28"/>
          <w:szCs w:val="28"/>
          <w:u w:val="single"/>
          <w:lang w:eastAsia="fr-BE"/>
        </w:rPr>
      </w:pPr>
      <w:bookmarkStart w:id="4" w:name="P125_21342"/>
      <w:bookmarkEnd w:id="4"/>
      <w:r w:rsidRPr="003A7903">
        <w:rPr>
          <w:rFonts w:ascii="Times New Roman" w:eastAsia="Times New Roman" w:hAnsi="Times New Roman" w:cs="Times New Roman"/>
          <w:b/>
          <w:bCs/>
          <w:sz w:val="28"/>
          <w:szCs w:val="28"/>
          <w:u w:val="single"/>
          <w:lang w:eastAsia="fr-BE"/>
        </w:rPr>
        <w:lastRenderedPageBreak/>
        <w:t>Traitements médicaux de la maladie d’Alzheimer</w:t>
      </w:r>
    </w:p>
    <w:p w:rsidR="00680496" w:rsidRPr="003A7903" w:rsidRDefault="00680496" w:rsidP="00680496">
      <w:pPr>
        <w:spacing w:before="100" w:beforeAutospacing="1" w:after="100" w:afterAutospacing="1"/>
        <w:rPr>
          <w:sz w:val="28"/>
          <w:szCs w:val="28"/>
          <w:lang w:val="fr-BE" w:eastAsia="fr-BE"/>
        </w:rPr>
      </w:pPr>
      <w:r w:rsidRPr="003A7903">
        <w:rPr>
          <w:sz w:val="28"/>
          <w:szCs w:val="28"/>
          <w:lang w:val="fr-BE" w:eastAsia="fr-BE"/>
        </w:rPr>
        <w:t xml:space="preserve">À ce jour, il est impossible de guérir la maladie d’Alzheimer. Toutefois, plusieurs </w:t>
      </w:r>
      <w:r w:rsidRPr="003A7903">
        <w:rPr>
          <w:b/>
          <w:bCs/>
          <w:sz w:val="28"/>
          <w:szCs w:val="28"/>
          <w:lang w:val="fr-BE" w:eastAsia="fr-BE"/>
        </w:rPr>
        <w:t>médicaments</w:t>
      </w:r>
      <w:r w:rsidRPr="003A7903">
        <w:rPr>
          <w:sz w:val="28"/>
          <w:szCs w:val="28"/>
          <w:lang w:val="fr-BE" w:eastAsia="fr-BE"/>
        </w:rPr>
        <w:t xml:space="preserve"> sont en développement et sont porteurs d’espoir. Les </w:t>
      </w:r>
      <w:r w:rsidRPr="003A7903">
        <w:rPr>
          <w:b/>
          <w:bCs/>
          <w:sz w:val="28"/>
          <w:szCs w:val="28"/>
          <w:lang w:val="fr-BE" w:eastAsia="fr-BE"/>
        </w:rPr>
        <w:t>approches thérapeutiques</w:t>
      </w:r>
      <w:r w:rsidRPr="003A7903">
        <w:rPr>
          <w:sz w:val="28"/>
          <w:szCs w:val="28"/>
          <w:lang w:val="fr-BE" w:eastAsia="fr-BE"/>
        </w:rPr>
        <w:t xml:space="preserve">, qui sont actuellement au stade de la recherche, visent à s’attaquer au processus pathologique de la maladie dans l’espoir de la guérir ou de l’enrayer. De plus, il existe des médicaments qui en atténuent les </w:t>
      </w:r>
      <w:r w:rsidRPr="003A7903">
        <w:rPr>
          <w:b/>
          <w:bCs/>
          <w:sz w:val="28"/>
          <w:szCs w:val="28"/>
          <w:lang w:val="fr-BE" w:eastAsia="fr-BE"/>
        </w:rPr>
        <w:t>symptômes</w:t>
      </w:r>
      <w:r w:rsidRPr="003A7903">
        <w:rPr>
          <w:sz w:val="28"/>
          <w:szCs w:val="28"/>
          <w:lang w:val="fr-BE" w:eastAsia="fr-BE"/>
        </w:rPr>
        <w:t xml:space="preserve"> et qui améliorent, dans une certaine mesure, le fonctionnement cognitif. </w:t>
      </w:r>
    </w:p>
    <w:p w:rsidR="00680496" w:rsidRPr="003A7903" w:rsidRDefault="00680496" w:rsidP="00680496">
      <w:pPr>
        <w:spacing w:before="100" w:beforeAutospacing="1" w:after="100" w:afterAutospacing="1"/>
        <w:rPr>
          <w:sz w:val="28"/>
          <w:szCs w:val="28"/>
          <w:lang w:val="fr-BE" w:eastAsia="fr-BE"/>
        </w:rPr>
      </w:pPr>
      <w:r w:rsidRPr="003A7903">
        <w:rPr>
          <w:sz w:val="28"/>
          <w:szCs w:val="28"/>
          <w:lang w:val="fr-BE" w:eastAsia="fr-BE"/>
        </w:rPr>
        <w:t>L’efficacité des traitements est évaluée par le médecin après 3 à 6 mois. S’il y a lieu, les traitements sont alors modifiés. Pour le moment, les bénéfices des traitements sont modestes et les médicaments n’empêchent pas la maladie d’évoluer</w:t>
      </w:r>
      <w:r w:rsidRPr="003A7903">
        <w:rPr>
          <w:sz w:val="28"/>
          <w:szCs w:val="28"/>
          <w:vertAlign w:val="superscript"/>
          <w:lang w:val="fr-BE" w:eastAsia="fr-BE"/>
        </w:rPr>
        <w:t>30</w:t>
      </w:r>
      <w:r w:rsidRPr="003A7903">
        <w:rPr>
          <w:sz w:val="28"/>
          <w:szCs w:val="28"/>
          <w:lang w:val="fr-BE" w:eastAsia="fr-BE"/>
        </w:rPr>
        <w:t>.</w:t>
      </w:r>
    </w:p>
    <w:p w:rsidR="00680496" w:rsidRPr="003A7903" w:rsidRDefault="00680496" w:rsidP="00680496">
      <w:pPr>
        <w:spacing w:before="100" w:beforeAutospacing="1" w:after="100" w:afterAutospacing="1"/>
        <w:outlineLvl w:val="2"/>
        <w:rPr>
          <w:b/>
          <w:bCs/>
          <w:sz w:val="28"/>
          <w:szCs w:val="28"/>
          <w:lang w:val="fr-BE" w:eastAsia="fr-BE"/>
        </w:rPr>
      </w:pPr>
      <w:r w:rsidRPr="003A7903">
        <w:rPr>
          <w:b/>
          <w:bCs/>
          <w:sz w:val="28"/>
          <w:szCs w:val="28"/>
          <w:lang w:val="fr-BE" w:eastAsia="fr-BE"/>
        </w:rPr>
        <w:lastRenderedPageBreak/>
        <w:t>Médicaments</w:t>
      </w:r>
    </w:p>
    <w:p w:rsidR="00680496" w:rsidRPr="003A7903" w:rsidRDefault="00680496" w:rsidP="00680496">
      <w:pPr>
        <w:spacing w:before="100" w:beforeAutospacing="1" w:after="100" w:afterAutospacing="1"/>
        <w:rPr>
          <w:sz w:val="28"/>
          <w:szCs w:val="28"/>
          <w:lang w:val="fr-BE" w:eastAsia="fr-BE"/>
        </w:rPr>
      </w:pPr>
      <w:r w:rsidRPr="003A7903">
        <w:rPr>
          <w:sz w:val="28"/>
          <w:szCs w:val="28"/>
          <w:lang w:val="fr-BE" w:eastAsia="fr-BE"/>
        </w:rPr>
        <w:t xml:space="preserve">Les </w:t>
      </w:r>
      <w:r w:rsidRPr="003A7903">
        <w:rPr>
          <w:b/>
          <w:bCs/>
          <w:sz w:val="28"/>
          <w:szCs w:val="28"/>
          <w:lang w:val="fr-BE" w:eastAsia="fr-BE"/>
        </w:rPr>
        <w:t xml:space="preserve">médicaments </w:t>
      </w:r>
      <w:r w:rsidRPr="003A7903">
        <w:rPr>
          <w:sz w:val="28"/>
          <w:szCs w:val="28"/>
          <w:lang w:val="fr-BE" w:eastAsia="fr-BE"/>
        </w:rPr>
        <w:t xml:space="preserve">suivants sont délivrés sur ordonnance. On ne peut savoir </w:t>
      </w:r>
      <w:r w:rsidRPr="003A7903">
        <w:rPr>
          <w:i/>
          <w:iCs/>
          <w:sz w:val="28"/>
          <w:szCs w:val="28"/>
          <w:lang w:val="fr-BE" w:eastAsia="fr-BE"/>
        </w:rPr>
        <w:t>a priori</w:t>
      </w:r>
      <w:r w:rsidRPr="003A7903">
        <w:rPr>
          <w:sz w:val="28"/>
          <w:szCs w:val="28"/>
          <w:lang w:val="fr-BE" w:eastAsia="fr-BE"/>
        </w:rPr>
        <w:t xml:space="preserve"> lequel conviendra le mieux au patient. Il faut parfois quelques mois pour trouver le </w:t>
      </w:r>
      <w:r w:rsidRPr="003A7903">
        <w:rPr>
          <w:b/>
          <w:bCs/>
          <w:sz w:val="28"/>
          <w:szCs w:val="28"/>
          <w:lang w:val="fr-BE" w:eastAsia="fr-BE"/>
        </w:rPr>
        <w:t>traitement approprié</w:t>
      </w:r>
      <w:r w:rsidRPr="003A7903">
        <w:rPr>
          <w:sz w:val="28"/>
          <w:szCs w:val="28"/>
          <w:lang w:val="fr-BE" w:eastAsia="fr-BE"/>
        </w:rPr>
        <w:t>. Selon les études, après 1 an de médication, 40 % des gens voient leur état s’améliorer, 40 % ont un état stable et 20 % ne ressentent pas d’effet.</w:t>
      </w:r>
    </w:p>
    <w:p w:rsidR="00680496" w:rsidRPr="003A7903" w:rsidRDefault="00680496" w:rsidP="00680496">
      <w:pPr>
        <w:pStyle w:val="Paragraphedeliste"/>
        <w:numPr>
          <w:ilvl w:val="0"/>
          <w:numId w:val="11"/>
        </w:numPr>
        <w:spacing w:before="100" w:beforeAutospacing="1" w:after="100" w:afterAutospacing="1" w:line="240" w:lineRule="auto"/>
        <w:rPr>
          <w:rFonts w:ascii="Times New Roman" w:eastAsia="Times New Roman" w:hAnsi="Times New Roman" w:cs="Times New Roman"/>
          <w:b/>
          <w:sz w:val="28"/>
          <w:szCs w:val="28"/>
          <w:u w:val="single"/>
          <w:lang w:eastAsia="fr-BE"/>
        </w:rPr>
      </w:pPr>
      <w:r w:rsidRPr="003A7903">
        <w:rPr>
          <w:rFonts w:ascii="Times New Roman" w:eastAsia="Times New Roman" w:hAnsi="Times New Roman" w:cs="Times New Roman"/>
          <w:b/>
          <w:sz w:val="28"/>
          <w:szCs w:val="28"/>
          <w:u w:val="single"/>
          <w:lang w:eastAsia="fr-BE"/>
        </w:rPr>
        <w:t xml:space="preserve">Le soutien </w:t>
      </w:r>
    </w:p>
    <w:p w:rsidR="00680496" w:rsidRPr="003A7903" w:rsidRDefault="00680496" w:rsidP="00680496">
      <w:pPr>
        <w:pStyle w:val="NormalWeb"/>
        <w:rPr>
          <w:sz w:val="28"/>
          <w:szCs w:val="28"/>
        </w:rPr>
      </w:pPr>
      <w:r w:rsidRPr="003A7903">
        <w:rPr>
          <w:sz w:val="28"/>
          <w:szCs w:val="28"/>
        </w:rPr>
        <w:t xml:space="preserve">Considéré comme une composante du traitement, le </w:t>
      </w:r>
      <w:r w:rsidRPr="003A7903">
        <w:rPr>
          <w:b/>
          <w:bCs/>
          <w:sz w:val="28"/>
          <w:szCs w:val="28"/>
        </w:rPr>
        <w:t>soutien social</w:t>
      </w:r>
      <w:r w:rsidRPr="003A7903">
        <w:rPr>
          <w:sz w:val="28"/>
          <w:szCs w:val="28"/>
        </w:rPr>
        <w:t xml:space="preserve"> apporté aux malades est crucial. Les médecins conseillent diverses stratégies à la </w:t>
      </w:r>
      <w:r w:rsidRPr="003A7903">
        <w:rPr>
          <w:b/>
          <w:bCs/>
          <w:sz w:val="28"/>
          <w:szCs w:val="28"/>
        </w:rPr>
        <w:t>famille</w:t>
      </w:r>
      <w:r w:rsidRPr="003A7903">
        <w:rPr>
          <w:sz w:val="28"/>
          <w:szCs w:val="28"/>
        </w:rPr>
        <w:t xml:space="preserve"> et aux </w:t>
      </w:r>
      <w:r w:rsidRPr="003A7903">
        <w:rPr>
          <w:b/>
          <w:bCs/>
          <w:sz w:val="28"/>
          <w:szCs w:val="28"/>
        </w:rPr>
        <w:t>aidants</w:t>
      </w:r>
      <w:r w:rsidRPr="003A7903">
        <w:rPr>
          <w:sz w:val="28"/>
          <w:szCs w:val="28"/>
        </w:rPr>
        <w:t xml:space="preserve"> des patients. </w:t>
      </w:r>
    </w:p>
    <w:p w:rsidR="00680496" w:rsidRPr="003A7903" w:rsidRDefault="00680496" w:rsidP="00680496">
      <w:pPr>
        <w:numPr>
          <w:ilvl w:val="0"/>
          <w:numId w:val="13"/>
        </w:numPr>
        <w:spacing w:before="100" w:beforeAutospacing="1" w:after="100" w:afterAutospacing="1"/>
        <w:rPr>
          <w:sz w:val="28"/>
          <w:szCs w:val="28"/>
          <w:lang w:val="fr-BE"/>
        </w:rPr>
      </w:pPr>
      <w:r w:rsidRPr="003A7903">
        <w:rPr>
          <w:sz w:val="28"/>
          <w:szCs w:val="28"/>
          <w:lang w:val="fr-BE"/>
        </w:rPr>
        <w:t xml:space="preserve">Faire des visites régulières aux patients pour leur offrir du soutien, selon leurs besoins. </w:t>
      </w:r>
    </w:p>
    <w:p w:rsidR="00680496" w:rsidRPr="003A7903" w:rsidRDefault="00680496" w:rsidP="00680496">
      <w:pPr>
        <w:numPr>
          <w:ilvl w:val="0"/>
          <w:numId w:val="13"/>
        </w:numPr>
        <w:spacing w:before="100" w:beforeAutospacing="1" w:after="100" w:afterAutospacing="1"/>
        <w:rPr>
          <w:sz w:val="28"/>
          <w:szCs w:val="28"/>
          <w:lang w:val="fr-BE"/>
        </w:rPr>
      </w:pPr>
      <w:r w:rsidRPr="003A7903">
        <w:rPr>
          <w:sz w:val="28"/>
          <w:szCs w:val="28"/>
          <w:lang w:val="fr-BE"/>
        </w:rPr>
        <w:t xml:space="preserve">Leur fournir des aide-mémoires. </w:t>
      </w:r>
    </w:p>
    <w:p w:rsidR="00680496" w:rsidRPr="003A7903" w:rsidRDefault="00680496" w:rsidP="00680496">
      <w:pPr>
        <w:numPr>
          <w:ilvl w:val="0"/>
          <w:numId w:val="13"/>
        </w:numPr>
        <w:spacing w:before="100" w:beforeAutospacing="1" w:after="100" w:afterAutospacing="1"/>
        <w:rPr>
          <w:sz w:val="28"/>
          <w:szCs w:val="28"/>
          <w:lang w:val="fr-BE"/>
        </w:rPr>
      </w:pPr>
      <w:r w:rsidRPr="003A7903">
        <w:rPr>
          <w:sz w:val="28"/>
          <w:szCs w:val="28"/>
          <w:lang w:val="fr-BE"/>
        </w:rPr>
        <w:t xml:space="preserve">Créer une structure de vie stable et calme dans la maison. </w:t>
      </w:r>
    </w:p>
    <w:p w:rsidR="00680496" w:rsidRPr="003A7903" w:rsidRDefault="00680496" w:rsidP="00680496">
      <w:pPr>
        <w:numPr>
          <w:ilvl w:val="0"/>
          <w:numId w:val="13"/>
        </w:numPr>
        <w:spacing w:before="100" w:beforeAutospacing="1" w:after="100" w:afterAutospacing="1"/>
        <w:rPr>
          <w:sz w:val="28"/>
          <w:szCs w:val="28"/>
          <w:lang w:val="fr-BE"/>
        </w:rPr>
      </w:pPr>
      <w:r w:rsidRPr="003A7903">
        <w:rPr>
          <w:sz w:val="28"/>
          <w:szCs w:val="28"/>
          <w:lang w:val="fr-BE"/>
        </w:rPr>
        <w:t xml:space="preserve">Établir un rituel du coucher. </w:t>
      </w:r>
    </w:p>
    <w:p w:rsidR="00680496" w:rsidRPr="003A7903" w:rsidRDefault="00680496" w:rsidP="00680496">
      <w:pPr>
        <w:numPr>
          <w:ilvl w:val="0"/>
          <w:numId w:val="13"/>
        </w:numPr>
        <w:spacing w:before="100" w:beforeAutospacing="1" w:after="100" w:afterAutospacing="1"/>
        <w:rPr>
          <w:sz w:val="28"/>
          <w:szCs w:val="28"/>
          <w:lang w:val="fr-BE"/>
        </w:rPr>
      </w:pPr>
      <w:r w:rsidRPr="003A7903">
        <w:rPr>
          <w:sz w:val="28"/>
          <w:szCs w:val="28"/>
          <w:lang w:val="fr-BE"/>
        </w:rPr>
        <w:t xml:space="preserve">S’assurer que leur environnement immédiat présente peu de danger. </w:t>
      </w:r>
    </w:p>
    <w:p w:rsidR="00680496" w:rsidRPr="003A7903" w:rsidRDefault="00680496" w:rsidP="00680496">
      <w:pPr>
        <w:numPr>
          <w:ilvl w:val="0"/>
          <w:numId w:val="13"/>
        </w:numPr>
        <w:spacing w:before="100" w:beforeAutospacing="1" w:after="100" w:afterAutospacing="1"/>
        <w:rPr>
          <w:sz w:val="28"/>
          <w:szCs w:val="28"/>
          <w:lang w:val="fr-BE"/>
        </w:rPr>
      </w:pPr>
      <w:r w:rsidRPr="003A7903">
        <w:rPr>
          <w:sz w:val="28"/>
          <w:szCs w:val="28"/>
          <w:lang w:val="fr-BE"/>
        </w:rPr>
        <w:t>Veiller à ce qu’ils aient toujours dans leur poche une carte (ou un bracelet) avec une indication sur leur état de santé, ainsi que des numéros de téléphone au cas où ils s’égareraient.</w:t>
      </w:r>
    </w:p>
    <w:p w:rsidR="00680496" w:rsidRPr="003A7903" w:rsidRDefault="00680496" w:rsidP="00680496">
      <w:pPr>
        <w:pStyle w:val="NormalWeb"/>
        <w:rPr>
          <w:sz w:val="28"/>
          <w:szCs w:val="28"/>
        </w:rPr>
      </w:pPr>
      <w:r w:rsidRPr="003A7903">
        <w:rPr>
          <w:sz w:val="28"/>
          <w:szCs w:val="28"/>
        </w:rPr>
        <w:t>Les associations offrent aussi du soutien sous diverses formes. Voir la section Sites d’intérêt.</w:t>
      </w:r>
    </w:p>
    <w:p w:rsidR="00680496" w:rsidRPr="003A7903" w:rsidRDefault="00680496" w:rsidP="00680496">
      <w:pPr>
        <w:pStyle w:val="Titre3"/>
        <w:numPr>
          <w:ilvl w:val="0"/>
          <w:numId w:val="14"/>
        </w:numPr>
        <w:rPr>
          <w:rFonts w:ascii="Times New Roman" w:hAnsi="Times New Roman" w:cs="Times New Roman"/>
          <w:color w:val="auto"/>
          <w:sz w:val="28"/>
          <w:szCs w:val="28"/>
          <w:u w:val="single"/>
          <w:lang w:val="fr-BE"/>
        </w:rPr>
      </w:pPr>
      <w:r w:rsidRPr="003A7903">
        <w:rPr>
          <w:rFonts w:ascii="Times New Roman" w:hAnsi="Times New Roman" w:cs="Times New Roman"/>
          <w:color w:val="auto"/>
          <w:sz w:val="28"/>
          <w:szCs w:val="28"/>
          <w:u w:val="single"/>
          <w:lang w:val="fr-BE"/>
        </w:rPr>
        <w:t>pour bien communiquer</w:t>
      </w:r>
    </w:p>
    <w:p w:rsidR="00680496" w:rsidRPr="003A7903" w:rsidRDefault="00680496" w:rsidP="00680496">
      <w:pPr>
        <w:pStyle w:val="NormalWeb"/>
        <w:rPr>
          <w:sz w:val="28"/>
          <w:szCs w:val="28"/>
        </w:rPr>
      </w:pPr>
      <w:r w:rsidRPr="003A7903">
        <w:rPr>
          <w:sz w:val="28"/>
          <w:szCs w:val="28"/>
        </w:rPr>
        <w:t xml:space="preserve">Il est difficile d'entrer en communication avec une personne souffrant de la maladie d'Alzheimer. </w:t>
      </w:r>
    </w:p>
    <w:p w:rsidR="00680496" w:rsidRPr="003A7903" w:rsidRDefault="00680496" w:rsidP="00680496">
      <w:pPr>
        <w:pStyle w:val="Titre3"/>
        <w:rPr>
          <w:sz w:val="28"/>
          <w:szCs w:val="28"/>
          <w:lang w:val="fr-BE"/>
        </w:rPr>
      </w:pPr>
      <w:r w:rsidRPr="003A7903">
        <w:rPr>
          <w:sz w:val="28"/>
          <w:szCs w:val="28"/>
          <w:lang w:val="fr-BE"/>
        </w:rPr>
        <w:t>À faire</w:t>
      </w:r>
    </w:p>
    <w:p w:rsidR="00680496" w:rsidRPr="003A7903" w:rsidRDefault="00680496" w:rsidP="00680496">
      <w:pPr>
        <w:pStyle w:val="NormalWeb"/>
        <w:rPr>
          <w:sz w:val="28"/>
          <w:szCs w:val="28"/>
        </w:rPr>
      </w:pPr>
      <w:r w:rsidRPr="003A7903">
        <w:rPr>
          <w:sz w:val="28"/>
          <w:szCs w:val="28"/>
        </w:rPr>
        <w:t>1. Approchez la personne de face, en la regardant dans les yeux. Présentez-vous si cela s'avère nécessaire.</w:t>
      </w:r>
      <w:r w:rsidRPr="003A7903">
        <w:rPr>
          <w:sz w:val="28"/>
          <w:szCs w:val="28"/>
        </w:rPr>
        <w:br/>
        <w:t>2. Parlez lentement et calmement, avec une attitude sympathique.</w:t>
      </w:r>
      <w:r w:rsidRPr="003A7903">
        <w:rPr>
          <w:sz w:val="28"/>
          <w:szCs w:val="28"/>
        </w:rPr>
        <w:br/>
        <w:t>3. Utilisez des termes simples et courts.</w:t>
      </w:r>
      <w:r w:rsidRPr="003A7903">
        <w:rPr>
          <w:sz w:val="28"/>
          <w:szCs w:val="28"/>
        </w:rPr>
        <w:br/>
        <w:t>4. Manifestez une attitude d'écoute attentionnée.</w:t>
      </w:r>
      <w:r w:rsidRPr="003A7903">
        <w:rPr>
          <w:sz w:val="28"/>
          <w:szCs w:val="28"/>
        </w:rPr>
        <w:br/>
        <w:t>5. Essayez de ne pas interrompre; évitez de critiquer ou d'argumenter.</w:t>
      </w:r>
      <w:r w:rsidRPr="003A7903">
        <w:rPr>
          <w:sz w:val="28"/>
          <w:szCs w:val="28"/>
        </w:rPr>
        <w:br/>
        <w:t>6. Ne posez qu'une question à la fois et accordez assez de temps pour la réponse.</w:t>
      </w:r>
      <w:r w:rsidRPr="003A7903">
        <w:rPr>
          <w:sz w:val="28"/>
          <w:szCs w:val="28"/>
        </w:rPr>
        <w:br/>
        <w:t>7. Formulez vos suggestions de façon positive. Au lieu de dire « N'allons pas là », par exemple, dites plutôt « Allons dans le jardin ».</w:t>
      </w:r>
      <w:r w:rsidRPr="003A7903">
        <w:rPr>
          <w:sz w:val="28"/>
          <w:szCs w:val="28"/>
        </w:rPr>
        <w:br/>
      </w:r>
      <w:r w:rsidRPr="003A7903">
        <w:rPr>
          <w:sz w:val="28"/>
          <w:szCs w:val="28"/>
        </w:rPr>
        <w:lastRenderedPageBreak/>
        <w:t>8. Quand vous parlez d'une tierce personne, reprenez constamment son nom au lieu de recourir à « il » ou à « elle ».</w:t>
      </w:r>
      <w:r w:rsidRPr="003A7903">
        <w:rPr>
          <w:sz w:val="28"/>
          <w:szCs w:val="28"/>
        </w:rPr>
        <w:br/>
        <w:t>9. Si la personne a de la difficulté à faire un choix, offrez-lui une suggestion.</w:t>
      </w:r>
      <w:r w:rsidRPr="003A7903">
        <w:rPr>
          <w:sz w:val="28"/>
          <w:szCs w:val="28"/>
        </w:rPr>
        <w:br/>
        <w:t xml:space="preserve">10. Manifestez de l'empathie, de la patience et de la compréhension. Touchez la personne, ou serrez-la dans vos bras, si vous croyez que cela peut aider. </w:t>
      </w:r>
    </w:p>
    <w:p w:rsidR="00680496" w:rsidRPr="003A7903" w:rsidRDefault="00680496" w:rsidP="00680496">
      <w:pPr>
        <w:pStyle w:val="Titre3"/>
        <w:rPr>
          <w:sz w:val="28"/>
          <w:szCs w:val="28"/>
          <w:lang w:val="fr-BE"/>
        </w:rPr>
      </w:pPr>
      <w:r w:rsidRPr="003A7903">
        <w:rPr>
          <w:sz w:val="28"/>
          <w:szCs w:val="28"/>
          <w:lang w:val="fr-BE"/>
        </w:rPr>
        <w:t>À ne pas faire</w:t>
      </w:r>
    </w:p>
    <w:p w:rsidR="00680496" w:rsidRDefault="00680496" w:rsidP="00680496">
      <w:pPr>
        <w:pStyle w:val="NormalWeb"/>
        <w:rPr>
          <w:sz w:val="28"/>
          <w:szCs w:val="28"/>
        </w:rPr>
      </w:pPr>
      <w:r w:rsidRPr="003A7903">
        <w:rPr>
          <w:sz w:val="28"/>
          <w:szCs w:val="28"/>
        </w:rPr>
        <w:t>1. Ne parlez pas de la personne comme si elle n'était pas là.</w:t>
      </w:r>
      <w:r w:rsidRPr="003A7903">
        <w:rPr>
          <w:sz w:val="28"/>
          <w:szCs w:val="28"/>
        </w:rPr>
        <w:br/>
        <w:t>2. Si cela peut être évité, ne la corrigez pas et ne cherchez pas à la confronter.</w:t>
      </w:r>
      <w:r w:rsidRPr="003A7903">
        <w:rPr>
          <w:sz w:val="28"/>
          <w:szCs w:val="28"/>
        </w:rPr>
        <w:br/>
        <w:t xml:space="preserve">3. Ne la traitez pas comme un enfant. </w:t>
      </w:r>
    </w:p>
    <w:p w:rsidR="00680496" w:rsidRPr="003A7903" w:rsidRDefault="00680496" w:rsidP="00680496">
      <w:pPr>
        <w:pStyle w:val="NormalWeb"/>
        <w:rPr>
          <w:sz w:val="28"/>
          <w:szCs w:val="28"/>
        </w:rPr>
      </w:pPr>
    </w:p>
    <w:p w:rsidR="00680496" w:rsidRPr="003A7903" w:rsidRDefault="00680496" w:rsidP="00680496">
      <w:pPr>
        <w:pStyle w:val="NormalWeb"/>
        <w:rPr>
          <w:sz w:val="28"/>
          <w:szCs w:val="28"/>
        </w:rPr>
      </w:pPr>
    </w:p>
    <w:p w:rsidR="00680496" w:rsidRDefault="00680496" w:rsidP="00680496">
      <w:pPr>
        <w:rPr>
          <w:b/>
          <w:sz w:val="32"/>
          <w:szCs w:val="32"/>
          <w:u w:val="single"/>
          <w:lang w:val="fr-BE"/>
        </w:rPr>
      </w:pPr>
      <w:r>
        <w:rPr>
          <w:b/>
          <w:sz w:val="32"/>
          <w:szCs w:val="32"/>
          <w:u w:val="single"/>
          <w:lang w:val="fr-BE"/>
        </w:rPr>
        <w:t>Nutrition</w:t>
      </w:r>
    </w:p>
    <w:p w:rsidR="00680496" w:rsidRPr="000E4E9F" w:rsidRDefault="00680496" w:rsidP="00680496">
      <w:pPr>
        <w:pStyle w:val="Titre1"/>
        <w:spacing w:before="0"/>
        <w:rPr>
          <w:rFonts w:cstheme="minorHAnsi"/>
          <w:u w:val="single"/>
        </w:rPr>
      </w:pPr>
      <w:r w:rsidRPr="000E4E9F">
        <w:rPr>
          <w:rFonts w:cstheme="minorHAnsi"/>
          <w:u w:val="single"/>
        </w:rPr>
        <w:t>d. le diabète</w:t>
      </w:r>
      <w:r>
        <w:rPr>
          <w:rFonts w:cstheme="minorHAnsi"/>
          <w:u w:val="single"/>
        </w:rPr>
        <w:t xml:space="preserve">  (theorie soins)</w:t>
      </w:r>
    </w:p>
    <w:p w:rsidR="00680496" w:rsidRPr="002038B0" w:rsidRDefault="00680496" w:rsidP="00680496">
      <w:pPr>
        <w:rPr>
          <w:rFonts w:cstheme="minorHAnsi"/>
        </w:rPr>
      </w:pPr>
    </w:p>
    <w:p w:rsidR="00680496" w:rsidRPr="000E4E9F" w:rsidRDefault="00680496" w:rsidP="00680496">
      <w:pPr>
        <w:pStyle w:val="Titre1"/>
        <w:keepNext w:val="0"/>
        <w:keepLines w:val="0"/>
        <w:numPr>
          <w:ilvl w:val="0"/>
          <w:numId w:val="19"/>
        </w:numPr>
        <w:tabs>
          <w:tab w:val="clear" w:pos="720"/>
          <w:tab w:val="num" w:pos="-120"/>
        </w:tabs>
        <w:spacing w:before="0" w:after="40"/>
        <w:ind w:left="360"/>
        <w:rPr>
          <w:rFonts w:cstheme="minorHAnsi"/>
          <w:sz w:val="28"/>
          <w:szCs w:val="28"/>
          <w:u w:val="single"/>
        </w:rPr>
      </w:pPr>
      <w:r w:rsidRPr="000E4E9F">
        <w:rPr>
          <w:rFonts w:cstheme="minorHAnsi"/>
          <w:sz w:val="28"/>
          <w:szCs w:val="28"/>
          <w:u w:val="single"/>
        </w:rPr>
        <w:t>Les sucres (glucides) – notre carburant</w:t>
      </w:r>
    </w:p>
    <w:p w:rsidR="00680496" w:rsidRPr="000E4E9F" w:rsidRDefault="00680496" w:rsidP="00680496">
      <w:pPr>
        <w:pStyle w:val="Titre2"/>
        <w:rPr>
          <w:rFonts w:cstheme="minorHAnsi"/>
          <w:sz w:val="24"/>
          <w:szCs w:val="24"/>
        </w:rPr>
      </w:pPr>
      <w:r w:rsidRPr="000E4E9F">
        <w:rPr>
          <w:rFonts w:cstheme="minorHAnsi"/>
          <w:sz w:val="24"/>
          <w:szCs w:val="24"/>
          <w:lang w:val="fr-FR"/>
        </w:rPr>
        <w:t>Le glucose apporte de l’énergie</w:t>
      </w:r>
    </w:p>
    <w:p w:rsidR="00680496" w:rsidRPr="000E4E9F" w:rsidRDefault="00680496" w:rsidP="00680496">
      <w:pPr>
        <w:rPr>
          <w:rFonts w:cstheme="minorHAnsi"/>
          <w:lang w:val="fr-BE"/>
        </w:rPr>
      </w:pPr>
      <w:r w:rsidRPr="000E4E9F">
        <w:rPr>
          <w:rFonts w:cstheme="minorHAnsi"/>
          <w:lang w:val="fr-BE"/>
        </w:rPr>
        <w:t xml:space="preserve">Pour nos muscles, nos organes et notre cerveau, la principale source d’énergie provient d’un seul et même sucre : </w:t>
      </w:r>
      <w:r w:rsidRPr="000E4E9F">
        <w:rPr>
          <w:rFonts w:cstheme="minorHAnsi"/>
          <w:color w:val="FF0000"/>
          <w:lang w:val="fr-BE"/>
        </w:rPr>
        <w:t>le glucose</w:t>
      </w:r>
      <w:r w:rsidRPr="000E4E9F">
        <w:rPr>
          <w:rFonts w:cstheme="minorHAnsi"/>
          <w:lang w:val="fr-BE"/>
        </w:rPr>
        <w:t>. C’est le seul et unique sucre qui circule dans nos vaisseaux.</w:t>
      </w:r>
    </w:p>
    <w:p w:rsidR="00680496" w:rsidRPr="000E4E9F" w:rsidRDefault="00680496" w:rsidP="00680496">
      <w:pPr>
        <w:rPr>
          <w:rFonts w:cstheme="minorHAnsi"/>
          <w:lang w:val="fr-BE"/>
        </w:rPr>
      </w:pPr>
      <w:r w:rsidRPr="000E4E9F">
        <w:rPr>
          <w:rFonts w:cstheme="minorHAnsi"/>
          <w:lang w:val="fr-BE"/>
        </w:rPr>
        <w:t xml:space="preserve">Ce « sucre sanguin », le glucose, est transporté vers nos cellules, où il sera « brûlé » pour </w:t>
      </w:r>
      <w:r w:rsidRPr="000E4E9F">
        <w:rPr>
          <w:rFonts w:cstheme="minorHAnsi"/>
          <w:color w:val="FF0000"/>
          <w:lang w:val="fr-BE"/>
        </w:rPr>
        <w:t>donner de l’énergie.</w:t>
      </w:r>
    </w:p>
    <w:p w:rsidR="00680496" w:rsidRPr="000E4E9F" w:rsidRDefault="00680496" w:rsidP="00680496">
      <w:pPr>
        <w:rPr>
          <w:rFonts w:cstheme="minorHAnsi"/>
        </w:rPr>
      </w:pPr>
      <w:r w:rsidRPr="000E4E9F">
        <w:rPr>
          <w:rFonts w:cstheme="minorHAnsi"/>
          <w:noProof/>
          <w:lang w:val="fr-BE" w:eastAsia="fr-BE"/>
        </w:rPr>
        <w:drawing>
          <wp:anchor distT="0" distB="0" distL="114300" distR="114300" simplePos="0" relativeHeight="251683840" behindDoc="1" locked="0" layoutInCell="1" allowOverlap="1" wp14:anchorId="3C8D893E" wp14:editId="1CD6D2D0">
            <wp:simplePos x="0" y="0"/>
            <wp:positionH relativeFrom="column">
              <wp:posOffset>4267200</wp:posOffset>
            </wp:positionH>
            <wp:positionV relativeFrom="paragraph">
              <wp:posOffset>10160</wp:posOffset>
            </wp:positionV>
            <wp:extent cx="1935480" cy="1727200"/>
            <wp:effectExtent l="19050" t="0" r="7620" b="0"/>
            <wp:wrapTight wrapText="bothSides">
              <wp:wrapPolygon edited="0">
                <wp:start x="-213" y="0"/>
                <wp:lineTo x="-213" y="21441"/>
                <wp:lineTo x="21685" y="21441"/>
                <wp:lineTo x="21685" y="0"/>
                <wp:lineTo x="-213" y="0"/>
              </wp:wrapPolygon>
            </wp:wrapTight>
            <wp:docPr id="8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a:stretch>
                      <a:fillRect/>
                    </a:stretch>
                  </pic:blipFill>
                  <pic:spPr bwMode="auto">
                    <a:xfrm>
                      <a:off x="0" y="0"/>
                      <a:ext cx="1935480" cy="1727200"/>
                    </a:xfrm>
                    <a:prstGeom prst="rect">
                      <a:avLst/>
                    </a:prstGeom>
                    <a:noFill/>
                    <a:ln w="9525">
                      <a:noFill/>
                      <a:miter lim="800000"/>
                      <a:headEnd/>
                      <a:tailEnd/>
                    </a:ln>
                  </pic:spPr>
                </pic:pic>
              </a:graphicData>
            </a:graphic>
          </wp:anchor>
        </w:drawing>
      </w:r>
      <w:r w:rsidRPr="000E4E9F">
        <w:rPr>
          <w:rFonts w:cstheme="minorHAnsi"/>
        </w:rPr>
        <w:t>D’où provient le glucose ?</w:t>
      </w:r>
    </w:p>
    <w:p w:rsidR="00680496" w:rsidRPr="000E4E9F" w:rsidRDefault="00680496" w:rsidP="00680496">
      <w:pPr>
        <w:rPr>
          <w:rFonts w:cstheme="minorHAnsi"/>
          <w:lang w:val="fr-BE"/>
        </w:rPr>
      </w:pPr>
      <w:r w:rsidRPr="000E4E9F">
        <w:rPr>
          <w:rFonts w:cstheme="minorHAnsi"/>
          <w:lang w:val="fr-BE"/>
        </w:rPr>
        <w:t xml:space="preserve">Le glucose provient de notre </w:t>
      </w:r>
      <w:r w:rsidRPr="000E4E9F">
        <w:rPr>
          <w:rFonts w:cstheme="minorHAnsi"/>
          <w:color w:val="FF0000"/>
          <w:lang w:val="fr-BE"/>
        </w:rPr>
        <w:t>alimentation</w:t>
      </w:r>
      <w:r w:rsidRPr="000E4E9F">
        <w:rPr>
          <w:rFonts w:cstheme="minorHAnsi"/>
          <w:lang w:val="fr-BE"/>
        </w:rPr>
        <w:t xml:space="preserve">. Les glucides (autrefois appelés hydrates de carbone) désignent des sucres de différentes tailles, mais tous vont finir par être  transformé, dans l’organisme, en glucose. Apportent des glucides : les aliments végétaux (p.ex. pain, pommes de terre, céréales,..), </w:t>
      </w:r>
    </w:p>
    <w:p w:rsidR="00680496" w:rsidRPr="000E4E9F" w:rsidRDefault="00680496" w:rsidP="00680496">
      <w:pPr>
        <w:rPr>
          <w:rFonts w:cstheme="minorHAnsi"/>
          <w:lang w:val="fr-BE"/>
        </w:rPr>
      </w:pPr>
      <w:r w:rsidRPr="000E4E9F">
        <w:rPr>
          <w:rFonts w:cstheme="minorHAnsi"/>
          <w:lang w:val="fr-BE"/>
        </w:rPr>
        <w:t>Ou des fruits</w:t>
      </w:r>
    </w:p>
    <w:p w:rsidR="00680496" w:rsidRPr="000E4E9F" w:rsidRDefault="00680496" w:rsidP="00680496">
      <w:pPr>
        <w:rPr>
          <w:rFonts w:cstheme="minorHAnsi"/>
          <w:lang w:val="fr-BE"/>
        </w:rPr>
      </w:pPr>
      <w:r w:rsidRPr="000E4E9F">
        <w:rPr>
          <w:rFonts w:cstheme="minorHAnsi"/>
          <w:lang w:val="fr-BE"/>
        </w:rPr>
        <w:t>Ou des produits laitiers (lait, yaourt).</w:t>
      </w:r>
    </w:p>
    <w:p w:rsidR="00680496" w:rsidRPr="000E4E9F" w:rsidRDefault="00680496" w:rsidP="00680496">
      <w:pPr>
        <w:rPr>
          <w:rFonts w:cstheme="minorHAnsi"/>
          <w:lang w:val="fr-BE"/>
        </w:rPr>
      </w:pPr>
    </w:p>
    <w:p w:rsidR="00680496" w:rsidRPr="000E4E9F" w:rsidRDefault="00680496" w:rsidP="00680496">
      <w:pPr>
        <w:rPr>
          <w:rFonts w:cstheme="minorHAnsi"/>
          <w:lang w:val="fr-BE"/>
        </w:rPr>
      </w:pPr>
      <w:r>
        <w:rPr>
          <w:rFonts w:cstheme="minorHAnsi"/>
          <w:noProof/>
          <w:lang w:val="en-US" w:eastAsia="en-US" w:bidi="en-US"/>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03.6pt;margin-top:9.8pt;width:193.9pt;height:243pt;z-index:-251609088;visibility:visible;mso-wrap-edited:f" wrapcoords="-52 0 -52 21559 21600 21559 21600 0 -52 0">
            <v:imagedata r:id="rId24" o:title=""/>
            <w10:wrap type="tight"/>
          </v:shape>
          <o:OLEObject Type="Embed" ProgID="Word.Picture.8" ShapeID="_x0000_s1026" DrawAspect="Content" ObjectID="_1646030570" r:id="rId25"/>
        </w:object>
      </w:r>
    </w:p>
    <w:p w:rsidR="00680496" w:rsidRPr="002038B0" w:rsidRDefault="00680496" w:rsidP="00680496">
      <w:pPr>
        <w:pStyle w:val="Titre2"/>
        <w:rPr>
          <w:rFonts w:cstheme="minorHAnsi"/>
          <w:lang w:val="fr-FR"/>
        </w:rPr>
      </w:pPr>
      <w:r w:rsidRPr="002038B0">
        <w:rPr>
          <w:rFonts w:cstheme="minorHAnsi"/>
          <w:lang w:val="fr-FR"/>
        </w:rPr>
        <w:t>Combien de sucre se trouve dans le sang?</w:t>
      </w:r>
    </w:p>
    <w:p w:rsidR="00680496" w:rsidRPr="002038B0" w:rsidRDefault="00680496" w:rsidP="00680496">
      <w:pPr>
        <w:rPr>
          <w:rFonts w:cstheme="minorHAnsi"/>
          <w:sz w:val="28"/>
          <w:szCs w:val="28"/>
          <w:lang w:val="fr-BE"/>
        </w:rPr>
      </w:pPr>
    </w:p>
    <w:p w:rsidR="00680496" w:rsidRPr="000E4E9F" w:rsidRDefault="00680496" w:rsidP="00680496">
      <w:pPr>
        <w:rPr>
          <w:rFonts w:cstheme="minorHAnsi"/>
          <w:lang w:val="fr-BE"/>
        </w:rPr>
      </w:pPr>
      <w:r w:rsidRPr="000E4E9F">
        <w:rPr>
          <w:rFonts w:cstheme="minorHAnsi"/>
          <w:lang w:val="fr-BE"/>
        </w:rPr>
        <w:t xml:space="preserve">Le taux de sucre (de glucose) présent dans le sang (on l’appelle glycémie) chez une personne en bonne santé est de  plus ou moins 10O mg/dl </w:t>
      </w:r>
    </w:p>
    <w:p w:rsidR="00680496" w:rsidRPr="000E4E9F" w:rsidRDefault="00680496" w:rsidP="00680496">
      <w:pPr>
        <w:rPr>
          <w:rFonts w:cstheme="minorHAnsi"/>
          <w:lang w:val="fr-BE"/>
        </w:rPr>
      </w:pPr>
      <w:r w:rsidRPr="000E4E9F">
        <w:rPr>
          <w:rFonts w:cstheme="minorHAnsi"/>
          <w:lang w:val="fr-BE"/>
        </w:rPr>
        <w:t xml:space="preserve">La glycémie varie pendant la journée, selon ce que </w:t>
      </w:r>
    </w:p>
    <w:p w:rsidR="00680496" w:rsidRPr="000E4E9F" w:rsidRDefault="00680496" w:rsidP="00680496">
      <w:pPr>
        <w:rPr>
          <w:rFonts w:cstheme="minorHAnsi"/>
          <w:lang w:val="fr-BE"/>
        </w:rPr>
      </w:pPr>
      <w:r w:rsidRPr="000E4E9F">
        <w:rPr>
          <w:rFonts w:cstheme="minorHAnsi"/>
          <w:lang w:val="fr-BE"/>
        </w:rPr>
        <w:t xml:space="preserve">Cependant, les valeurs de glycémie chez une personne non-diabétique </w:t>
      </w:r>
    </w:p>
    <w:p w:rsidR="00680496" w:rsidRPr="000E4E9F" w:rsidRDefault="00680496" w:rsidP="00680496">
      <w:pPr>
        <w:rPr>
          <w:rFonts w:cstheme="minorHAnsi"/>
          <w:color w:val="FF0000"/>
          <w:lang w:val="fr-BE"/>
        </w:rPr>
      </w:pPr>
      <w:r w:rsidRPr="000E4E9F">
        <w:rPr>
          <w:rFonts w:cstheme="minorHAnsi"/>
          <w:color w:val="FF0000"/>
          <w:lang w:val="fr-BE"/>
        </w:rPr>
        <w:t>Ne descendent pas  en-dessus  de 50 mg/dl</w:t>
      </w:r>
    </w:p>
    <w:p w:rsidR="00680496" w:rsidRPr="000E4E9F" w:rsidRDefault="00680496" w:rsidP="00680496">
      <w:pPr>
        <w:rPr>
          <w:rFonts w:cstheme="minorHAnsi"/>
          <w:color w:val="FF0000"/>
          <w:lang w:val="fr-BE"/>
        </w:rPr>
      </w:pPr>
      <w:r w:rsidRPr="000E4E9F">
        <w:rPr>
          <w:rFonts w:cstheme="minorHAnsi"/>
          <w:color w:val="FF0000"/>
          <w:lang w:val="fr-BE"/>
        </w:rPr>
        <w:t xml:space="preserve">Et ne dépassent pas le  140 mg/dl. </w:t>
      </w:r>
    </w:p>
    <w:p w:rsidR="00680496" w:rsidRPr="000E4E9F" w:rsidRDefault="00680496" w:rsidP="00680496">
      <w:pPr>
        <w:rPr>
          <w:rFonts w:cstheme="minorHAnsi"/>
          <w:lang w:val="fr-BE"/>
        </w:rPr>
      </w:pPr>
      <w:r w:rsidRPr="000E4E9F">
        <w:rPr>
          <w:rFonts w:cstheme="minorHAnsi"/>
          <w:lang w:val="fr-BE"/>
        </w:rPr>
        <w:t>Notre organisme a toujours tendance de maintenir le taux constant à plus ou moins 100 mg/dl.</w:t>
      </w:r>
    </w:p>
    <w:p w:rsidR="00680496" w:rsidRPr="000E4E9F" w:rsidRDefault="00680496" w:rsidP="00680496">
      <w:pPr>
        <w:pStyle w:val="Titre2"/>
        <w:rPr>
          <w:rFonts w:cstheme="minorHAnsi"/>
          <w:sz w:val="24"/>
          <w:szCs w:val="24"/>
          <w:lang w:val="fr-FR"/>
        </w:rPr>
      </w:pPr>
      <w:r w:rsidRPr="000E4E9F">
        <w:rPr>
          <w:rFonts w:cstheme="minorHAnsi"/>
          <w:sz w:val="24"/>
          <w:szCs w:val="24"/>
          <w:lang w:val="fr-FR"/>
        </w:rPr>
        <w:t>Les réserves de glucose</w:t>
      </w:r>
    </w:p>
    <w:p w:rsidR="00680496" w:rsidRPr="000E4E9F" w:rsidRDefault="00680496" w:rsidP="00680496">
      <w:pPr>
        <w:rPr>
          <w:rFonts w:cstheme="minorHAnsi"/>
          <w:u w:val="single"/>
          <w:lang w:val="fr-BE"/>
        </w:rPr>
      </w:pPr>
    </w:p>
    <w:p w:rsidR="00680496" w:rsidRPr="000E4E9F" w:rsidRDefault="00680496" w:rsidP="00680496">
      <w:pPr>
        <w:rPr>
          <w:rFonts w:cstheme="minorHAnsi"/>
          <w:lang w:val="fr-BE"/>
        </w:rPr>
      </w:pPr>
      <w:r w:rsidRPr="000E4E9F">
        <w:rPr>
          <w:rFonts w:cstheme="minorHAnsi"/>
          <w:lang w:val="fr-BE"/>
        </w:rPr>
        <w:t>Pour maintenir la glycémie dans les limites, notre corps fait des réserves de glucose.</w:t>
      </w:r>
    </w:p>
    <w:p w:rsidR="00680496" w:rsidRPr="000E4E9F" w:rsidRDefault="00680496" w:rsidP="00680496">
      <w:pPr>
        <w:rPr>
          <w:rFonts w:cstheme="minorHAnsi"/>
          <w:lang w:val="fr-BE"/>
        </w:rPr>
      </w:pPr>
      <w:r w:rsidRPr="000E4E9F">
        <w:rPr>
          <w:rFonts w:cstheme="minorHAnsi"/>
          <w:lang w:val="fr-BE"/>
        </w:rPr>
        <w:t xml:space="preserve">Quand la glycémie augmente après un repas, notre corps met le glucose qu’on n’utilise pas, en réserve dans le </w:t>
      </w:r>
      <w:r w:rsidRPr="000E4E9F">
        <w:rPr>
          <w:rFonts w:cstheme="minorHAnsi"/>
          <w:color w:val="FF0000"/>
          <w:lang w:val="fr-BE"/>
        </w:rPr>
        <w:t>foie</w:t>
      </w:r>
      <w:r w:rsidRPr="000E4E9F">
        <w:rPr>
          <w:rFonts w:cstheme="minorHAnsi"/>
          <w:lang w:val="fr-BE"/>
        </w:rPr>
        <w:t>.</w:t>
      </w:r>
    </w:p>
    <w:p w:rsidR="00680496" w:rsidRPr="000E4E9F" w:rsidRDefault="00680496" w:rsidP="00680496">
      <w:pPr>
        <w:rPr>
          <w:rFonts w:cstheme="minorHAnsi"/>
          <w:lang w:val="fr-BE"/>
        </w:rPr>
      </w:pPr>
      <w:r w:rsidRPr="000E4E9F">
        <w:rPr>
          <w:rFonts w:cstheme="minorHAnsi"/>
          <w:lang w:val="fr-BE"/>
        </w:rPr>
        <w:t xml:space="preserve">Le glucose mit en réserve s’appelle </w:t>
      </w:r>
      <w:r w:rsidRPr="000E4E9F">
        <w:rPr>
          <w:rFonts w:cstheme="minorHAnsi"/>
          <w:color w:val="FF0000"/>
          <w:lang w:val="fr-BE"/>
        </w:rPr>
        <w:t xml:space="preserve">Glycogène. </w:t>
      </w:r>
      <w:r w:rsidRPr="000E4E9F">
        <w:rPr>
          <w:rFonts w:cstheme="minorHAnsi"/>
          <w:lang w:val="fr-BE"/>
        </w:rPr>
        <w:t>On trouve également des réserves de glucose dans nos muscles.</w:t>
      </w:r>
    </w:p>
    <w:p w:rsidR="00680496" w:rsidRPr="000E4E9F" w:rsidRDefault="00680496" w:rsidP="00680496">
      <w:pPr>
        <w:rPr>
          <w:rFonts w:cstheme="minorHAnsi"/>
          <w:lang w:val="fr-BE"/>
        </w:rPr>
      </w:pPr>
      <w:r w:rsidRPr="000E4E9F">
        <w:rPr>
          <w:rFonts w:cstheme="minorHAnsi"/>
          <w:lang w:val="fr-BE"/>
        </w:rPr>
        <w:t>Le glycogène peut être rapidement retransformé en glucose. Ainsi notre corps est capable de fournir l’énergie d’appoint en cas de gros efforts physiques ou pour pallier les creux entre 2 repas.</w:t>
      </w:r>
    </w:p>
    <w:p w:rsidR="00680496" w:rsidRPr="000E4E9F" w:rsidRDefault="00680496" w:rsidP="00680496">
      <w:pPr>
        <w:rPr>
          <w:rFonts w:cstheme="minorHAnsi"/>
          <w:lang w:val="fr-BE"/>
        </w:rPr>
      </w:pPr>
      <w:r w:rsidRPr="000E4E9F">
        <w:rPr>
          <w:rFonts w:cstheme="minorHAnsi"/>
          <w:lang w:val="fr-BE"/>
        </w:rPr>
        <w:t xml:space="preserve">La capacité des réserves de glycogène est faible. Une fois rempli, le sucre excédant sera transformé en </w:t>
      </w:r>
      <w:r w:rsidRPr="000E4E9F">
        <w:rPr>
          <w:rFonts w:cstheme="minorHAnsi"/>
          <w:color w:val="FF0000"/>
          <w:lang w:val="fr-BE"/>
        </w:rPr>
        <w:t>graisses</w:t>
      </w:r>
      <w:r w:rsidRPr="000E4E9F">
        <w:rPr>
          <w:rFonts w:cstheme="minorHAnsi"/>
          <w:lang w:val="fr-BE"/>
        </w:rPr>
        <w:t xml:space="preserve"> et ensuite stocké (comme les graisses excédantes provenant de notre alimentation) dans le </w:t>
      </w:r>
      <w:r w:rsidRPr="000E4E9F">
        <w:rPr>
          <w:rFonts w:cstheme="minorHAnsi"/>
          <w:color w:val="FF0000"/>
          <w:lang w:val="fr-BE"/>
        </w:rPr>
        <w:t>tissu graisseux</w:t>
      </w:r>
      <w:r w:rsidRPr="000E4E9F">
        <w:rPr>
          <w:rFonts w:cstheme="minorHAnsi"/>
          <w:lang w:val="fr-BE"/>
        </w:rPr>
        <w:t xml:space="preserve">. </w:t>
      </w:r>
    </w:p>
    <w:p w:rsidR="00680496" w:rsidRPr="000E4E9F" w:rsidRDefault="00680496" w:rsidP="00680496">
      <w:pPr>
        <w:rPr>
          <w:rFonts w:cstheme="minorHAnsi"/>
          <w:lang w:val="fr-BE"/>
        </w:rPr>
      </w:pPr>
    </w:p>
    <w:p w:rsidR="00680496" w:rsidRPr="000E4E9F" w:rsidRDefault="00680496" w:rsidP="00680496">
      <w:pPr>
        <w:pStyle w:val="Titre1"/>
        <w:keepNext w:val="0"/>
        <w:keepLines w:val="0"/>
        <w:numPr>
          <w:ilvl w:val="0"/>
          <w:numId w:val="19"/>
        </w:numPr>
        <w:tabs>
          <w:tab w:val="clear" w:pos="720"/>
        </w:tabs>
        <w:spacing w:before="0" w:after="40"/>
        <w:ind w:left="0" w:firstLine="0"/>
        <w:rPr>
          <w:rFonts w:cstheme="minorHAnsi"/>
          <w:sz w:val="28"/>
          <w:szCs w:val="28"/>
          <w:u w:val="single"/>
        </w:rPr>
      </w:pPr>
      <w:r w:rsidRPr="000E4E9F">
        <w:rPr>
          <w:rFonts w:cstheme="minorHAnsi"/>
          <w:noProof/>
          <w:sz w:val="28"/>
          <w:szCs w:val="28"/>
          <w:u w:val="single"/>
          <w:lang w:val="fr-BE" w:eastAsia="fr-BE"/>
        </w:rPr>
        <w:lastRenderedPageBreak/>
        <w:drawing>
          <wp:anchor distT="0" distB="0" distL="114300" distR="114300" simplePos="0" relativeHeight="251700224" behindDoc="1" locked="0" layoutInCell="1" allowOverlap="1" wp14:anchorId="78622D62" wp14:editId="6973EECD">
            <wp:simplePos x="0" y="0"/>
            <wp:positionH relativeFrom="column">
              <wp:posOffset>3398520</wp:posOffset>
            </wp:positionH>
            <wp:positionV relativeFrom="paragraph">
              <wp:posOffset>53975</wp:posOffset>
            </wp:positionV>
            <wp:extent cx="2921000" cy="4517390"/>
            <wp:effectExtent l="19050" t="0" r="0" b="0"/>
            <wp:wrapTight wrapText="bothSides">
              <wp:wrapPolygon edited="0">
                <wp:start x="-141" y="0"/>
                <wp:lineTo x="-141" y="21497"/>
                <wp:lineTo x="21553" y="21497"/>
                <wp:lineTo x="21553" y="0"/>
                <wp:lineTo x="-141" y="0"/>
              </wp:wrapPolygon>
            </wp:wrapTight>
            <wp:docPr id="8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srcRect/>
                    <a:stretch>
                      <a:fillRect/>
                    </a:stretch>
                  </pic:blipFill>
                  <pic:spPr bwMode="auto">
                    <a:xfrm>
                      <a:off x="0" y="0"/>
                      <a:ext cx="2921000" cy="4517390"/>
                    </a:xfrm>
                    <a:prstGeom prst="rect">
                      <a:avLst/>
                    </a:prstGeom>
                    <a:noFill/>
                    <a:ln w="9525">
                      <a:noFill/>
                      <a:miter lim="800000"/>
                      <a:headEnd/>
                      <a:tailEnd/>
                    </a:ln>
                  </pic:spPr>
                </pic:pic>
              </a:graphicData>
            </a:graphic>
          </wp:anchor>
        </w:drawing>
      </w:r>
      <w:r w:rsidRPr="000E4E9F">
        <w:rPr>
          <w:rFonts w:cstheme="minorHAnsi"/>
          <w:sz w:val="28"/>
          <w:szCs w:val="28"/>
          <w:u w:val="single"/>
        </w:rPr>
        <w:t>L’insuline abaisse la glycémie</w:t>
      </w:r>
    </w:p>
    <w:p w:rsidR="00680496" w:rsidRPr="000E4E9F" w:rsidRDefault="00680496" w:rsidP="00680496">
      <w:pPr>
        <w:rPr>
          <w:rFonts w:cstheme="minorHAnsi"/>
        </w:rPr>
      </w:pPr>
    </w:p>
    <w:p w:rsidR="00680496" w:rsidRPr="000E4E9F" w:rsidRDefault="00680496" w:rsidP="00680496">
      <w:pPr>
        <w:rPr>
          <w:rFonts w:cstheme="minorHAnsi"/>
          <w:lang w:val="fr-BE"/>
        </w:rPr>
      </w:pPr>
      <w:r w:rsidRPr="000E4E9F">
        <w:rPr>
          <w:rFonts w:cstheme="minorHAnsi"/>
          <w:lang w:val="fr-BE"/>
        </w:rPr>
        <w:t xml:space="preserve">L’insuline est fabriquée dans les cellules  îlot du pancréas (c’est la </w:t>
      </w:r>
      <w:r w:rsidRPr="000E4E9F">
        <w:rPr>
          <w:rFonts w:cstheme="minorHAnsi"/>
          <w:color w:val="3366FF"/>
          <w:lang w:val="fr-BE"/>
        </w:rPr>
        <w:t>clef</w:t>
      </w:r>
      <w:r w:rsidRPr="000E4E9F">
        <w:rPr>
          <w:rFonts w:cstheme="minorHAnsi"/>
          <w:lang w:val="fr-BE"/>
        </w:rPr>
        <w:t xml:space="preserve"> dans le graphique). C’est l’insuline qui maintient notre glycémie stable. Les cellules îlots du pancréas mesurent constamment la glycémie (</w:t>
      </w:r>
      <w:r w:rsidRPr="000E4E9F">
        <w:rPr>
          <w:rFonts w:cstheme="minorHAnsi"/>
          <w:color w:val="3366FF"/>
          <w:lang w:val="fr-BE"/>
        </w:rPr>
        <w:t xml:space="preserve">aiguille </w:t>
      </w:r>
      <w:r w:rsidRPr="000E4E9F">
        <w:rPr>
          <w:rFonts w:cstheme="minorHAnsi"/>
          <w:lang w:val="fr-BE"/>
        </w:rPr>
        <w:t xml:space="preserve">avec point d’interrogation). </w:t>
      </w:r>
    </w:p>
    <w:p w:rsidR="00680496" w:rsidRPr="000E4E9F" w:rsidRDefault="00680496" w:rsidP="00680496">
      <w:pPr>
        <w:rPr>
          <w:rFonts w:cstheme="minorHAnsi"/>
          <w:lang w:val="fr-BE"/>
        </w:rPr>
      </w:pPr>
      <w:r w:rsidRPr="000E4E9F">
        <w:rPr>
          <w:rFonts w:cstheme="minorHAnsi"/>
          <w:lang w:val="fr-BE"/>
        </w:rPr>
        <w:t>Quand la glycémie est trop élevée, les îlots fournissent alors de l’insuline.</w:t>
      </w:r>
    </w:p>
    <w:p w:rsidR="00680496" w:rsidRPr="000E4E9F" w:rsidRDefault="00680496" w:rsidP="00680496">
      <w:pPr>
        <w:rPr>
          <w:rFonts w:cstheme="minorHAnsi"/>
          <w:lang w:val="fr-BE"/>
        </w:rPr>
      </w:pPr>
    </w:p>
    <w:p w:rsidR="00680496" w:rsidRPr="000E4E9F" w:rsidRDefault="00680496" w:rsidP="00680496">
      <w:pPr>
        <w:rPr>
          <w:rFonts w:cstheme="minorHAnsi"/>
          <w:lang w:val="fr-BE"/>
        </w:rPr>
      </w:pPr>
      <w:r w:rsidRPr="000E4E9F">
        <w:rPr>
          <w:rFonts w:cstheme="minorHAnsi"/>
          <w:lang w:val="fr-BE"/>
        </w:rPr>
        <w:t xml:space="preserve">L’insuline permet le stockage du glucose dans </w:t>
      </w:r>
      <w:r w:rsidRPr="000E4E9F">
        <w:rPr>
          <w:rFonts w:cstheme="minorHAnsi"/>
          <w:color w:val="FF6600"/>
          <w:lang w:val="fr-BE"/>
        </w:rPr>
        <w:t>le foie</w:t>
      </w:r>
      <w:r w:rsidRPr="000E4E9F">
        <w:rPr>
          <w:rFonts w:cstheme="minorHAnsi"/>
          <w:lang w:val="fr-BE"/>
        </w:rPr>
        <w:t xml:space="preserve"> sous forme de glycogène (petit tas de morceaux de sucre) </w:t>
      </w:r>
    </w:p>
    <w:p w:rsidR="00680496" w:rsidRPr="000E4E9F" w:rsidRDefault="00680496" w:rsidP="00680496">
      <w:pPr>
        <w:rPr>
          <w:rFonts w:cstheme="minorHAnsi"/>
          <w:lang w:val="fr-BE"/>
        </w:rPr>
      </w:pPr>
      <w:r w:rsidRPr="000E4E9F">
        <w:rPr>
          <w:rFonts w:cstheme="minorHAnsi"/>
          <w:lang w:val="fr-BE"/>
        </w:rPr>
        <w:t xml:space="preserve">L’insuline empêche le passage des réserves de sucre du foie vers le </w:t>
      </w:r>
      <w:r w:rsidRPr="000E4E9F">
        <w:rPr>
          <w:rFonts w:cstheme="minorHAnsi"/>
          <w:color w:val="FF0000"/>
          <w:lang w:val="fr-BE"/>
        </w:rPr>
        <w:t>sang.</w:t>
      </w:r>
    </w:p>
    <w:p w:rsidR="00680496" w:rsidRPr="000E4E9F" w:rsidRDefault="00680496" w:rsidP="00680496">
      <w:pPr>
        <w:rPr>
          <w:rFonts w:cstheme="minorHAnsi"/>
          <w:lang w:val="fr-BE"/>
        </w:rPr>
      </w:pPr>
      <w:r w:rsidRPr="000E4E9F">
        <w:rPr>
          <w:rFonts w:cstheme="minorHAnsi"/>
          <w:lang w:val="fr-BE"/>
        </w:rPr>
        <w:t xml:space="preserve">L’insuline, au niveau des muscles et des cellules de graisses, permet le passage du glucose circulant dans le sang vers ces </w:t>
      </w:r>
      <w:r w:rsidRPr="000E4E9F">
        <w:rPr>
          <w:rFonts w:cstheme="minorHAnsi"/>
          <w:color w:val="FFCC00"/>
          <w:lang w:val="fr-BE"/>
        </w:rPr>
        <w:t>cellules</w:t>
      </w:r>
      <w:r w:rsidRPr="000E4E9F">
        <w:rPr>
          <w:rFonts w:cstheme="minorHAnsi"/>
          <w:lang w:val="fr-BE"/>
        </w:rPr>
        <w:t xml:space="preserve">, afin de fournir l’énergie nécessaire. </w:t>
      </w:r>
    </w:p>
    <w:p w:rsidR="00680496" w:rsidRPr="000E4E9F" w:rsidRDefault="00680496" w:rsidP="00680496">
      <w:pPr>
        <w:rPr>
          <w:rFonts w:cstheme="minorHAnsi"/>
          <w:lang w:val="fr-BE"/>
        </w:rPr>
      </w:pPr>
      <w:r w:rsidRPr="000E4E9F">
        <w:rPr>
          <w:rFonts w:cstheme="minorHAnsi"/>
          <w:lang w:val="fr-BE"/>
        </w:rPr>
        <w:t>Quand il a trop peu d’insuline dans le sang, les tissus graisseux seront atrophiés.</w:t>
      </w:r>
    </w:p>
    <w:p w:rsidR="00680496" w:rsidRPr="000E4E9F" w:rsidRDefault="00680496" w:rsidP="00680496">
      <w:pPr>
        <w:rPr>
          <w:rFonts w:cstheme="minorHAnsi"/>
          <w:lang w:val="fr-BE"/>
        </w:rPr>
      </w:pPr>
      <w:r w:rsidRPr="000E4E9F">
        <w:rPr>
          <w:rFonts w:cstheme="minorHAnsi"/>
          <w:lang w:val="fr-BE"/>
        </w:rPr>
        <w:t>C’est donc grâce à l’insuline que  notre métabolisme de glucides, de protéines et de lipides fonctionne bien. Il y a donc normalement toujours, (jour et nuit),  un peu d’insuline qui circule dans le sang.</w:t>
      </w:r>
    </w:p>
    <w:p w:rsidR="00680496" w:rsidRPr="000E4E9F" w:rsidRDefault="00680496" w:rsidP="00680496">
      <w:pPr>
        <w:pStyle w:val="Titre1"/>
        <w:keepNext w:val="0"/>
        <w:keepLines w:val="0"/>
        <w:numPr>
          <w:ilvl w:val="0"/>
          <w:numId w:val="19"/>
        </w:numPr>
        <w:spacing w:before="0" w:after="40"/>
        <w:rPr>
          <w:rFonts w:cstheme="minorHAnsi"/>
          <w:b/>
          <w:bCs/>
          <w:sz w:val="28"/>
          <w:szCs w:val="28"/>
          <w:u w:val="single"/>
        </w:rPr>
      </w:pPr>
      <w:r w:rsidRPr="000E4E9F">
        <w:rPr>
          <w:rFonts w:cstheme="minorHAnsi"/>
          <w:sz w:val="28"/>
          <w:szCs w:val="28"/>
          <w:u w:val="single"/>
        </w:rPr>
        <w:t>Un seul nom, mais…... des maladies différentes</w:t>
      </w:r>
    </w:p>
    <w:p w:rsidR="00680496" w:rsidRPr="000E4E9F" w:rsidRDefault="00680496" w:rsidP="00680496">
      <w:pPr>
        <w:rPr>
          <w:rFonts w:cstheme="minorHAnsi"/>
          <w:color w:val="FF0000"/>
          <w:lang w:val="fr-BE"/>
        </w:rPr>
      </w:pPr>
      <w:r w:rsidRPr="000E4E9F">
        <w:rPr>
          <w:rFonts w:cstheme="minorHAnsi"/>
          <w:lang w:val="fr-BE"/>
        </w:rPr>
        <w:t xml:space="preserve">Aujourd’hui nous distinguons plusieurs formes différentes de maladies, qui portent toutes le nom de </w:t>
      </w:r>
      <w:r w:rsidRPr="000E4E9F">
        <w:rPr>
          <w:rFonts w:cstheme="minorHAnsi"/>
          <w:color w:val="FF0000"/>
          <w:lang w:val="fr-BE"/>
        </w:rPr>
        <w:t>diabète.</w:t>
      </w:r>
    </w:p>
    <w:p w:rsidR="00680496" w:rsidRDefault="00680496" w:rsidP="00680496">
      <w:pPr>
        <w:rPr>
          <w:rFonts w:cstheme="minorHAnsi"/>
          <w:lang w:val="fr-BE"/>
        </w:rPr>
      </w:pPr>
      <w:r w:rsidRPr="000E4E9F">
        <w:rPr>
          <w:rFonts w:cstheme="minorHAnsi"/>
          <w:lang w:val="fr-BE"/>
        </w:rPr>
        <w:t>Le point commun, c’est le dérèglement du métabolisme des glucides (autrefois appelé des hydrates de carbone), pour lequel l’insuline joue un rôle essentiel.</w:t>
      </w:r>
    </w:p>
    <w:p w:rsidR="00680496" w:rsidRPr="000E4E9F" w:rsidRDefault="00680496" w:rsidP="00680496">
      <w:pPr>
        <w:rPr>
          <w:rFonts w:cstheme="minorHAnsi"/>
          <w:lang w:val="fr-BE"/>
        </w:rPr>
      </w:pPr>
    </w:p>
    <w:p w:rsidR="00680496" w:rsidRPr="000E4E9F" w:rsidRDefault="00680496" w:rsidP="00680496">
      <w:pPr>
        <w:rPr>
          <w:rFonts w:cstheme="minorHAnsi"/>
          <w:lang w:val="fr-BE"/>
        </w:rPr>
      </w:pPr>
      <w:r w:rsidRPr="000E4E9F">
        <w:rPr>
          <w:rFonts w:cstheme="minorHAnsi"/>
          <w:noProof/>
          <w:lang w:val="fr-BE" w:eastAsia="fr-BE"/>
        </w:rPr>
        <mc:AlternateContent>
          <mc:Choice Requires="wps">
            <w:drawing>
              <wp:anchor distT="0" distB="0" distL="114300" distR="114300" simplePos="0" relativeHeight="251689984" behindDoc="0" locked="0" layoutInCell="1" allowOverlap="1" wp14:anchorId="1F9D2563" wp14:editId="6AB0048E">
                <wp:simplePos x="0" y="0"/>
                <wp:positionH relativeFrom="column">
                  <wp:posOffset>2057400</wp:posOffset>
                </wp:positionH>
                <wp:positionV relativeFrom="paragraph">
                  <wp:posOffset>90805</wp:posOffset>
                </wp:positionV>
                <wp:extent cx="1600200" cy="342900"/>
                <wp:effectExtent l="13970" t="6985" r="14605" b="12065"/>
                <wp:wrapTight wrapText="bothSides">
                  <wp:wrapPolygon edited="0">
                    <wp:start x="-163" y="-600"/>
                    <wp:lineTo x="-163" y="21000"/>
                    <wp:lineTo x="21763" y="21000"/>
                    <wp:lineTo x="21763" y="-600"/>
                    <wp:lineTo x="-163" y="-600"/>
                  </wp:wrapPolygon>
                </wp:wrapTight>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D937"/>
                        </a:solidFill>
                        <a:ln w="12700">
                          <a:solidFill>
                            <a:srgbClr val="000000"/>
                          </a:solidFill>
                          <a:miter lim="800000"/>
                          <a:headEnd/>
                          <a:tailEnd/>
                        </a:ln>
                      </wps:spPr>
                      <wps:txbx>
                        <w:txbxContent>
                          <w:p w:rsidR="00680496" w:rsidRPr="00762302" w:rsidRDefault="00680496" w:rsidP="00680496">
                            <w:pPr>
                              <w:jc w:val="center"/>
                              <w:rPr>
                                <w:rFonts w:ascii="Comic Sans MS" w:hAnsi="Comic Sans MS"/>
                              </w:rPr>
                            </w:pPr>
                            <w:r w:rsidRPr="00762302">
                              <w:rPr>
                                <w:rFonts w:ascii="Comic Sans MS" w:hAnsi="Comic Sans MS"/>
                              </w:rPr>
                              <w:t>Non-diabétique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D2563" id="_x0000_t202" coordsize="21600,21600" o:spt="202" path="m,l,21600r21600,l21600,xe">
                <v:stroke joinstyle="miter"/>
                <v:path gradientshapeok="t" o:connecttype="rect"/>
              </v:shapetype>
              <v:shape id="Zone de texte 8" o:spid="_x0000_s1026" type="#_x0000_t202" style="position:absolute;margin-left:162pt;margin-top:7.15pt;width:126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" fillcolor="#ffd937" strokeweight="1pt">
                <v:textbox>
                  <w:txbxContent>
                    <w:p w:rsidR="00680496" w:rsidRPr="00762302" w:rsidRDefault="00680496" w:rsidP="00680496">
                      <w:pPr>
                        <w:jc w:val="center"/>
                        <w:rPr>
                          <w:rFonts w:ascii="Comic Sans MS" w:hAnsi="Comic Sans MS"/>
                        </w:rPr>
                      </w:pPr>
                      <w:r w:rsidRPr="00762302">
                        <w:rPr>
                          <w:rFonts w:ascii="Comic Sans MS" w:hAnsi="Comic Sans MS"/>
                        </w:rPr>
                        <w:t>Non-diabétique</w:t>
                      </w:r>
                    </w:p>
                  </w:txbxContent>
                </v:textbox>
                <w10:wrap type="tight"/>
              </v:shape>
            </w:pict>
          </mc:Fallback>
        </mc:AlternateContent>
      </w:r>
    </w:p>
    <w:p w:rsidR="00680496" w:rsidRDefault="00680496" w:rsidP="00680496">
      <w:pPr>
        <w:rPr>
          <w:rFonts w:cstheme="minorHAnsi"/>
          <w:lang w:val="fr-BE"/>
        </w:rPr>
      </w:pPr>
      <w:r w:rsidRPr="000E4E9F">
        <w:rPr>
          <w:rFonts w:cstheme="minorHAnsi"/>
          <w:noProof/>
          <w:lang w:val="fr-BE" w:eastAsia="fr-BE"/>
        </w:rPr>
        <w:drawing>
          <wp:anchor distT="0" distB="0" distL="114300" distR="114300" simplePos="0" relativeHeight="251686912" behindDoc="1" locked="0" layoutInCell="1" allowOverlap="1" wp14:anchorId="7DABA143" wp14:editId="3C5673D6">
            <wp:simplePos x="0" y="0"/>
            <wp:positionH relativeFrom="column">
              <wp:posOffset>1243596</wp:posOffset>
            </wp:positionH>
            <wp:positionV relativeFrom="paragraph">
              <wp:posOffset>170719</wp:posOffset>
            </wp:positionV>
            <wp:extent cx="3260725" cy="1859280"/>
            <wp:effectExtent l="0" t="0" r="0" b="7620"/>
            <wp:wrapTight wrapText="bothSides">
              <wp:wrapPolygon edited="0">
                <wp:start x="0" y="0"/>
                <wp:lineTo x="0" y="21467"/>
                <wp:lineTo x="21453" y="21467"/>
                <wp:lineTo x="21453" y="0"/>
                <wp:lineTo x="0" y="0"/>
              </wp:wrapPolygon>
            </wp:wrapTight>
            <wp:docPr id="7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srcRect/>
                    <a:stretch>
                      <a:fillRect/>
                    </a:stretch>
                  </pic:blipFill>
                  <pic:spPr bwMode="auto">
                    <a:xfrm>
                      <a:off x="0" y="0"/>
                      <a:ext cx="3260725" cy="1859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rFonts w:cstheme="minorHAnsi"/>
          <w:lang w:val="fr-BE"/>
        </w:rPr>
      </w:pPr>
      <w:r w:rsidRPr="000E4E9F">
        <w:rPr>
          <w:rFonts w:cstheme="minorHAnsi"/>
          <w:noProof/>
          <w:lang w:val="fr-BE" w:eastAsia="fr-BE"/>
        </w:rPr>
        <mc:AlternateContent>
          <mc:Choice Requires="wps">
            <w:drawing>
              <wp:anchor distT="0" distB="0" distL="114300" distR="114300" simplePos="0" relativeHeight="251692032" behindDoc="0" locked="0" layoutInCell="1" allowOverlap="1" wp14:anchorId="5BA6B32E" wp14:editId="2534CEC5">
                <wp:simplePos x="0" y="0"/>
                <wp:positionH relativeFrom="column">
                  <wp:posOffset>2188845</wp:posOffset>
                </wp:positionH>
                <wp:positionV relativeFrom="paragraph">
                  <wp:posOffset>140335</wp:posOffset>
                </wp:positionV>
                <wp:extent cx="1075690" cy="253365"/>
                <wp:effectExtent l="0" t="0" r="10160" b="13335"/>
                <wp:wrapTight wrapText="bothSides">
                  <wp:wrapPolygon edited="0">
                    <wp:start x="0" y="0"/>
                    <wp:lineTo x="0" y="21113"/>
                    <wp:lineTo x="21421" y="21113"/>
                    <wp:lineTo x="21421" y="0"/>
                    <wp:lineTo x="0" y="0"/>
                  </wp:wrapPolygon>
                </wp:wrapTight>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53365"/>
                        </a:xfrm>
                        <a:prstGeom prst="rect">
                          <a:avLst/>
                        </a:prstGeom>
                        <a:solidFill>
                          <a:srgbClr val="FFD937"/>
                        </a:solidFill>
                        <a:ln w="12700">
                          <a:solidFill>
                            <a:srgbClr val="000000"/>
                          </a:solidFill>
                          <a:miter lim="800000"/>
                          <a:headEnd/>
                          <a:tailEnd/>
                        </a:ln>
                      </wps:spPr>
                      <wps:txbx>
                        <w:txbxContent>
                          <w:p w:rsidR="00680496" w:rsidRDefault="00680496" w:rsidP="00680496">
                            <w:pPr>
                              <w:rPr>
                                <w:rFonts w:ascii="Comic Sans MS" w:hAnsi="Comic Sans MS"/>
                                <w:lang w:val="de-DE"/>
                              </w:rPr>
                            </w:pPr>
                            <w:r>
                              <w:rPr>
                                <w:rFonts w:ascii="Comic Sans MS" w:hAnsi="Comic Sans MS"/>
                              </w:rPr>
                              <w:t>Diabète</w:t>
                            </w:r>
                            <w:r>
                              <w:rPr>
                                <w:rFonts w:ascii="Comic Sans MS" w:hAnsi="Comic Sans MS"/>
                                <w:lang w:val="de-DE"/>
                              </w:rPr>
                              <w:t xml:space="preserve"> Type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6B32E" id="Zone de texte 7" o:spid="_x0000_s1027" type="#_x0000_t202" style="position:absolute;margin-left:172.35pt;margin-top:11.05pt;width:84.7pt;height:1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" fillcolor="#ffd937" strokeweight="1pt">
                <v:textbox>
                  <w:txbxContent>
                    <w:p w:rsidR="00680496" w:rsidRDefault="00680496" w:rsidP="00680496">
                      <w:pPr>
                        <w:rPr>
                          <w:rFonts w:ascii="Comic Sans MS" w:hAnsi="Comic Sans MS"/>
                          <w:lang w:val="de-DE"/>
                        </w:rPr>
                      </w:pPr>
                      <w:r>
                        <w:rPr>
                          <w:rFonts w:ascii="Comic Sans MS" w:hAnsi="Comic Sans MS"/>
                        </w:rPr>
                        <w:t>Diabète</w:t>
                      </w:r>
                      <w:r>
                        <w:rPr>
                          <w:rFonts w:ascii="Comic Sans MS" w:hAnsi="Comic Sans MS"/>
                          <w:lang w:val="de-DE"/>
                        </w:rPr>
                        <w:t xml:space="preserve"> Type 1 </w:t>
                      </w:r>
                    </w:p>
                  </w:txbxContent>
                </v:textbox>
                <w10:wrap type="tight"/>
              </v:shape>
            </w:pict>
          </mc:Fallback>
        </mc:AlternateContent>
      </w:r>
    </w:p>
    <w:p w:rsidR="00680496" w:rsidRDefault="00680496" w:rsidP="00680496">
      <w:pPr>
        <w:rPr>
          <w:rFonts w:cstheme="minorHAnsi"/>
          <w:lang w:val="fr-BE"/>
        </w:rPr>
      </w:pPr>
    </w:p>
    <w:p w:rsidR="00680496" w:rsidRPr="000E4E9F" w:rsidRDefault="00680496" w:rsidP="00680496">
      <w:pPr>
        <w:rPr>
          <w:rFonts w:cstheme="minorHAnsi"/>
          <w:lang w:val="fr-BE"/>
        </w:rPr>
      </w:pPr>
      <w:r w:rsidRPr="000E4E9F">
        <w:rPr>
          <w:rFonts w:cstheme="minorHAnsi"/>
          <w:lang w:val="fr-BE"/>
        </w:rPr>
        <w:t xml:space="preserve">Chez le diabète Type I le pancréas ne fabrique plus du tout d’insuline. Il y a donc </w:t>
      </w:r>
      <w:r w:rsidRPr="000E4E9F">
        <w:rPr>
          <w:rFonts w:cstheme="minorHAnsi"/>
          <w:color w:val="FF0000"/>
          <w:lang w:val="fr-BE"/>
        </w:rPr>
        <w:t>un manque absolu d’insuline</w:t>
      </w:r>
      <w:r w:rsidRPr="000E4E9F">
        <w:rPr>
          <w:rFonts w:cstheme="minorHAnsi"/>
          <w:lang w:val="fr-BE"/>
        </w:rPr>
        <w:t>.</w:t>
      </w:r>
    </w:p>
    <w:p w:rsidR="00680496" w:rsidRPr="000E4E9F" w:rsidRDefault="00680496" w:rsidP="00680496">
      <w:pPr>
        <w:rPr>
          <w:rFonts w:cstheme="minorHAnsi"/>
          <w:lang w:val="fr-BE"/>
        </w:rPr>
      </w:pPr>
      <w:r w:rsidRPr="000E4E9F">
        <w:rPr>
          <w:rFonts w:cstheme="minorHAnsi"/>
          <w:noProof/>
          <w:lang w:val="fr-BE" w:eastAsia="fr-BE"/>
        </w:rPr>
        <w:lastRenderedPageBreak/>
        <w:drawing>
          <wp:anchor distT="0" distB="0" distL="114300" distR="114300" simplePos="0" relativeHeight="251685888" behindDoc="1" locked="0" layoutInCell="1" allowOverlap="1" wp14:anchorId="75ED13FC" wp14:editId="2324A222">
            <wp:simplePos x="0" y="0"/>
            <wp:positionH relativeFrom="column">
              <wp:posOffset>759017</wp:posOffset>
            </wp:positionH>
            <wp:positionV relativeFrom="paragraph">
              <wp:posOffset>758638</wp:posOffset>
            </wp:positionV>
            <wp:extent cx="3201670" cy="1836420"/>
            <wp:effectExtent l="0" t="0" r="0" b="0"/>
            <wp:wrapTight wrapText="bothSides">
              <wp:wrapPolygon edited="0">
                <wp:start x="0" y="0"/>
                <wp:lineTo x="0" y="21286"/>
                <wp:lineTo x="21463" y="21286"/>
                <wp:lineTo x="21463" y="0"/>
                <wp:lineTo x="0" y="0"/>
              </wp:wrapPolygon>
            </wp:wrapTight>
            <wp:docPr id="79"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a:stretch>
                      <a:fillRect/>
                    </a:stretch>
                  </pic:blipFill>
                  <pic:spPr bwMode="auto">
                    <a:xfrm>
                      <a:off x="0" y="0"/>
                      <a:ext cx="3201670" cy="1836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E4E9F">
        <w:rPr>
          <w:rFonts w:cstheme="minorHAnsi"/>
          <w:lang w:val="fr-BE"/>
        </w:rPr>
        <w:t xml:space="preserve">Cette forme de la maladie est plutôt rare et se présente surtout chez des personnes de moins de 40 ans. Le diabète de type I se déclare en générale rapidement (brutalement) et débute avec des symptômes sévères. Le seul traitement pour cette maladie est </w:t>
      </w:r>
      <w:r w:rsidRPr="000E4E9F">
        <w:rPr>
          <w:rFonts w:cstheme="minorHAnsi"/>
          <w:color w:val="FF0000"/>
          <w:lang w:val="fr-BE"/>
        </w:rPr>
        <w:t>l’injection quotidienne d’insuline</w:t>
      </w:r>
      <w:r w:rsidRPr="000E4E9F">
        <w:rPr>
          <w:rFonts w:cstheme="minorHAnsi"/>
          <w:lang w:val="fr-BE"/>
        </w:rPr>
        <w:t>.</w:t>
      </w: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Pr="000E4E9F" w:rsidRDefault="00680496" w:rsidP="00680496">
      <w:pPr>
        <w:rPr>
          <w:rFonts w:cstheme="minorHAnsi"/>
          <w:lang w:val="fr-BE"/>
        </w:rPr>
      </w:pPr>
      <w:r w:rsidRPr="000E4E9F">
        <w:rPr>
          <w:rFonts w:cstheme="minorHAnsi"/>
          <w:noProof/>
          <w:lang w:val="fr-BE" w:eastAsia="fr-BE"/>
        </w:rPr>
        <mc:AlternateContent>
          <mc:Choice Requires="wps">
            <w:drawing>
              <wp:anchor distT="0" distB="0" distL="114300" distR="114300" simplePos="0" relativeHeight="251691008" behindDoc="0" locked="0" layoutInCell="1" allowOverlap="1" wp14:anchorId="4F6CC84B" wp14:editId="1B4CCC33">
                <wp:simplePos x="0" y="0"/>
                <wp:positionH relativeFrom="column">
                  <wp:posOffset>1827530</wp:posOffset>
                </wp:positionH>
                <wp:positionV relativeFrom="paragraph">
                  <wp:posOffset>4445</wp:posOffset>
                </wp:positionV>
                <wp:extent cx="1905000" cy="283845"/>
                <wp:effectExtent l="0" t="0" r="19050" b="20955"/>
                <wp:wrapTight wrapText="bothSides">
                  <wp:wrapPolygon edited="0">
                    <wp:start x="0" y="0"/>
                    <wp:lineTo x="0" y="21745"/>
                    <wp:lineTo x="21600" y="21745"/>
                    <wp:lineTo x="21600" y="0"/>
                    <wp:lineTo x="0" y="0"/>
                  </wp:wrapPolygon>
                </wp:wrapTight>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83845"/>
                        </a:xfrm>
                        <a:prstGeom prst="rect">
                          <a:avLst/>
                        </a:prstGeom>
                        <a:solidFill>
                          <a:srgbClr val="FFD937"/>
                        </a:solidFill>
                        <a:ln w="12700">
                          <a:solidFill>
                            <a:srgbClr val="000000"/>
                          </a:solidFill>
                          <a:miter lim="800000"/>
                          <a:headEnd/>
                          <a:tailEnd/>
                        </a:ln>
                      </wps:spPr>
                      <wps:txbx>
                        <w:txbxContent>
                          <w:p w:rsidR="00680496" w:rsidRDefault="00680496" w:rsidP="00680496">
                            <w:pPr>
                              <w:jc w:val="center"/>
                              <w:rPr>
                                <w:rFonts w:ascii="Comic Sans MS" w:hAnsi="Comic Sans MS"/>
                                <w:b/>
                              </w:rPr>
                            </w:pPr>
                            <w:r>
                              <w:rPr>
                                <w:rFonts w:ascii="Comic Sans MS" w:hAnsi="Comic Sans MS"/>
                                <w:bCs/>
                              </w:rPr>
                              <w:t>Diabète</w:t>
                            </w:r>
                            <w:r>
                              <w:rPr>
                                <w:rFonts w:ascii="Comic Sans MS" w:hAnsi="Comic Sans MS"/>
                              </w:rPr>
                              <w:t xml:space="preserve"> Type 1</w:t>
                            </w:r>
                            <w:r>
                              <w:rPr>
                                <w:rFonts w:ascii="Comic Sans MS" w:hAnsi="Comic Sans MS"/>
                                <w:b/>
                              </w:rPr>
                              <w:t xml:space="preserve"> </w:t>
                            </w:r>
                            <w:r>
                              <w:rPr>
                                <w:rFonts w:ascii="Comic Sans MS" w:hAnsi="Comic Sans MS"/>
                              </w:rPr>
                              <w:t>traité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CC84B" id="Zone de texte 6" o:spid="_x0000_s1028" type="#_x0000_t202" style="position:absolute;margin-left:143.9pt;margin-top:.35pt;width:150pt;height:2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" fillcolor="#ffd937" strokeweight="1pt">
                <v:textbox>
                  <w:txbxContent>
                    <w:p w:rsidR="00680496" w:rsidRDefault="00680496" w:rsidP="00680496">
                      <w:pPr>
                        <w:jc w:val="center"/>
                        <w:rPr>
                          <w:rFonts w:ascii="Comic Sans MS" w:hAnsi="Comic Sans MS"/>
                          <w:b/>
                        </w:rPr>
                      </w:pPr>
                      <w:r>
                        <w:rPr>
                          <w:rFonts w:ascii="Comic Sans MS" w:hAnsi="Comic Sans MS"/>
                          <w:bCs/>
                        </w:rPr>
                        <w:t>Diabète</w:t>
                      </w:r>
                      <w:r>
                        <w:rPr>
                          <w:rFonts w:ascii="Comic Sans MS" w:hAnsi="Comic Sans MS"/>
                        </w:rPr>
                        <w:t xml:space="preserve"> Type 1</w:t>
                      </w:r>
                      <w:r>
                        <w:rPr>
                          <w:rFonts w:ascii="Comic Sans MS" w:hAnsi="Comic Sans MS"/>
                          <w:b/>
                        </w:rPr>
                        <w:t xml:space="preserve"> </w:t>
                      </w:r>
                      <w:r>
                        <w:rPr>
                          <w:rFonts w:ascii="Comic Sans MS" w:hAnsi="Comic Sans MS"/>
                        </w:rPr>
                        <w:t>traité</w:t>
                      </w:r>
                    </w:p>
                  </w:txbxContent>
                </v:textbox>
                <w10:wrap type="tight"/>
              </v:shape>
            </w:pict>
          </mc:Fallback>
        </mc:AlternateContent>
      </w:r>
    </w:p>
    <w:p w:rsidR="00680496" w:rsidRPr="000E4E9F" w:rsidRDefault="00680496" w:rsidP="00680496">
      <w:pPr>
        <w:rPr>
          <w:rFonts w:cstheme="minorHAnsi"/>
          <w:lang w:val="fr-BE"/>
        </w:rPr>
      </w:pPr>
      <w:r w:rsidRPr="000E4E9F">
        <w:rPr>
          <w:rFonts w:cstheme="minorHAnsi"/>
          <w:noProof/>
          <w:lang w:val="fr-BE" w:eastAsia="fr-BE"/>
        </w:rPr>
        <w:drawing>
          <wp:anchor distT="0" distB="0" distL="114300" distR="114300" simplePos="0" relativeHeight="251684864" behindDoc="1" locked="0" layoutInCell="1" allowOverlap="1" wp14:anchorId="6C428A08" wp14:editId="4FB63603">
            <wp:simplePos x="0" y="0"/>
            <wp:positionH relativeFrom="column">
              <wp:posOffset>713681</wp:posOffset>
            </wp:positionH>
            <wp:positionV relativeFrom="paragraph">
              <wp:posOffset>55341</wp:posOffset>
            </wp:positionV>
            <wp:extent cx="3590290" cy="2082165"/>
            <wp:effectExtent l="0" t="0" r="0" b="0"/>
            <wp:wrapTight wrapText="bothSides">
              <wp:wrapPolygon edited="0">
                <wp:start x="0" y="0"/>
                <wp:lineTo x="0" y="21343"/>
                <wp:lineTo x="21432" y="21343"/>
                <wp:lineTo x="21432" y="0"/>
                <wp:lineTo x="0" y="0"/>
              </wp:wrapPolygon>
            </wp:wrapTight>
            <wp:docPr id="8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srcRect/>
                    <a:stretch>
                      <a:fillRect/>
                    </a:stretch>
                  </pic:blipFill>
                  <pic:spPr bwMode="auto">
                    <a:xfrm>
                      <a:off x="0" y="0"/>
                      <a:ext cx="3590290" cy="2082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Pr="000E4E9F" w:rsidRDefault="00680496" w:rsidP="00680496">
      <w:pPr>
        <w:rPr>
          <w:rFonts w:cstheme="minorHAnsi"/>
          <w:lang w:val="fr-BE"/>
        </w:rPr>
      </w:pPr>
      <w:r w:rsidRPr="000E4E9F">
        <w:rPr>
          <w:rFonts w:cstheme="minorHAnsi"/>
          <w:lang w:val="fr-BE"/>
        </w:rPr>
        <w:t xml:space="preserve">Chez  le diabète de </w:t>
      </w:r>
      <w:r w:rsidRPr="000E4E9F">
        <w:rPr>
          <w:rFonts w:cstheme="minorHAnsi"/>
          <w:color w:val="FF0000"/>
          <w:lang w:val="fr-BE"/>
        </w:rPr>
        <w:t>type 2</w:t>
      </w:r>
      <w:r w:rsidRPr="000E4E9F">
        <w:rPr>
          <w:rFonts w:cstheme="minorHAnsi"/>
          <w:lang w:val="fr-BE"/>
        </w:rPr>
        <w:t xml:space="preserve"> il y encore production d’insuline par le pancréas, mais l’insuline est moins efficace que chez une personne en bonne santé.</w:t>
      </w:r>
    </w:p>
    <w:p w:rsidR="00680496" w:rsidRPr="000E4E9F" w:rsidRDefault="00680496" w:rsidP="00680496">
      <w:pPr>
        <w:rPr>
          <w:rFonts w:cstheme="minorHAnsi"/>
          <w:color w:val="FF0000"/>
          <w:lang w:val="fr-BE"/>
        </w:rPr>
      </w:pPr>
      <w:r w:rsidRPr="000E4E9F">
        <w:rPr>
          <w:rFonts w:cstheme="minorHAnsi"/>
          <w:lang w:val="fr-BE"/>
        </w:rPr>
        <w:t xml:space="preserve">On parle alors d’une </w:t>
      </w:r>
      <w:r w:rsidRPr="000E4E9F">
        <w:rPr>
          <w:rFonts w:cstheme="minorHAnsi"/>
          <w:color w:val="FF0000"/>
          <w:lang w:val="fr-BE"/>
        </w:rPr>
        <w:t>résistance à l’insuline</w:t>
      </w:r>
      <w:r w:rsidRPr="000E4E9F">
        <w:rPr>
          <w:rFonts w:cstheme="minorHAnsi"/>
          <w:lang w:val="fr-BE"/>
        </w:rPr>
        <w:t xml:space="preserve"> ou d’un </w:t>
      </w:r>
      <w:r w:rsidRPr="000E4E9F">
        <w:rPr>
          <w:rFonts w:cstheme="minorHAnsi"/>
          <w:color w:val="FF0000"/>
          <w:lang w:val="fr-BE"/>
        </w:rPr>
        <w:t xml:space="preserve">manque d’insuline relatif </w:t>
      </w:r>
    </w:p>
    <w:p w:rsidR="00680496" w:rsidRPr="000E4E9F" w:rsidRDefault="00680496" w:rsidP="00680496">
      <w:pPr>
        <w:rPr>
          <w:rFonts w:cstheme="minorHAnsi"/>
          <w:lang w:val="fr-BE"/>
        </w:rPr>
      </w:pPr>
      <w:r w:rsidRPr="000E4E9F">
        <w:rPr>
          <w:rFonts w:cstheme="minorHAnsi"/>
          <w:lang w:val="fr-BE"/>
        </w:rPr>
        <w:t>Cette forme est plus courante que le type I et se manifeste  le plus souvent à l’âge avancé. Le diabète de type 2 évolue souvent très lentement et l’on en s’aperçoit souvent très tard. Dans beaucoup de cas, les séquelles sont déjà présentes avant le diagnostique.</w:t>
      </w:r>
    </w:p>
    <w:p w:rsidR="00680496" w:rsidRPr="000E4E9F" w:rsidRDefault="00680496" w:rsidP="00680496">
      <w:pPr>
        <w:rPr>
          <w:rFonts w:cstheme="minorHAnsi"/>
          <w:lang w:val="fr-BE"/>
        </w:rPr>
      </w:pPr>
      <w:r w:rsidRPr="000E4E9F">
        <w:rPr>
          <w:rFonts w:cstheme="minorHAnsi"/>
          <w:noProof/>
          <w:lang w:val="fr-BE" w:eastAsia="fr-BE"/>
        </w:rPr>
        <mc:AlternateContent>
          <mc:Choice Requires="wps">
            <w:drawing>
              <wp:anchor distT="0" distB="0" distL="114300" distR="114300" simplePos="0" relativeHeight="251693056" behindDoc="0" locked="0" layoutInCell="1" allowOverlap="1" wp14:anchorId="1C42FA84" wp14:editId="5091633B">
                <wp:simplePos x="0" y="0"/>
                <wp:positionH relativeFrom="column">
                  <wp:posOffset>2133600</wp:posOffset>
                </wp:positionH>
                <wp:positionV relativeFrom="paragraph">
                  <wp:posOffset>31750</wp:posOffset>
                </wp:positionV>
                <wp:extent cx="1371600" cy="342900"/>
                <wp:effectExtent l="13970" t="6350" r="14605" b="12700"/>
                <wp:wrapTight wrapText="bothSides">
                  <wp:wrapPolygon edited="0">
                    <wp:start x="-160" y="-600"/>
                    <wp:lineTo x="-160" y="21000"/>
                    <wp:lineTo x="21760" y="21000"/>
                    <wp:lineTo x="21760" y="-600"/>
                    <wp:lineTo x="-160" y="-600"/>
                  </wp:wrapPolygon>
                </wp:wrapTight>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D937"/>
                        </a:solidFill>
                        <a:ln w="12700">
                          <a:solidFill>
                            <a:srgbClr val="000000"/>
                          </a:solidFill>
                          <a:miter lim="800000"/>
                          <a:headEnd/>
                          <a:tailEnd/>
                        </a:ln>
                      </wps:spPr>
                      <wps:txbx>
                        <w:txbxContent>
                          <w:p w:rsidR="00680496" w:rsidRDefault="00680496" w:rsidP="00680496">
                            <w:pPr>
                              <w:rPr>
                                <w:rFonts w:ascii="Comic Sans MS" w:hAnsi="Comic Sans MS"/>
                                <w:lang w:val="de-DE"/>
                              </w:rPr>
                            </w:pPr>
                            <w:r w:rsidRPr="00762302">
                              <w:rPr>
                                <w:rFonts w:ascii="Comic Sans MS" w:hAnsi="Comic Sans MS"/>
                              </w:rPr>
                              <w:t>Diabète Type 2</w:t>
                            </w:r>
                            <w:r>
                              <w:rPr>
                                <w:rFonts w:ascii="Comic Sans MS" w:hAnsi="Comic Sans MS"/>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2FA84" id="Zone de texte 5" o:spid="_x0000_s1029" type="#_x0000_t202" style="position:absolute;margin-left:168pt;margin-top:2.5pt;width:108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" fillcolor="#ffd937" strokeweight="1pt">
                <v:textbox>
                  <w:txbxContent>
                    <w:p w:rsidR="00680496" w:rsidRDefault="00680496" w:rsidP="00680496">
                      <w:pPr>
                        <w:rPr>
                          <w:rFonts w:ascii="Comic Sans MS" w:hAnsi="Comic Sans MS"/>
                          <w:lang w:val="de-DE"/>
                        </w:rPr>
                      </w:pPr>
                      <w:r w:rsidRPr="00762302">
                        <w:rPr>
                          <w:rFonts w:ascii="Comic Sans MS" w:hAnsi="Comic Sans MS"/>
                        </w:rPr>
                        <w:t>Diabète Type 2</w:t>
                      </w:r>
                      <w:r>
                        <w:rPr>
                          <w:rFonts w:ascii="Comic Sans MS" w:hAnsi="Comic Sans MS"/>
                          <w:lang w:val="de-DE"/>
                        </w:rPr>
                        <w:t xml:space="preserve">  </w:t>
                      </w:r>
                    </w:p>
                  </w:txbxContent>
                </v:textbox>
                <w10:wrap type="tight"/>
              </v:shape>
            </w:pict>
          </mc:Fallback>
        </mc:AlternateContent>
      </w:r>
    </w:p>
    <w:p w:rsidR="00680496" w:rsidRPr="000E4E9F" w:rsidRDefault="00680496" w:rsidP="00680496">
      <w:pPr>
        <w:rPr>
          <w:rFonts w:cstheme="minorHAnsi"/>
          <w:lang w:val="fr-BE"/>
        </w:rPr>
      </w:pPr>
      <w:r w:rsidRPr="000E4E9F">
        <w:rPr>
          <w:rFonts w:cstheme="minorHAnsi"/>
          <w:noProof/>
          <w:lang w:val="fr-BE" w:eastAsia="fr-BE"/>
        </w:rPr>
        <w:drawing>
          <wp:anchor distT="0" distB="0" distL="114300" distR="114300" simplePos="0" relativeHeight="251687936" behindDoc="1" locked="0" layoutInCell="1" allowOverlap="1" wp14:anchorId="7498C0FF" wp14:editId="2330EC6D">
            <wp:simplePos x="0" y="0"/>
            <wp:positionH relativeFrom="column">
              <wp:posOffset>-4445</wp:posOffset>
            </wp:positionH>
            <wp:positionV relativeFrom="paragraph">
              <wp:posOffset>29210</wp:posOffset>
            </wp:positionV>
            <wp:extent cx="4612005" cy="2433955"/>
            <wp:effectExtent l="19050" t="0" r="0" b="0"/>
            <wp:wrapTight wrapText="bothSides">
              <wp:wrapPolygon edited="0">
                <wp:start x="-89" y="0"/>
                <wp:lineTo x="-89" y="21470"/>
                <wp:lineTo x="21591" y="21470"/>
                <wp:lineTo x="21591" y="0"/>
                <wp:lineTo x="-89" y="0"/>
              </wp:wrapPolygon>
            </wp:wrapTight>
            <wp:docPr id="77"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srcRect/>
                    <a:stretch>
                      <a:fillRect/>
                    </a:stretch>
                  </pic:blipFill>
                  <pic:spPr bwMode="auto">
                    <a:xfrm>
                      <a:off x="0" y="0"/>
                      <a:ext cx="4612005" cy="2433955"/>
                    </a:xfrm>
                    <a:prstGeom prst="rect">
                      <a:avLst/>
                    </a:prstGeom>
                    <a:noFill/>
                    <a:ln w="9525">
                      <a:noFill/>
                      <a:miter lim="800000"/>
                      <a:headEnd/>
                      <a:tailEnd/>
                    </a:ln>
                  </pic:spPr>
                </pic:pic>
              </a:graphicData>
            </a:graphic>
          </wp:anchor>
        </w:drawing>
      </w: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Pr="000E4E9F" w:rsidRDefault="00680496" w:rsidP="00680496">
      <w:pPr>
        <w:rPr>
          <w:rFonts w:cstheme="minorHAnsi"/>
          <w:lang w:val="fr-BE"/>
        </w:rPr>
      </w:pPr>
      <w:r w:rsidRPr="000E4E9F">
        <w:rPr>
          <w:rFonts w:cstheme="minorHAnsi"/>
          <w:noProof/>
          <w:lang w:val="fr-BE" w:eastAsia="fr-BE"/>
        </w:rPr>
        <w:lastRenderedPageBreak/>
        <mc:AlternateContent>
          <mc:Choice Requires="wps">
            <w:drawing>
              <wp:anchor distT="0" distB="0" distL="114300" distR="114300" simplePos="0" relativeHeight="251694080" behindDoc="0" locked="0" layoutInCell="1" allowOverlap="1" wp14:anchorId="26EAD9C1" wp14:editId="1AB097E2">
                <wp:simplePos x="0" y="0"/>
                <wp:positionH relativeFrom="column">
                  <wp:posOffset>1827530</wp:posOffset>
                </wp:positionH>
                <wp:positionV relativeFrom="paragraph">
                  <wp:posOffset>9525</wp:posOffset>
                </wp:positionV>
                <wp:extent cx="2057400" cy="291465"/>
                <wp:effectExtent l="0" t="0" r="19050" b="13335"/>
                <wp:wrapTight wrapText="bothSides">
                  <wp:wrapPolygon edited="0">
                    <wp:start x="0" y="0"/>
                    <wp:lineTo x="0" y="21176"/>
                    <wp:lineTo x="21600" y="21176"/>
                    <wp:lineTo x="21600" y="0"/>
                    <wp:lineTo x="0" y="0"/>
                  </wp:wrapPolygon>
                </wp:wrapTight>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91465"/>
                        </a:xfrm>
                        <a:prstGeom prst="rect">
                          <a:avLst/>
                        </a:prstGeom>
                        <a:solidFill>
                          <a:srgbClr val="FFD937"/>
                        </a:solidFill>
                        <a:ln w="12700">
                          <a:solidFill>
                            <a:srgbClr val="000000"/>
                          </a:solidFill>
                          <a:miter lim="800000"/>
                          <a:headEnd/>
                          <a:tailEnd/>
                        </a:ln>
                      </wps:spPr>
                      <wps:txbx>
                        <w:txbxContent>
                          <w:p w:rsidR="00680496" w:rsidRPr="00762302" w:rsidRDefault="00680496" w:rsidP="00680496">
                            <w:pPr>
                              <w:rPr>
                                <w:rFonts w:ascii="Comic Sans MS" w:hAnsi="Comic Sans MS"/>
                              </w:rPr>
                            </w:pPr>
                            <w:r w:rsidRPr="00762302">
                              <w:rPr>
                                <w:rFonts w:ascii="Comic Sans MS" w:hAnsi="Comic Sans MS"/>
                              </w:rPr>
                              <w:t>Diabète Type 2 traités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AD9C1" id="Zone de texte 4" o:spid="_x0000_s1030" type="#_x0000_t202" style="position:absolute;margin-left:143.9pt;margin-top:.75pt;width:162pt;height:22.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" fillcolor="#ffd937" strokeweight="1pt">
                <v:textbox>
                  <w:txbxContent>
                    <w:p w:rsidR="00680496" w:rsidRPr="00762302" w:rsidRDefault="00680496" w:rsidP="00680496">
                      <w:pPr>
                        <w:rPr>
                          <w:rFonts w:ascii="Comic Sans MS" w:hAnsi="Comic Sans MS"/>
                        </w:rPr>
                      </w:pPr>
                      <w:r w:rsidRPr="00762302">
                        <w:rPr>
                          <w:rFonts w:ascii="Comic Sans MS" w:hAnsi="Comic Sans MS"/>
                        </w:rPr>
                        <w:t>Diabète Type 2 traités</w:t>
                      </w:r>
                    </w:p>
                  </w:txbxContent>
                </v:textbox>
                <w10:wrap type="tight"/>
              </v:shape>
            </w:pict>
          </mc:Fallback>
        </mc:AlternateContent>
      </w:r>
      <w:r w:rsidRPr="000E4E9F">
        <w:rPr>
          <w:rFonts w:cstheme="minorHAnsi"/>
          <w:noProof/>
          <w:lang w:val="fr-BE" w:eastAsia="fr-BE"/>
        </w:rPr>
        <w:drawing>
          <wp:anchor distT="0" distB="0" distL="114300" distR="114300" simplePos="0" relativeHeight="251688960" behindDoc="1" locked="0" layoutInCell="1" allowOverlap="1" wp14:anchorId="03BF799E" wp14:editId="63A964EF">
            <wp:simplePos x="0" y="0"/>
            <wp:positionH relativeFrom="column">
              <wp:posOffset>65276</wp:posOffset>
            </wp:positionH>
            <wp:positionV relativeFrom="paragraph">
              <wp:posOffset>323898</wp:posOffset>
            </wp:positionV>
            <wp:extent cx="4528820" cy="2453005"/>
            <wp:effectExtent l="19050" t="0" r="5080" b="0"/>
            <wp:wrapTight wrapText="bothSides">
              <wp:wrapPolygon edited="0">
                <wp:start x="-91" y="0"/>
                <wp:lineTo x="-91" y="21471"/>
                <wp:lineTo x="21624" y="21471"/>
                <wp:lineTo x="21624" y="0"/>
                <wp:lineTo x="-91" y="0"/>
              </wp:wrapPolygon>
            </wp:wrapTight>
            <wp:docPr id="7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srcRect/>
                    <a:stretch>
                      <a:fillRect/>
                    </a:stretch>
                  </pic:blipFill>
                  <pic:spPr bwMode="auto">
                    <a:xfrm>
                      <a:off x="0" y="0"/>
                      <a:ext cx="4528820" cy="2453005"/>
                    </a:xfrm>
                    <a:prstGeom prst="rect">
                      <a:avLst/>
                    </a:prstGeom>
                    <a:noFill/>
                    <a:ln w="9525">
                      <a:noFill/>
                      <a:miter lim="800000"/>
                      <a:headEnd/>
                      <a:tailEnd/>
                    </a:ln>
                  </pic:spPr>
                </pic:pic>
              </a:graphicData>
            </a:graphic>
          </wp:anchor>
        </w:drawing>
      </w: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Default="00680496" w:rsidP="00680496">
      <w:pPr>
        <w:pStyle w:val="Titre2"/>
        <w:spacing w:before="0" w:line="240" w:lineRule="auto"/>
        <w:ind w:left="360"/>
        <w:rPr>
          <w:rFonts w:cstheme="minorHAnsi"/>
          <w:sz w:val="24"/>
          <w:szCs w:val="24"/>
          <w:lang w:val="fr-FR"/>
        </w:rPr>
      </w:pPr>
    </w:p>
    <w:p w:rsidR="00680496" w:rsidRDefault="00680496" w:rsidP="00680496">
      <w:pPr>
        <w:pStyle w:val="Titre2"/>
        <w:spacing w:before="0" w:line="240" w:lineRule="auto"/>
        <w:ind w:left="360"/>
        <w:rPr>
          <w:rFonts w:cstheme="minorHAnsi"/>
          <w:sz w:val="24"/>
          <w:szCs w:val="24"/>
          <w:lang w:val="fr-FR"/>
        </w:rPr>
      </w:pPr>
    </w:p>
    <w:p w:rsidR="00680496" w:rsidRDefault="00680496" w:rsidP="00680496">
      <w:pPr>
        <w:pStyle w:val="Titre2"/>
        <w:spacing w:before="0" w:line="240" w:lineRule="auto"/>
        <w:ind w:left="360"/>
        <w:rPr>
          <w:rFonts w:cstheme="minorHAnsi"/>
          <w:sz w:val="24"/>
          <w:szCs w:val="24"/>
          <w:lang w:val="fr-FR"/>
        </w:rPr>
      </w:pPr>
    </w:p>
    <w:p w:rsidR="00680496" w:rsidRDefault="00680496" w:rsidP="00680496">
      <w:pPr>
        <w:pStyle w:val="Titre2"/>
        <w:spacing w:before="0" w:line="240" w:lineRule="auto"/>
        <w:ind w:left="360"/>
        <w:rPr>
          <w:rFonts w:cstheme="minorHAnsi"/>
          <w:sz w:val="24"/>
          <w:szCs w:val="24"/>
          <w:lang w:val="fr-FR"/>
        </w:rPr>
      </w:pPr>
    </w:p>
    <w:p w:rsidR="00680496" w:rsidRDefault="00680496" w:rsidP="00680496">
      <w:pPr>
        <w:pStyle w:val="Titre2"/>
        <w:spacing w:before="0" w:line="240" w:lineRule="auto"/>
        <w:ind w:left="360"/>
        <w:rPr>
          <w:rFonts w:cstheme="minorHAnsi"/>
          <w:sz w:val="24"/>
          <w:szCs w:val="24"/>
          <w:lang w:val="fr-FR"/>
        </w:rPr>
      </w:pPr>
    </w:p>
    <w:p w:rsidR="00680496" w:rsidRDefault="00680496" w:rsidP="00680496">
      <w:pPr>
        <w:pStyle w:val="Titre2"/>
        <w:spacing w:before="0" w:line="240" w:lineRule="auto"/>
        <w:ind w:left="360"/>
        <w:rPr>
          <w:rFonts w:cstheme="minorHAnsi"/>
          <w:sz w:val="24"/>
          <w:szCs w:val="24"/>
          <w:lang w:val="fr-FR"/>
        </w:rPr>
      </w:pPr>
    </w:p>
    <w:p w:rsidR="00680496" w:rsidRDefault="00680496" w:rsidP="00680496">
      <w:pPr>
        <w:pStyle w:val="Titre2"/>
        <w:spacing w:before="0" w:line="240" w:lineRule="auto"/>
        <w:ind w:left="360"/>
        <w:rPr>
          <w:rFonts w:cstheme="minorHAnsi"/>
          <w:sz w:val="24"/>
          <w:szCs w:val="24"/>
          <w:lang w:val="fr-FR"/>
        </w:rPr>
      </w:pPr>
    </w:p>
    <w:p w:rsidR="00680496" w:rsidRPr="000E4E9F" w:rsidRDefault="00680496" w:rsidP="00680496">
      <w:pPr>
        <w:pStyle w:val="Titre2"/>
        <w:keepNext w:val="0"/>
        <w:keepLines w:val="0"/>
        <w:numPr>
          <w:ilvl w:val="0"/>
          <w:numId w:val="19"/>
        </w:numPr>
        <w:spacing w:before="0" w:after="80" w:line="240" w:lineRule="auto"/>
        <w:ind w:left="360"/>
        <w:rPr>
          <w:rFonts w:cstheme="minorHAnsi"/>
          <w:sz w:val="24"/>
          <w:szCs w:val="24"/>
          <w:lang w:val="fr-FR"/>
        </w:rPr>
      </w:pPr>
      <w:r w:rsidRPr="000E4E9F">
        <w:rPr>
          <w:rFonts w:cstheme="minorHAnsi"/>
          <w:sz w:val="24"/>
          <w:szCs w:val="24"/>
          <w:lang w:val="fr-FR"/>
        </w:rPr>
        <w:t xml:space="preserve">Les conséquences du manque d’insuline </w:t>
      </w:r>
    </w:p>
    <w:p w:rsidR="00680496" w:rsidRPr="003F4768" w:rsidRDefault="00680496" w:rsidP="00680496">
      <w:pPr>
        <w:rPr>
          <w:rFonts w:cstheme="minorHAnsi"/>
          <w:b/>
          <w:bCs/>
          <w:lang w:val="fr-BE"/>
        </w:rPr>
      </w:pPr>
      <w:r w:rsidRPr="000E4E9F">
        <w:rPr>
          <w:rFonts w:cstheme="minorHAnsi"/>
          <w:noProof/>
          <w:lang w:val="fr-BE" w:eastAsia="fr-BE"/>
        </w:rPr>
        <w:drawing>
          <wp:anchor distT="0" distB="0" distL="114300" distR="114300" simplePos="0" relativeHeight="251697152" behindDoc="1" locked="0" layoutInCell="1" allowOverlap="1" wp14:anchorId="74920A0D" wp14:editId="21987DC6">
            <wp:simplePos x="0" y="0"/>
            <wp:positionH relativeFrom="column">
              <wp:posOffset>4343400</wp:posOffset>
            </wp:positionH>
            <wp:positionV relativeFrom="paragraph">
              <wp:posOffset>92075</wp:posOffset>
            </wp:positionV>
            <wp:extent cx="1219200" cy="1211580"/>
            <wp:effectExtent l="19050" t="0" r="0" b="0"/>
            <wp:wrapTight wrapText="bothSides">
              <wp:wrapPolygon edited="0">
                <wp:start x="-338" y="0"/>
                <wp:lineTo x="-338" y="21396"/>
                <wp:lineTo x="21600" y="21396"/>
                <wp:lineTo x="21600" y="0"/>
                <wp:lineTo x="-338" y="0"/>
              </wp:wrapPolygon>
            </wp:wrapTight>
            <wp:docPr id="75"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srcRect/>
                    <a:stretch>
                      <a:fillRect/>
                    </a:stretch>
                  </pic:blipFill>
                  <pic:spPr bwMode="auto">
                    <a:xfrm>
                      <a:off x="0" y="0"/>
                      <a:ext cx="1219200" cy="1211580"/>
                    </a:xfrm>
                    <a:prstGeom prst="rect">
                      <a:avLst/>
                    </a:prstGeom>
                    <a:noFill/>
                    <a:ln w="9525">
                      <a:noFill/>
                      <a:miter lim="800000"/>
                      <a:headEnd/>
                      <a:tailEnd/>
                    </a:ln>
                  </pic:spPr>
                </pic:pic>
              </a:graphicData>
            </a:graphic>
          </wp:anchor>
        </w:drawing>
      </w:r>
      <w:r w:rsidRPr="000E4E9F">
        <w:rPr>
          <w:rFonts w:cstheme="minorHAnsi"/>
          <w:noProof/>
          <w:lang w:val="fr-BE" w:eastAsia="fr-BE"/>
        </w:rPr>
        <w:drawing>
          <wp:anchor distT="0" distB="0" distL="114300" distR="114300" simplePos="0" relativeHeight="251695104" behindDoc="1" locked="0" layoutInCell="1" allowOverlap="1" wp14:anchorId="721DE1E1" wp14:editId="7F6F637B">
            <wp:simplePos x="0" y="0"/>
            <wp:positionH relativeFrom="column">
              <wp:posOffset>2133600</wp:posOffset>
            </wp:positionH>
            <wp:positionV relativeFrom="paragraph">
              <wp:posOffset>92075</wp:posOffset>
            </wp:positionV>
            <wp:extent cx="1280160" cy="1257300"/>
            <wp:effectExtent l="19050" t="0" r="0" b="0"/>
            <wp:wrapTight wrapText="bothSides">
              <wp:wrapPolygon edited="0">
                <wp:start x="-321" y="0"/>
                <wp:lineTo x="-321" y="21273"/>
                <wp:lineTo x="21536" y="21273"/>
                <wp:lineTo x="21536" y="0"/>
                <wp:lineTo x="-321" y="0"/>
              </wp:wrapPolygon>
            </wp:wrapTight>
            <wp:docPr id="69"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a:stretch>
                      <a:fillRect/>
                    </a:stretch>
                  </pic:blipFill>
                  <pic:spPr bwMode="auto">
                    <a:xfrm>
                      <a:off x="0" y="0"/>
                      <a:ext cx="1280160" cy="1257300"/>
                    </a:xfrm>
                    <a:prstGeom prst="rect">
                      <a:avLst/>
                    </a:prstGeom>
                    <a:noFill/>
                    <a:ln w="9525">
                      <a:noFill/>
                      <a:miter lim="800000"/>
                      <a:headEnd/>
                      <a:tailEnd/>
                    </a:ln>
                  </pic:spPr>
                </pic:pic>
              </a:graphicData>
            </a:graphic>
          </wp:anchor>
        </w:drawing>
      </w:r>
      <w:r w:rsidRPr="000E4E9F">
        <w:rPr>
          <w:rFonts w:cstheme="minorHAnsi"/>
          <w:noProof/>
          <w:lang w:val="fr-BE" w:eastAsia="fr-BE"/>
        </w:rPr>
        <w:drawing>
          <wp:anchor distT="0" distB="0" distL="114300" distR="114300" simplePos="0" relativeHeight="251696128" behindDoc="1" locked="0" layoutInCell="1" allowOverlap="1" wp14:anchorId="6F485181" wp14:editId="446BAA63">
            <wp:simplePos x="0" y="0"/>
            <wp:positionH relativeFrom="column">
              <wp:posOffset>0</wp:posOffset>
            </wp:positionH>
            <wp:positionV relativeFrom="paragraph">
              <wp:posOffset>92075</wp:posOffset>
            </wp:positionV>
            <wp:extent cx="1220470" cy="1236980"/>
            <wp:effectExtent l="76200" t="76200" r="74930" b="58420"/>
            <wp:wrapTight wrapText="bothSides">
              <wp:wrapPolygon edited="0">
                <wp:start x="-642" y="-132"/>
                <wp:lineTo x="-771" y="10594"/>
                <wp:lineTo x="-78" y="22569"/>
                <wp:lineTo x="20174" y="21650"/>
                <wp:lineTo x="22184" y="21426"/>
                <wp:lineTo x="22254" y="19075"/>
                <wp:lineTo x="22216" y="18745"/>
                <wp:lineTo x="21984" y="13749"/>
                <wp:lineTo x="21946" y="13419"/>
                <wp:lineTo x="22048" y="8386"/>
                <wp:lineTo x="22010" y="8055"/>
                <wp:lineTo x="22113" y="3022"/>
                <wp:lineTo x="21734" y="-283"/>
                <wp:lineTo x="16223" y="-1008"/>
                <wp:lineTo x="698" y="-282"/>
                <wp:lineTo x="-642" y="-132"/>
              </wp:wrapPolygon>
            </wp:wrapTight>
            <wp:docPr id="68"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srcRect/>
                    <a:stretch>
                      <a:fillRect/>
                    </a:stretch>
                  </pic:blipFill>
                  <pic:spPr bwMode="auto">
                    <a:xfrm rot="386725">
                      <a:off x="0" y="0"/>
                      <a:ext cx="1220470" cy="1236980"/>
                    </a:xfrm>
                    <a:prstGeom prst="rect">
                      <a:avLst/>
                    </a:prstGeom>
                    <a:noFill/>
                    <a:ln w="9525">
                      <a:noFill/>
                      <a:miter lim="800000"/>
                      <a:headEnd/>
                      <a:tailEnd/>
                    </a:ln>
                  </pic:spPr>
                </pic:pic>
              </a:graphicData>
            </a:graphic>
          </wp:anchor>
        </w:drawing>
      </w:r>
    </w:p>
    <w:p w:rsidR="00680496" w:rsidRPr="003F4768" w:rsidRDefault="00680496" w:rsidP="00680496">
      <w:pPr>
        <w:rPr>
          <w:rFonts w:cstheme="minorHAnsi"/>
          <w:lang w:val="fr-BE"/>
        </w:rPr>
      </w:pPr>
    </w:p>
    <w:p w:rsidR="00680496" w:rsidRPr="003F4768" w:rsidRDefault="00680496" w:rsidP="00680496">
      <w:pPr>
        <w:rPr>
          <w:rFonts w:cstheme="minorHAnsi"/>
          <w:lang w:val="fr-BE"/>
        </w:rPr>
      </w:pPr>
    </w:p>
    <w:p w:rsidR="00680496" w:rsidRPr="003F4768" w:rsidRDefault="00680496" w:rsidP="00680496">
      <w:pPr>
        <w:rPr>
          <w:rFonts w:cstheme="minorHAnsi"/>
          <w:lang w:val="fr-BE"/>
        </w:rPr>
      </w:pPr>
    </w:p>
    <w:p w:rsidR="00680496" w:rsidRPr="000E4E9F" w:rsidRDefault="00680496" w:rsidP="00680496">
      <w:pPr>
        <w:rPr>
          <w:rFonts w:cstheme="minorHAnsi"/>
          <w:lang w:val="de-DE"/>
        </w:rPr>
      </w:pPr>
      <w:r w:rsidRPr="000E4E9F">
        <w:rPr>
          <w:rFonts w:cstheme="minorHAnsi"/>
          <w:lang w:val="fr-BE"/>
        </w:rPr>
        <w:t xml:space="preserve">Quand il n’y a pas assez d’insuline, notre organisme n’utilise plus complètement le sucre présent dans le sang; le glucose reste donc dans le sang et </w:t>
      </w:r>
      <w:r w:rsidRPr="000E4E9F">
        <w:rPr>
          <w:rFonts w:cstheme="minorHAnsi"/>
          <w:color w:val="FF0000"/>
          <w:lang w:val="fr-BE"/>
        </w:rPr>
        <w:t>le taux du sucre</w:t>
      </w:r>
      <w:r w:rsidRPr="000E4E9F">
        <w:rPr>
          <w:rFonts w:cstheme="minorHAnsi"/>
          <w:lang w:val="fr-BE"/>
        </w:rPr>
        <w:t xml:space="preserve"> </w:t>
      </w:r>
      <w:r w:rsidRPr="000E4E9F">
        <w:rPr>
          <w:rFonts w:cstheme="minorHAnsi"/>
          <w:color w:val="FF0000"/>
          <w:lang w:val="fr-BE"/>
        </w:rPr>
        <w:t>dans le sang augmente.</w:t>
      </w:r>
      <w:r w:rsidRPr="000E4E9F">
        <w:rPr>
          <w:rFonts w:cstheme="minorHAnsi"/>
          <w:lang w:val="fr-BE"/>
        </w:rPr>
        <w:t xml:space="preserve"> L’organisme va commencer à éliminer le sucre via les reins et les urines. (À partir de 180mg/dl on dépasse le  «seuil rénal» et on peut détecter le glucose dans les urines.). Ainsi on produit </w:t>
      </w:r>
      <w:r w:rsidRPr="000E4E9F">
        <w:rPr>
          <w:rFonts w:cstheme="minorHAnsi"/>
          <w:color w:val="FF0000"/>
          <w:lang w:val="fr-BE"/>
        </w:rPr>
        <w:t>beaucoup d’urines</w:t>
      </w:r>
      <w:r w:rsidRPr="000E4E9F">
        <w:rPr>
          <w:rFonts w:cstheme="minorHAnsi"/>
          <w:lang w:val="fr-BE"/>
        </w:rPr>
        <w:t xml:space="preserve"> et on a besoin de beaucoup de liquide. Le malade ressent une </w:t>
      </w:r>
      <w:r w:rsidRPr="000E4E9F">
        <w:rPr>
          <w:rFonts w:cstheme="minorHAnsi"/>
          <w:color w:val="FF0000"/>
          <w:lang w:val="fr-BE"/>
        </w:rPr>
        <w:t>soif intense.</w:t>
      </w:r>
      <w:r w:rsidRPr="000E4E9F">
        <w:rPr>
          <w:rFonts w:cstheme="minorHAnsi"/>
          <w:lang w:val="fr-BE"/>
        </w:rPr>
        <w:t xml:space="preserve"> </w:t>
      </w:r>
    </w:p>
    <w:p w:rsidR="00680496" w:rsidRPr="000E4E9F" w:rsidRDefault="00680496" w:rsidP="00680496">
      <w:pPr>
        <w:rPr>
          <w:rFonts w:cstheme="minorHAnsi"/>
          <w:lang w:val="fr-BE"/>
        </w:rPr>
      </w:pPr>
      <w:r w:rsidRPr="000E4E9F">
        <w:rPr>
          <w:rFonts w:cstheme="minorHAnsi"/>
          <w:lang w:val="fr-BE"/>
        </w:rPr>
        <w:t xml:space="preserve">Le glucose n’arrive pas dans les cellules, il y a donc manque de carburant pour l’organisme. Les conséquences sont la </w:t>
      </w:r>
      <w:r w:rsidRPr="000E4E9F">
        <w:rPr>
          <w:rFonts w:cstheme="minorHAnsi"/>
          <w:color w:val="FF0000"/>
          <w:lang w:val="fr-BE"/>
        </w:rPr>
        <w:t>fatigue</w:t>
      </w:r>
      <w:r w:rsidRPr="000E4E9F">
        <w:rPr>
          <w:rFonts w:cstheme="minorHAnsi"/>
          <w:lang w:val="fr-BE"/>
        </w:rPr>
        <w:t xml:space="preserve"> et on se sent </w:t>
      </w:r>
      <w:r w:rsidRPr="000E4E9F">
        <w:rPr>
          <w:rFonts w:cstheme="minorHAnsi"/>
          <w:color w:val="FF0000"/>
          <w:lang w:val="fr-BE"/>
        </w:rPr>
        <w:t>abattu.</w:t>
      </w:r>
    </w:p>
    <w:p w:rsidR="00680496" w:rsidRPr="000E4E9F" w:rsidRDefault="00680496" w:rsidP="00680496">
      <w:pPr>
        <w:rPr>
          <w:rFonts w:cstheme="minorHAnsi"/>
          <w:lang w:val="fr-BE"/>
        </w:rPr>
      </w:pPr>
      <w:r w:rsidRPr="000E4E9F">
        <w:rPr>
          <w:rFonts w:cstheme="minorHAnsi"/>
          <w:noProof/>
          <w:lang w:val="fr-BE" w:eastAsia="fr-BE"/>
        </w:rPr>
        <w:drawing>
          <wp:anchor distT="0" distB="0" distL="114300" distR="114300" simplePos="0" relativeHeight="251698176" behindDoc="1" locked="0" layoutInCell="1" allowOverlap="1" wp14:anchorId="717480C9" wp14:editId="1D7DA3A5">
            <wp:simplePos x="0" y="0"/>
            <wp:positionH relativeFrom="column">
              <wp:posOffset>3017520</wp:posOffset>
            </wp:positionH>
            <wp:positionV relativeFrom="paragraph">
              <wp:posOffset>133350</wp:posOffset>
            </wp:positionV>
            <wp:extent cx="1296035" cy="1237615"/>
            <wp:effectExtent l="95250" t="95250" r="75565" b="76835"/>
            <wp:wrapTight wrapText="bothSides">
              <wp:wrapPolygon edited="0">
                <wp:start x="20632" y="-333"/>
                <wp:lineTo x="6936" y="-1014"/>
                <wp:lineTo x="-202" y="-390"/>
                <wp:lineTo x="-594" y="7275"/>
                <wp:lineTo x="-756" y="17995"/>
                <wp:lineTo x="-571" y="21380"/>
                <wp:lineTo x="1315" y="21659"/>
                <wp:lineTo x="21387" y="22612"/>
                <wp:lineTo x="21875" y="18990"/>
                <wp:lineTo x="21960" y="15981"/>
                <wp:lineTo x="21997" y="10950"/>
                <wp:lineTo x="22041" y="10621"/>
                <wp:lineTo x="22078" y="5589"/>
                <wp:lineTo x="22123" y="5260"/>
                <wp:lineTo x="21845" y="183"/>
                <wp:lineTo x="21889" y="-147"/>
                <wp:lineTo x="20632" y="-333"/>
              </wp:wrapPolygon>
            </wp:wrapTight>
            <wp:docPr id="67"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srcRect/>
                    <a:stretch>
                      <a:fillRect/>
                    </a:stretch>
                  </pic:blipFill>
                  <pic:spPr bwMode="auto">
                    <a:xfrm rot="-482092">
                      <a:off x="0" y="0"/>
                      <a:ext cx="1296035" cy="1237615"/>
                    </a:xfrm>
                    <a:prstGeom prst="rect">
                      <a:avLst/>
                    </a:prstGeom>
                    <a:noFill/>
                    <a:ln w="9525">
                      <a:noFill/>
                      <a:miter lim="800000"/>
                      <a:headEnd/>
                      <a:tailEnd/>
                    </a:ln>
                  </pic:spPr>
                </pic:pic>
              </a:graphicData>
            </a:graphic>
          </wp:anchor>
        </w:drawing>
      </w:r>
      <w:r w:rsidRPr="000E4E9F">
        <w:rPr>
          <w:rFonts w:cstheme="minorHAnsi"/>
          <w:noProof/>
          <w:lang w:val="fr-BE" w:eastAsia="fr-BE"/>
        </w:rPr>
        <w:drawing>
          <wp:anchor distT="0" distB="0" distL="114300" distR="114300" simplePos="0" relativeHeight="251699200" behindDoc="1" locked="0" layoutInCell="1" allowOverlap="1" wp14:anchorId="77FBB7E5" wp14:editId="0ECACCEC">
            <wp:simplePos x="0" y="0"/>
            <wp:positionH relativeFrom="column">
              <wp:posOffset>1036320</wp:posOffset>
            </wp:positionH>
            <wp:positionV relativeFrom="paragraph">
              <wp:posOffset>133350</wp:posOffset>
            </wp:positionV>
            <wp:extent cx="1219200" cy="1203960"/>
            <wp:effectExtent l="19050" t="0" r="0" b="0"/>
            <wp:wrapTight wrapText="bothSides">
              <wp:wrapPolygon edited="0">
                <wp:start x="-338" y="0"/>
                <wp:lineTo x="-338" y="21190"/>
                <wp:lineTo x="21600" y="21190"/>
                <wp:lineTo x="21600" y="0"/>
                <wp:lineTo x="-338" y="0"/>
              </wp:wrapPolygon>
            </wp:wrapTight>
            <wp:docPr id="65"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srcRect/>
                    <a:stretch>
                      <a:fillRect/>
                    </a:stretch>
                  </pic:blipFill>
                  <pic:spPr bwMode="auto">
                    <a:xfrm>
                      <a:off x="0" y="0"/>
                      <a:ext cx="1219200" cy="1203960"/>
                    </a:xfrm>
                    <a:prstGeom prst="rect">
                      <a:avLst/>
                    </a:prstGeom>
                    <a:noFill/>
                    <a:ln w="9525">
                      <a:noFill/>
                      <a:miter lim="800000"/>
                      <a:headEnd/>
                      <a:tailEnd/>
                    </a:ln>
                  </pic:spPr>
                </pic:pic>
              </a:graphicData>
            </a:graphic>
          </wp:anchor>
        </w:drawing>
      </w: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Pr="000E4E9F" w:rsidRDefault="00680496" w:rsidP="00680496">
      <w:pPr>
        <w:rPr>
          <w:rFonts w:cstheme="minorHAnsi"/>
          <w:color w:val="FF0000"/>
          <w:lang w:val="fr-BE"/>
        </w:rPr>
      </w:pPr>
      <w:r w:rsidRPr="000E4E9F">
        <w:rPr>
          <w:rFonts w:cstheme="minorHAnsi"/>
          <w:lang w:val="fr-BE"/>
        </w:rPr>
        <w:t xml:space="preserve">Si ce manque d’énergie continue, notre organisme va faire ce qu’il fait toujours dans ce cas. Il essaie de fournir du carburant à partir des réserves. En transformant les graisses en sucre (mais, chez le diabétique, ce sucre n’est pas utilisé, à cause du manque d’insuline). Nous allons avoir </w:t>
      </w:r>
      <w:r w:rsidRPr="000E4E9F">
        <w:rPr>
          <w:rFonts w:cstheme="minorHAnsi"/>
          <w:color w:val="FF0000"/>
          <w:lang w:val="fr-BE"/>
        </w:rPr>
        <w:t>une perte de poids énorme.</w:t>
      </w:r>
    </w:p>
    <w:p w:rsidR="00680496" w:rsidRPr="000E4E9F" w:rsidRDefault="00680496" w:rsidP="00680496">
      <w:pPr>
        <w:rPr>
          <w:rFonts w:cstheme="minorHAnsi"/>
          <w:b/>
          <w:bCs/>
          <w:u w:val="single"/>
          <w:lang w:val="fr-BE"/>
        </w:rPr>
      </w:pPr>
      <w:r w:rsidRPr="000E4E9F">
        <w:rPr>
          <w:rFonts w:cstheme="minorHAnsi"/>
          <w:b/>
          <w:bCs/>
          <w:u w:val="single"/>
          <w:lang w:val="fr-BE"/>
        </w:rPr>
        <w:t>Les piliers de la thérapie</w:t>
      </w:r>
    </w:p>
    <w:p w:rsidR="00680496" w:rsidRPr="000E4E9F" w:rsidRDefault="00680496" w:rsidP="00680496">
      <w:pPr>
        <w:pStyle w:val="Titre2"/>
        <w:rPr>
          <w:rFonts w:cstheme="minorHAnsi"/>
          <w:sz w:val="24"/>
          <w:szCs w:val="24"/>
        </w:rPr>
      </w:pPr>
      <w:r w:rsidRPr="000E4E9F">
        <w:rPr>
          <w:rFonts w:cstheme="minorHAnsi"/>
          <w:sz w:val="24"/>
          <w:szCs w:val="24"/>
        </w:rPr>
        <w:t>L’objectif du traitement</w:t>
      </w:r>
    </w:p>
    <w:p w:rsidR="00680496" w:rsidRPr="000E4E9F" w:rsidRDefault="00680496" w:rsidP="00680496">
      <w:pPr>
        <w:rPr>
          <w:rFonts w:cstheme="minorHAnsi"/>
          <w:b/>
          <w:bCs/>
          <w:lang w:val="de-DE"/>
        </w:rPr>
      </w:pPr>
    </w:p>
    <w:p w:rsidR="00680496" w:rsidRPr="000E4E9F" w:rsidRDefault="00680496" w:rsidP="00680496">
      <w:pPr>
        <w:rPr>
          <w:rFonts w:cstheme="minorHAnsi"/>
        </w:rPr>
      </w:pPr>
      <w:r w:rsidRPr="000E4E9F">
        <w:rPr>
          <w:rFonts w:cstheme="minorHAnsi"/>
          <w:lang w:val="fr-BE"/>
        </w:rPr>
        <w:t xml:space="preserve">L’objectif le plus important est d’atteindre </w:t>
      </w:r>
      <w:r w:rsidRPr="000E4E9F">
        <w:rPr>
          <w:rFonts w:cstheme="minorHAnsi"/>
          <w:color w:val="FF0000"/>
          <w:lang w:val="fr-BE"/>
        </w:rPr>
        <w:t xml:space="preserve">toujours des bonnes valeurs de la glycémie. </w:t>
      </w:r>
      <w:r w:rsidRPr="000E4E9F">
        <w:rPr>
          <w:rFonts w:cstheme="minorHAnsi"/>
        </w:rPr>
        <w:t xml:space="preserve">Ce qui vous permettra </w:t>
      </w:r>
    </w:p>
    <w:p w:rsidR="00680496" w:rsidRPr="000E4E9F" w:rsidRDefault="00680496" w:rsidP="00680496">
      <w:pPr>
        <w:numPr>
          <w:ilvl w:val="0"/>
          <w:numId w:val="17"/>
        </w:numPr>
        <w:jc w:val="both"/>
        <w:rPr>
          <w:rFonts w:cstheme="minorHAnsi"/>
          <w:lang w:val="fr-BE"/>
        </w:rPr>
      </w:pPr>
      <w:r w:rsidRPr="000E4E9F">
        <w:rPr>
          <w:rFonts w:cstheme="minorHAnsi"/>
          <w:lang w:val="fr-BE"/>
        </w:rPr>
        <w:t>D’améliorer votre qualité de vie.</w:t>
      </w:r>
    </w:p>
    <w:p w:rsidR="00680496" w:rsidRPr="000E4E9F" w:rsidRDefault="00680496" w:rsidP="00680496">
      <w:pPr>
        <w:numPr>
          <w:ilvl w:val="0"/>
          <w:numId w:val="17"/>
        </w:numPr>
        <w:jc w:val="both"/>
        <w:rPr>
          <w:rFonts w:cstheme="minorHAnsi"/>
          <w:lang w:val="fr-BE"/>
        </w:rPr>
      </w:pPr>
      <w:r w:rsidRPr="000E4E9F">
        <w:rPr>
          <w:rFonts w:cstheme="minorHAnsi"/>
          <w:lang w:val="fr-BE"/>
        </w:rPr>
        <w:lastRenderedPageBreak/>
        <w:t>D’éviter les séquelles de la maladie.</w:t>
      </w:r>
    </w:p>
    <w:p w:rsidR="00680496" w:rsidRPr="000E4E9F" w:rsidRDefault="00680496" w:rsidP="00680496">
      <w:pPr>
        <w:rPr>
          <w:rFonts w:cstheme="minorHAnsi"/>
          <w:lang w:val="fr-BE"/>
        </w:rPr>
      </w:pPr>
      <w:r w:rsidRPr="000E4E9F">
        <w:rPr>
          <w:rFonts w:cstheme="minorHAnsi"/>
          <w:lang w:val="fr-BE"/>
        </w:rPr>
        <w:t xml:space="preserve">Pour atteindre ce but, une </w:t>
      </w:r>
      <w:r w:rsidRPr="000E4E9F">
        <w:rPr>
          <w:rFonts w:cstheme="minorHAnsi"/>
          <w:color w:val="FF0000"/>
          <w:lang w:val="fr-BE"/>
        </w:rPr>
        <w:t>grande responsabilité de la part du patient</w:t>
      </w:r>
      <w:r w:rsidRPr="000E4E9F">
        <w:rPr>
          <w:rFonts w:cstheme="minorHAnsi"/>
          <w:lang w:val="fr-BE"/>
        </w:rPr>
        <w:t xml:space="preserve"> est requise.</w:t>
      </w:r>
    </w:p>
    <w:p w:rsidR="00680496" w:rsidRPr="000E4E9F" w:rsidRDefault="00680496" w:rsidP="00680496">
      <w:pPr>
        <w:pStyle w:val="Titre2"/>
        <w:rPr>
          <w:rFonts w:cstheme="minorHAnsi"/>
          <w:sz w:val="24"/>
          <w:szCs w:val="24"/>
        </w:rPr>
      </w:pPr>
      <w:r w:rsidRPr="000E4E9F">
        <w:rPr>
          <w:rFonts w:cstheme="minorHAnsi"/>
          <w:sz w:val="24"/>
          <w:szCs w:val="24"/>
        </w:rPr>
        <w:t>Sommaire</w:t>
      </w:r>
    </w:p>
    <w:p w:rsidR="00680496" w:rsidRPr="000E4E9F" w:rsidRDefault="00680496" w:rsidP="00680496">
      <w:pPr>
        <w:rPr>
          <w:rFonts w:cstheme="minorHAnsi"/>
          <w:lang w:val="fr-BE"/>
        </w:rPr>
      </w:pPr>
      <w:r w:rsidRPr="000E4E9F">
        <w:rPr>
          <w:rFonts w:cstheme="minorHAnsi"/>
          <w:lang w:val="fr-BE"/>
        </w:rPr>
        <w:t xml:space="preserve">Il est nécessaire d’effectuer </w:t>
      </w:r>
      <w:r w:rsidRPr="000E4E9F">
        <w:rPr>
          <w:rFonts w:cstheme="minorHAnsi"/>
          <w:color w:val="FF0000"/>
          <w:lang w:val="fr-BE"/>
        </w:rPr>
        <w:t xml:space="preserve">régulièrement </w:t>
      </w:r>
      <w:r w:rsidRPr="000E4E9F">
        <w:rPr>
          <w:rFonts w:cstheme="minorHAnsi"/>
          <w:lang w:val="fr-BE"/>
        </w:rPr>
        <w:t>les choses suivantes</w:t>
      </w:r>
      <w:r>
        <w:rPr>
          <w:rFonts w:cstheme="minorHAnsi"/>
          <w:lang w:val="fr-BE"/>
        </w:rPr>
        <w:t xml:space="preserve"> </w:t>
      </w:r>
      <w:r w:rsidRPr="000E4E9F">
        <w:rPr>
          <w:rFonts w:cstheme="minorHAnsi"/>
          <w:lang w:val="fr-BE"/>
        </w:rPr>
        <w:t>:</w:t>
      </w:r>
    </w:p>
    <w:p w:rsidR="00680496" w:rsidRPr="000E4E9F" w:rsidRDefault="00680496" w:rsidP="00680496">
      <w:pPr>
        <w:numPr>
          <w:ilvl w:val="0"/>
          <w:numId w:val="18"/>
        </w:numPr>
        <w:jc w:val="both"/>
        <w:rPr>
          <w:rFonts w:cstheme="minorHAnsi"/>
        </w:rPr>
      </w:pPr>
      <w:r w:rsidRPr="000E4E9F">
        <w:rPr>
          <w:rFonts w:cstheme="minorHAnsi"/>
        </w:rPr>
        <w:t>Mesurer les glycémies.</w:t>
      </w:r>
    </w:p>
    <w:p w:rsidR="00680496" w:rsidRPr="000E4E9F" w:rsidRDefault="00680496" w:rsidP="00680496">
      <w:pPr>
        <w:numPr>
          <w:ilvl w:val="0"/>
          <w:numId w:val="18"/>
        </w:numPr>
        <w:jc w:val="both"/>
        <w:rPr>
          <w:rFonts w:cstheme="minorHAnsi"/>
          <w:lang w:val="fr-BE"/>
        </w:rPr>
      </w:pPr>
      <w:r w:rsidRPr="000E4E9F">
        <w:rPr>
          <w:rFonts w:cstheme="minorHAnsi"/>
          <w:lang w:val="fr-BE"/>
        </w:rPr>
        <w:t>Prendre les médicaments ou faire les injections d’insuline chaque jour suivant les instructions du médecin.</w:t>
      </w:r>
    </w:p>
    <w:p w:rsidR="00680496" w:rsidRPr="000E4E9F" w:rsidRDefault="00680496" w:rsidP="00680496">
      <w:pPr>
        <w:numPr>
          <w:ilvl w:val="0"/>
          <w:numId w:val="18"/>
        </w:numPr>
        <w:jc w:val="both"/>
        <w:rPr>
          <w:rFonts w:cstheme="minorHAnsi"/>
          <w:lang w:val="fr-BE"/>
        </w:rPr>
      </w:pPr>
      <w:r w:rsidRPr="000E4E9F">
        <w:rPr>
          <w:rFonts w:cstheme="minorHAnsi"/>
          <w:lang w:val="fr-BE"/>
        </w:rPr>
        <w:t>Prendre plus en considération les choses quotidiennes de la vie, à savoir un choix plus adapté des aliments, et de connaître l’influence d’une activité physique ou du sport sur votre glycémie.</w:t>
      </w:r>
    </w:p>
    <w:p w:rsidR="00680496" w:rsidRPr="000E4E9F" w:rsidRDefault="00680496" w:rsidP="00680496">
      <w:pPr>
        <w:numPr>
          <w:ilvl w:val="0"/>
          <w:numId w:val="18"/>
        </w:numPr>
        <w:jc w:val="both"/>
        <w:rPr>
          <w:rFonts w:cstheme="minorHAnsi"/>
          <w:u w:val="single"/>
          <w:lang w:val="fr-BE"/>
        </w:rPr>
      </w:pPr>
      <w:r w:rsidRPr="000E4E9F">
        <w:rPr>
          <w:rFonts w:cstheme="minorHAnsi"/>
          <w:lang w:val="fr-BE"/>
        </w:rPr>
        <w:t>Faire contrôler régulièrement, par le médecin, le métabolisme et faire des examens pour les séquelles de la maladie.</w:t>
      </w:r>
    </w:p>
    <w:p w:rsidR="00680496" w:rsidRDefault="00680496" w:rsidP="00680496">
      <w:pPr>
        <w:rPr>
          <w:rFonts w:cstheme="minorHAnsi"/>
          <w:u w:val="single"/>
          <w:lang w:val="fr-BE"/>
        </w:rPr>
      </w:pPr>
      <w:r>
        <w:rPr>
          <w:rFonts w:cstheme="minorHAnsi"/>
          <w:u w:val="single"/>
          <w:lang w:val="fr-BE"/>
        </w:rPr>
        <w:t xml:space="preserve"> </w:t>
      </w:r>
    </w:p>
    <w:p w:rsidR="00680496" w:rsidRPr="003F4768" w:rsidRDefault="00680496" w:rsidP="00680496">
      <w:pPr>
        <w:rPr>
          <w:rFonts w:cstheme="minorHAnsi"/>
          <w:u w:val="single"/>
          <w:lang w:val="fr-BE"/>
        </w:rPr>
      </w:pPr>
      <w:r w:rsidRPr="003F4768">
        <w:rPr>
          <w:rFonts w:cstheme="minorHAnsi"/>
          <w:lang w:val="fr-BE"/>
        </w:rPr>
        <w:t xml:space="preserve">       </w:t>
      </w:r>
      <w:r w:rsidRPr="003F4768">
        <w:rPr>
          <w:rFonts w:cstheme="minorHAnsi"/>
          <w:u w:val="single"/>
          <w:lang w:val="fr-BE"/>
        </w:rPr>
        <w:t>DIABETE TYPE 1</w:t>
      </w:r>
    </w:p>
    <w:p w:rsidR="00680496" w:rsidRPr="000E4E9F" w:rsidRDefault="00680496" w:rsidP="00680496">
      <w:pPr>
        <w:rPr>
          <w:rFonts w:cstheme="minorHAnsi"/>
          <w:lang w:val="fr-BE"/>
        </w:rPr>
      </w:pPr>
      <w:r w:rsidRPr="000E4E9F">
        <w:rPr>
          <w:rFonts w:cstheme="minorHAnsi"/>
          <w:lang w:val="fr-BE"/>
        </w:rPr>
        <w:t xml:space="preserve">Le Diabète Type I ne peut être traité que par </w:t>
      </w:r>
      <w:r w:rsidRPr="000E4E9F">
        <w:rPr>
          <w:rFonts w:cstheme="minorHAnsi"/>
          <w:color w:val="FF0000"/>
          <w:lang w:val="fr-BE"/>
        </w:rPr>
        <w:t>l’injection d’insuline</w:t>
      </w:r>
      <w:r>
        <w:rPr>
          <w:rFonts w:cstheme="minorHAnsi"/>
          <w:color w:val="FF0000"/>
          <w:lang w:val="fr-BE"/>
        </w:rPr>
        <w:t xml:space="preserve"> </w:t>
      </w:r>
      <w:r w:rsidRPr="000E4E9F">
        <w:rPr>
          <w:rFonts w:cstheme="minorHAnsi"/>
          <w:lang w:val="fr-BE"/>
        </w:rPr>
        <w:t>; dans ce cas on doit adapter la quantité d’insuline à l’alimentation/activité physique.</w:t>
      </w:r>
    </w:p>
    <w:p w:rsidR="00680496" w:rsidRPr="003F4768" w:rsidRDefault="00680496" w:rsidP="00680496">
      <w:pPr>
        <w:pStyle w:val="Titre2"/>
        <w:spacing w:before="0" w:line="240" w:lineRule="auto"/>
        <w:ind w:left="360"/>
        <w:rPr>
          <w:rFonts w:cstheme="minorHAnsi"/>
          <w:lang w:val="fr-FR"/>
        </w:rPr>
      </w:pPr>
      <w:r w:rsidRPr="003F4768">
        <w:rPr>
          <w:rFonts w:cstheme="minorHAnsi"/>
          <w:lang w:val="fr-FR"/>
        </w:rPr>
        <w:t>Diabète Type 2</w:t>
      </w:r>
    </w:p>
    <w:p w:rsidR="00680496" w:rsidRPr="000E4E9F" w:rsidRDefault="00680496" w:rsidP="00680496">
      <w:pPr>
        <w:rPr>
          <w:rFonts w:cstheme="minorHAnsi"/>
          <w:lang w:val="fr-BE"/>
        </w:rPr>
      </w:pPr>
      <w:r w:rsidRPr="000E4E9F">
        <w:rPr>
          <w:rFonts w:cstheme="minorHAnsi"/>
          <w:lang w:val="fr-BE"/>
        </w:rPr>
        <w:t xml:space="preserve">Pour le traitement du Diabète Type 2 sont prioritaires : </w:t>
      </w:r>
      <w:r w:rsidRPr="000E4E9F">
        <w:rPr>
          <w:rFonts w:cstheme="minorHAnsi"/>
          <w:color w:val="FF0000"/>
          <w:lang w:val="fr-BE"/>
        </w:rPr>
        <w:t>réduction du poids corporel, adaptation de l’alimentation et augmentation de l’activité physique</w:t>
      </w:r>
      <w:r w:rsidRPr="000E4E9F">
        <w:rPr>
          <w:rFonts w:cstheme="minorHAnsi"/>
          <w:lang w:val="fr-BE"/>
        </w:rPr>
        <w:t xml:space="preserve"> </w:t>
      </w:r>
    </w:p>
    <w:p w:rsidR="00680496" w:rsidRPr="000E4E9F" w:rsidRDefault="00680496" w:rsidP="00680496">
      <w:pPr>
        <w:rPr>
          <w:rFonts w:cstheme="minorHAnsi"/>
          <w:lang w:val="fr-BE"/>
        </w:rPr>
      </w:pPr>
      <w:r w:rsidRPr="000E4E9F">
        <w:rPr>
          <w:rFonts w:cstheme="minorHAnsi"/>
          <w:lang w:val="fr-BE"/>
        </w:rPr>
        <w:t xml:space="preserve">Si ces méthodes ne donnent pas de résultats satisfaisants, le médecin prescrira en plus, des </w:t>
      </w:r>
      <w:r w:rsidRPr="000E4E9F">
        <w:rPr>
          <w:rFonts w:cstheme="minorHAnsi"/>
          <w:color w:val="FF0000"/>
          <w:lang w:val="fr-BE"/>
        </w:rPr>
        <w:t>médicaments antidiabétiques oraux.</w:t>
      </w:r>
      <w:r w:rsidRPr="000E4E9F">
        <w:rPr>
          <w:rFonts w:cstheme="minorHAnsi"/>
          <w:lang w:val="fr-BE"/>
        </w:rPr>
        <w:t xml:space="preserve"> </w:t>
      </w:r>
    </w:p>
    <w:p w:rsidR="00680496" w:rsidRDefault="00680496" w:rsidP="00680496">
      <w:pPr>
        <w:ind w:left="720"/>
        <w:rPr>
          <w:rFonts w:cstheme="minorHAnsi"/>
          <w:lang w:val="fr-BE"/>
        </w:rPr>
      </w:pPr>
      <w:r w:rsidRPr="000E4E9F">
        <w:rPr>
          <w:rFonts w:cstheme="minorHAnsi"/>
          <w:lang w:val="fr-BE"/>
        </w:rPr>
        <w:t>Si les valeurs de glycémies restent toujours élevées, il sera nécessaire de commencer un traitement par l’injection d’insuline</w:t>
      </w:r>
    </w:p>
    <w:p w:rsidR="00680496" w:rsidRDefault="00680496" w:rsidP="00680496">
      <w:pPr>
        <w:ind w:left="720"/>
        <w:rPr>
          <w:rFonts w:cstheme="minorHAnsi"/>
          <w:lang w:val="fr-BE"/>
        </w:rPr>
      </w:pPr>
    </w:p>
    <w:p w:rsidR="00680496" w:rsidRPr="000E4E9F" w:rsidRDefault="00680496" w:rsidP="00680496">
      <w:pPr>
        <w:ind w:left="720"/>
        <w:rPr>
          <w:rFonts w:cstheme="minorHAnsi"/>
          <w:lang w:val="fr-BE"/>
        </w:rPr>
      </w:pPr>
    </w:p>
    <w:p w:rsidR="00680496" w:rsidRPr="000E4E9F" w:rsidRDefault="00680496" w:rsidP="00680496">
      <w:pPr>
        <w:pStyle w:val="Titre1"/>
        <w:pBdr>
          <w:top w:val="single" w:sz="8" w:space="1" w:color="auto"/>
          <w:left w:val="single" w:sz="8" w:space="4" w:color="auto"/>
          <w:bottom w:val="single" w:sz="8" w:space="1" w:color="auto"/>
          <w:right w:val="single" w:sz="8" w:space="4" w:color="auto"/>
        </w:pBdr>
        <w:shd w:val="clear" w:color="auto" w:fill="99CCFF"/>
        <w:jc w:val="center"/>
        <w:rPr>
          <w:rFonts w:cstheme="minorHAnsi"/>
          <w:sz w:val="24"/>
          <w:szCs w:val="24"/>
        </w:rPr>
      </w:pPr>
      <w:r w:rsidRPr="000E4E9F">
        <w:rPr>
          <w:rFonts w:cstheme="minorHAnsi"/>
          <w:sz w:val="24"/>
          <w:szCs w:val="24"/>
        </w:rPr>
        <w:t xml:space="preserve">L’Alimentation des diabétiques </w:t>
      </w:r>
    </w:p>
    <w:p w:rsidR="00680496" w:rsidRPr="000E4E9F" w:rsidRDefault="00680496" w:rsidP="00680496">
      <w:pPr>
        <w:rPr>
          <w:rFonts w:cstheme="minorHAnsi"/>
        </w:rPr>
      </w:pPr>
    </w:p>
    <w:p w:rsidR="00680496" w:rsidRPr="000E4E9F" w:rsidRDefault="00680496" w:rsidP="00680496">
      <w:pPr>
        <w:pStyle w:val="Titre3"/>
        <w:rPr>
          <w:rFonts w:cstheme="minorHAnsi"/>
          <w:lang w:val="fr-FR"/>
        </w:rPr>
      </w:pPr>
      <w:r w:rsidRPr="000E4E9F">
        <w:rPr>
          <w:rFonts w:cstheme="minorHAnsi"/>
          <w:lang w:val="fr-FR"/>
        </w:rPr>
        <w:t>Une alimentation saine est un des trois piliers sur lesquels repose le traitement efficace du diabète. Les recommandations actuelles pour le régime du diabétique ne se distinguent guère de celles d’une alimentation du non-diabétique.</w:t>
      </w:r>
    </w:p>
    <w:p w:rsidR="00680496" w:rsidRPr="000E4E9F" w:rsidRDefault="00680496" w:rsidP="00680496">
      <w:pPr>
        <w:rPr>
          <w:rFonts w:cstheme="minorHAnsi"/>
        </w:rPr>
      </w:pPr>
      <w:r w:rsidRPr="000E4E9F">
        <w:rPr>
          <w:rFonts w:cstheme="minorHAnsi"/>
        </w:rPr>
        <w:t>La quantité d’énergie (les calories) apportées par les aliments devrait permettre de maintenir ou d’obtenir un poids normal.</w:t>
      </w:r>
    </w:p>
    <w:p w:rsidR="00680496" w:rsidRPr="000E4E9F" w:rsidRDefault="00680496" w:rsidP="00680496">
      <w:pPr>
        <w:pStyle w:val="Corpsdetexte"/>
        <w:tabs>
          <w:tab w:val="left" w:pos="180"/>
          <w:tab w:val="left" w:pos="360"/>
        </w:tabs>
        <w:rPr>
          <w:rFonts w:cstheme="minorHAnsi"/>
          <w:sz w:val="24"/>
          <w:szCs w:val="24"/>
          <w:lang w:val="fr-FR"/>
        </w:rPr>
      </w:pPr>
      <w:r w:rsidRPr="000E4E9F">
        <w:rPr>
          <w:rFonts w:cstheme="minorHAnsi"/>
          <w:sz w:val="24"/>
          <w:szCs w:val="24"/>
          <w:lang w:val="fr-FR"/>
        </w:rPr>
        <w:t>Si le poids augmente c’est que l’apport énergétique est supérieur aux  dépenses. L’effet de l’insuline diminue quand le poids est élevé. En perdant seulement quelques kilogrammes, vos glycémies pourront s’améliorer.</w:t>
      </w:r>
    </w:p>
    <w:p w:rsidR="00680496" w:rsidRPr="000E4E9F" w:rsidRDefault="00680496" w:rsidP="00680496">
      <w:pPr>
        <w:pStyle w:val="Corpsdetexte"/>
        <w:tabs>
          <w:tab w:val="left" w:pos="180"/>
          <w:tab w:val="left" w:pos="360"/>
        </w:tabs>
        <w:rPr>
          <w:rFonts w:cstheme="minorHAnsi"/>
          <w:sz w:val="24"/>
          <w:szCs w:val="24"/>
          <w:u w:val="single"/>
          <w:lang w:val="fr-FR"/>
        </w:rPr>
      </w:pPr>
      <w:r w:rsidRPr="000E4E9F">
        <w:rPr>
          <w:rFonts w:cstheme="minorHAnsi"/>
          <w:sz w:val="24"/>
          <w:szCs w:val="24"/>
          <w:u w:val="single"/>
          <w:lang w:val="fr-FR"/>
        </w:rPr>
        <w:t>Que signifie une alimentation saine?</w:t>
      </w:r>
    </w:p>
    <w:p w:rsidR="00680496" w:rsidRPr="000E4E9F" w:rsidRDefault="00680496" w:rsidP="00680496">
      <w:pPr>
        <w:pStyle w:val="Corpsdetexte"/>
        <w:tabs>
          <w:tab w:val="left" w:pos="180"/>
          <w:tab w:val="left" w:pos="360"/>
        </w:tabs>
        <w:rPr>
          <w:rFonts w:cstheme="minorHAnsi"/>
          <w:sz w:val="24"/>
          <w:szCs w:val="24"/>
          <w:lang w:val="fr-FR"/>
        </w:rPr>
      </w:pPr>
      <w:r w:rsidRPr="000E4E9F">
        <w:rPr>
          <w:rFonts w:cstheme="minorHAnsi"/>
          <w:sz w:val="24"/>
          <w:szCs w:val="24"/>
          <w:lang w:val="fr-FR"/>
        </w:rPr>
        <w:tab/>
        <w:t>Alimentation équilibrée</w:t>
      </w:r>
    </w:p>
    <w:p w:rsidR="00680496" w:rsidRPr="000E4E9F" w:rsidRDefault="00680496" w:rsidP="00680496">
      <w:pPr>
        <w:pStyle w:val="Corpsdetexte"/>
        <w:tabs>
          <w:tab w:val="left" w:pos="180"/>
          <w:tab w:val="left" w:pos="360"/>
        </w:tabs>
        <w:rPr>
          <w:rFonts w:cstheme="minorHAnsi"/>
          <w:sz w:val="24"/>
          <w:szCs w:val="24"/>
          <w:lang w:val="fr-FR"/>
        </w:rPr>
      </w:pPr>
      <w:r w:rsidRPr="000E4E9F">
        <w:rPr>
          <w:rFonts w:cstheme="minorHAnsi"/>
          <w:sz w:val="24"/>
          <w:szCs w:val="24"/>
          <w:lang w:val="fr-FR"/>
        </w:rPr>
        <w:tab/>
        <w:t>Limitée en matières grasses</w:t>
      </w:r>
    </w:p>
    <w:p w:rsidR="00680496" w:rsidRPr="000E4E9F" w:rsidRDefault="00680496" w:rsidP="00680496">
      <w:pPr>
        <w:pStyle w:val="Corpsdetexte"/>
        <w:tabs>
          <w:tab w:val="left" w:pos="180"/>
          <w:tab w:val="left" w:pos="360"/>
        </w:tabs>
        <w:rPr>
          <w:rFonts w:cstheme="minorHAnsi"/>
          <w:color w:val="FF0000"/>
          <w:sz w:val="24"/>
          <w:szCs w:val="24"/>
          <w:lang w:val="fr-FR"/>
        </w:rPr>
      </w:pPr>
      <w:r w:rsidRPr="000E4E9F">
        <w:rPr>
          <w:rFonts w:cstheme="minorHAnsi"/>
          <w:color w:val="0000FF"/>
          <w:sz w:val="24"/>
          <w:szCs w:val="24"/>
          <w:lang w:val="fr-FR"/>
        </w:rPr>
        <w:t>Tous les jours</w:t>
      </w:r>
      <w:r w:rsidRPr="000E4E9F">
        <w:rPr>
          <w:rFonts w:cstheme="minorHAnsi"/>
          <w:color w:val="FF0000"/>
          <w:sz w:val="24"/>
          <w:szCs w:val="24"/>
          <w:lang w:val="fr-FR"/>
        </w:rPr>
        <w:tab/>
        <w:t>=&gt; au moins 1,5 litres d’eau</w:t>
      </w:r>
    </w:p>
    <w:p w:rsidR="00680496" w:rsidRPr="000E4E9F" w:rsidRDefault="00680496" w:rsidP="00680496">
      <w:pPr>
        <w:pStyle w:val="Corpsdetexte"/>
        <w:tabs>
          <w:tab w:val="left" w:pos="180"/>
          <w:tab w:val="left" w:pos="360"/>
        </w:tabs>
        <w:rPr>
          <w:rFonts w:cstheme="minorHAnsi"/>
          <w:sz w:val="24"/>
          <w:szCs w:val="24"/>
          <w:lang w:val="fr-FR"/>
        </w:rPr>
      </w:pPr>
      <w:r w:rsidRPr="000E4E9F">
        <w:rPr>
          <w:rFonts w:cstheme="minorHAnsi"/>
          <w:noProof/>
          <w:sz w:val="24"/>
          <w:szCs w:val="24"/>
          <w:lang w:val="fr-BE" w:eastAsia="fr-BE" w:bidi="ar-SA"/>
        </w:rPr>
        <w:lastRenderedPageBreak/>
        <w:drawing>
          <wp:anchor distT="0" distB="0" distL="114300" distR="114300" simplePos="0" relativeHeight="251676672" behindDoc="1" locked="0" layoutInCell="1" allowOverlap="1" wp14:anchorId="15242F9C" wp14:editId="28433E27">
            <wp:simplePos x="0" y="0"/>
            <wp:positionH relativeFrom="column">
              <wp:posOffset>4457700</wp:posOffset>
            </wp:positionH>
            <wp:positionV relativeFrom="paragraph">
              <wp:posOffset>19685</wp:posOffset>
            </wp:positionV>
            <wp:extent cx="1664970" cy="1700530"/>
            <wp:effectExtent l="19050" t="0" r="0" b="0"/>
            <wp:wrapTight wrapText="bothSides">
              <wp:wrapPolygon edited="0">
                <wp:start x="-247" y="0"/>
                <wp:lineTo x="-247" y="21294"/>
                <wp:lineTo x="21501" y="21294"/>
                <wp:lineTo x="21501" y="0"/>
                <wp:lineTo x="-247" y="0"/>
              </wp:wrapPolygon>
            </wp:wrapTight>
            <wp:docPr id="5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1664970" cy="1700530"/>
                    </a:xfrm>
                    <a:prstGeom prst="rect">
                      <a:avLst/>
                    </a:prstGeom>
                    <a:noFill/>
                    <a:ln w="9525">
                      <a:noFill/>
                      <a:miter lim="800000"/>
                      <a:headEnd/>
                      <a:tailEnd/>
                    </a:ln>
                  </pic:spPr>
                </pic:pic>
              </a:graphicData>
            </a:graphic>
          </wp:anchor>
        </w:drawing>
      </w:r>
      <w:r w:rsidRPr="000E4E9F">
        <w:rPr>
          <w:rFonts w:cstheme="minorHAnsi"/>
          <w:sz w:val="24"/>
          <w:szCs w:val="24"/>
          <w:lang w:val="fr-FR"/>
        </w:rPr>
        <w:t>- 1 à 2 aliments du groupe viandes, volailles,   poissons ou œufs ou des légumineuses (riches en protéines)</w:t>
      </w:r>
    </w:p>
    <w:p w:rsidR="00680496" w:rsidRPr="000E4E9F" w:rsidRDefault="00680496" w:rsidP="00680496">
      <w:pPr>
        <w:pStyle w:val="Corpsdetexte"/>
        <w:tabs>
          <w:tab w:val="left" w:pos="180"/>
          <w:tab w:val="left" w:pos="360"/>
        </w:tabs>
        <w:rPr>
          <w:rFonts w:cstheme="minorHAnsi"/>
          <w:color w:val="FF0000"/>
          <w:sz w:val="24"/>
          <w:szCs w:val="24"/>
          <w:lang w:val="fr-FR"/>
        </w:rPr>
      </w:pPr>
      <w:r w:rsidRPr="000E4E9F">
        <w:rPr>
          <w:rFonts w:cstheme="minorHAnsi"/>
          <w:color w:val="0000FF"/>
          <w:sz w:val="24"/>
          <w:szCs w:val="24"/>
          <w:lang w:val="fr-FR"/>
        </w:rPr>
        <w:t>2 à  3 fois par jour</w:t>
      </w:r>
      <w:r w:rsidRPr="000E4E9F">
        <w:rPr>
          <w:rFonts w:cstheme="minorHAnsi"/>
          <w:color w:val="FF0000"/>
          <w:sz w:val="24"/>
          <w:szCs w:val="24"/>
          <w:lang w:val="fr-FR"/>
        </w:rPr>
        <w:t xml:space="preserve"> =&gt;</w:t>
      </w:r>
      <w:r w:rsidRPr="000E4E9F">
        <w:rPr>
          <w:rFonts w:cstheme="minorHAnsi"/>
          <w:color w:val="FF0000"/>
          <w:sz w:val="24"/>
          <w:szCs w:val="24"/>
          <w:lang w:val="fr-FR"/>
        </w:rPr>
        <w:tab/>
        <w:t>du lait ou des produits laitiers</w:t>
      </w:r>
    </w:p>
    <w:p w:rsidR="00680496" w:rsidRPr="000E4E9F" w:rsidRDefault="00680496" w:rsidP="00680496">
      <w:pPr>
        <w:pStyle w:val="Corpsdetexte"/>
        <w:tabs>
          <w:tab w:val="left" w:pos="180"/>
          <w:tab w:val="left" w:pos="360"/>
        </w:tabs>
        <w:rPr>
          <w:rFonts w:cstheme="minorHAnsi"/>
          <w:color w:val="FF0000"/>
          <w:sz w:val="24"/>
          <w:szCs w:val="24"/>
          <w:lang w:val="fr-FR"/>
        </w:rPr>
      </w:pPr>
      <w:r w:rsidRPr="000E4E9F">
        <w:rPr>
          <w:rFonts w:cstheme="minorHAnsi"/>
          <w:color w:val="0000FF"/>
          <w:sz w:val="24"/>
          <w:szCs w:val="24"/>
          <w:lang w:val="fr-FR"/>
        </w:rPr>
        <w:t>3 à 4 fois par jour</w:t>
      </w:r>
      <w:r w:rsidRPr="000E4E9F">
        <w:rPr>
          <w:rFonts w:cstheme="minorHAnsi"/>
          <w:color w:val="FF0000"/>
          <w:sz w:val="24"/>
          <w:szCs w:val="24"/>
          <w:lang w:val="fr-FR"/>
        </w:rPr>
        <w:t xml:space="preserve"> =&gt;</w:t>
      </w:r>
      <w:r w:rsidRPr="000E4E9F">
        <w:rPr>
          <w:rFonts w:cstheme="minorHAnsi"/>
          <w:color w:val="FF0000"/>
          <w:sz w:val="24"/>
          <w:szCs w:val="24"/>
          <w:lang w:val="fr-FR"/>
        </w:rPr>
        <w:tab/>
        <w:t xml:space="preserve">des légumes </w:t>
      </w:r>
    </w:p>
    <w:p w:rsidR="00680496" w:rsidRPr="000E4E9F" w:rsidRDefault="00680496" w:rsidP="00680496">
      <w:pPr>
        <w:pStyle w:val="Corpsdetexte"/>
        <w:tabs>
          <w:tab w:val="left" w:pos="180"/>
          <w:tab w:val="left" w:pos="360"/>
        </w:tabs>
        <w:rPr>
          <w:rFonts w:cstheme="minorHAnsi"/>
          <w:sz w:val="24"/>
          <w:szCs w:val="24"/>
          <w:lang w:val="fr-FR"/>
        </w:rPr>
      </w:pPr>
      <w:r w:rsidRPr="000E4E9F">
        <w:rPr>
          <w:rFonts w:cstheme="minorHAnsi"/>
          <w:sz w:val="24"/>
          <w:szCs w:val="24"/>
          <w:lang w:val="fr-FR"/>
        </w:rPr>
        <w:tab/>
      </w:r>
      <w:r w:rsidRPr="000E4E9F">
        <w:rPr>
          <w:rFonts w:cstheme="minorHAnsi"/>
          <w:sz w:val="24"/>
          <w:szCs w:val="24"/>
          <w:lang w:val="fr-FR"/>
        </w:rPr>
        <w:tab/>
      </w:r>
      <w:r w:rsidRPr="000E4E9F">
        <w:rPr>
          <w:rFonts w:cstheme="minorHAnsi"/>
          <w:sz w:val="24"/>
          <w:szCs w:val="24"/>
          <w:lang w:val="fr-FR"/>
        </w:rPr>
        <w:tab/>
      </w:r>
      <w:r w:rsidRPr="000E4E9F">
        <w:rPr>
          <w:rFonts w:cstheme="minorHAnsi"/>
          <w:sz w:val="24"/>
          <w:szCs w:val="24"/>
          <w:lang w:val="fr-FR"/>
        </w:rPr>
        <w:tab/>
      </w:r>
      <w:r w:rsidRPr="000E4E9F">
        <w:rPr>
          <w:rFonts w:cstheme="minorHAnsi"/>
          <w:sz w:val="24"/>
          <w:szCs w:val="24"/>
          <w:lang w:val="fr-FR"/>
        </w:rPr>
        <w:tab/>
      </w:r>
      <w:r w:rsidRPr="000E4E9F">
        <w:rPr>
          <w:rFonts w:cstheme="minorHAnsi"/>
          <w:sz w:val="24"/>
          <w:szCs w:val="24"/>
          <w:lang w:val="fr-FR"/>
        </w:rPr>
        <w:tab/>
        <w:t>(Crus ou cuits ou en potage)</w:t>
      </w:r>
    </w:p>
    <w:p w:rsidR="00680496" w:rsidRPr="000E4E9F" w:rsidRDefault="00680496" w:rsidP="00680496">
      <w:pPr>
        <w:pStyle w:val="Corpsdetexte"/>
        <w:tabs>
          <w:tab w:val="left" w:pos="180"/>
          <w:tab w:val="left" w:pos="360"/>
        </w:tabs>
        <w:rPr>
          <w:rFonts w:cstheme="minorHAnsi"/>
          <w:sz w:val="24"/>
          <w:szCs w:val="24"/>
          <w:lang w:val="fr-FR"/>
        </w:rPr>
      </w:pPr>
      <w:r w:rsidRPr="000E4E9F">
        <w:rPr>
          <w:rFonts w:cstheme="minorHAnsi"/>
          <w:color w:val="0000FF"/>
          <w:sz w:val="24"/>
          <w:szCs w:val="24"/>
          <w:lang w:val="fr-FR"/>
        </w:rPr>
        <w:t>1 à 2 fois par jour</w:t>
      </w:r>
      <w:r w:rsidRPr="000E4E9F">
        <w:rPr>
          <w:rFonts w:cstheme="minorHAnsi"/>
          <w:color w:val="FF0000"/>
          <w:sz w:val="24"/>
          <w:szCs w:val="24"/>
          <w:lang w:val="fr-FR"/>
        </w:rPr>
        <w:t xml:space="preserve"> =&gt;</w:t>
      </w:r>
      <w:r w:rsidRPr="000E4E9F">
        <w:rPr>
          <w:rFonts w:cstheme="minorHAnsi"/>
          <w:color w:val="FF0000"/>
          <w:sz w:val="24"/>
          <w:szCs w:val="24"/>
          <w:lang w:val="fr-FR"/>
        </w:rPr>
        <w:tab/>
        <w:t>des fruits frais</w:t>
      </w:r>
    </w:p>
    <w:p w:rsidR="00680496" w:rsidRPr="000E4E9F" w:rsidRDefault="00680496" w:rsidP="00680496">
      <w:pPr>
        <w:pStyle w:val="Corpsdetexte"/>
        <w:tabs>
          <w:tab w:val="left" w:pos="180"/>
          <w:tab w:val="left" w:pos="360"/>
        </w:tabs>
        <w:rPr>
          <w:rFonts w:cstheme="minorHAnsi"/>
          <w:sz w:val="24"/>
          <w:szCs w:val="24"/>
          <w:lang w:val="fr-FR"/>
        </w:rPr>
      </w:pPr>
      <w:r w:rsidRPr="000E4E9F">
        <w:rPr>
          <w:rFonts w:cstheme="minorHAnsi"/>
          <w:sz w:val="24"/>
          <w:szCs w:val="24"/>
          <w:lang w:val="fr-FR"/>
        </w:rPr>
        <w:t>Un minimum de matière grasse végétale (huiles).</w:t>
      </w:r>
    </w:p>
    <w:p w:rsidR="00680496" w:rsidRPr="000E4E9F" w:rsidRDefault="00680496" w:rsidP="00680496">
      <w:pPr>
        <w:pStyle w:val="Corpsdetexte"/>
        <w:tabs>
          <w:tab w:val="left" w:pos="180"/>
          <w:tab w:val="left" w:pos="360"/>
        </w:tabs>
        <w:rPr>
          <w:rFonts w:cstheme="minorHAnsi"/>
          <w:sz w:val="24"/>
          <w:szCs w:val="24"/>
          <w:lang w:val="fr-FR"/>
        </w:rPr>
      </w:pPr>
      <w:r w:rsidRPr="000E4E9F">
        <w:rPr>
          <w:rFonts w:cstheme="minorHAnsi"/>
          <w:color w:val="0000FF"/>
          <w:sz w:val="24"/>
          <w:szCs w:val="24"/>
          <w:lang w:val="fr-FR"/>
        </w:rPr>
        <w:t>À chaque repas</w:t>
      </w:r>
      <w:r w:rsidRPr="000E4E9F">
        <w:rPr>
          <w:rFonts w:cstheme="minorHAnsi"/>
          <w:sz w:val="24"/>
          <w:szCs w:val="24"/>
          <w:lang w:val="fr-FR"/>
        </w:rPr>
        <w:t xml:space="preserve"> </w:t>
      </w:r>
      <w:r w:rsidRPr="000E4E9F">
        <w:rPr>
          <w:rFonts w:cstheme="minorHAnsi"/>
          <w:color w:val="FF0000"/>
          <w:sz w:val="24"/>
          <w:szCs w:val="24"/>
          <w:lang w:val="fr-FR"/>
        </w:rPr>
        <w:t>=&gt;</w:t>
      </w:r>
      <w:r w:rsidRPr="000E4E9F">
        <w:rPr>
          <w:rFonts w:cstheme="minorHAnsi"/>
          <w:sz w:val="24"/>
          <w:szCs w:val="24"/>
          <w:lang w:val="fr-FR"/>
        </w:rPr>
        <w:t xml:space="preserve"> </w:t>
      </w:r>
      <w:r w:rsidRPr="000E4E9F">
        <w:rPr>
          <w:rFonts w:cstheme="minorHAnsi"/>
          <w:color w:val="FF0000"/>
          <w:sz w:val="24"/>
          <w:szCs w:val="24"/>
          <w:lang w:val="fr-FR"/>
        </w:rPr>
        <w:t>1 aliment du groupe  pain, pommes de terre, pâtes, riz, légumineuses (riche en glucides).</w:t>
      </w:r>
    </w:p>
    <w:p w:rsidR="00680496" w:rsidRDefault="00680496" w:rsidP="00680496">
      <w:pPr>
        <w:pStyle w:val="Corpsdetexte"/>
        <w:tabs>
          <w:tab w:val="left" w:pos="180"/>
          <w:tab w:val="left" w:pos="360"/>
        </w:tabs>
        <w:rPr>
          <w:rFonts w:cstheme="minorHAnsi"/>
          <w:sz w:val="24"/>
          <w:szCs w:val="24"/>
          <w:lang w:val="fr-FR"/>
        </w:rPr>
      </w:pPr>
      <w:r w:rsidRPr="000E4E9F">
        <w:rPr>
          <w:rFonts w:cstheme="minorHAnsi"/>
          <w:sz w:val="24"/>
          <w:szCs w:val="24"/>
          <w:lang w:val="fr-FR"/>
        </w:rPr>
        <w:t>Il sera important d’avoir des repas mixtes, c’est à dire, contenant toujours des glucides, des protéines et des graisses.</w:t>
      </w:r>
    </w:p>
    <w:p w:rsidR="00680496" w:rsidRPr="000E4E9F" w:rsidRDefault="00680496" w:rsidP="00680496">
      <w:pPr>
        <w:rPr>
          <w:rFonts w:cstheme="minorHAnsi"/>
          <w:color w:val="FF0000"/>
        </w:rPr>
      </w:pPr>
      <w:r w:rsidRPr="000E4E9F">
        <w:rPr>
          <w:rFonts w:cstheme="minorHAnsi"/>
          <w:color w:val="FF0000"/>
        </w:rPr>
        <w:t xml:space="preserve"> A éviter :</w:t>
      </w:r>
      <w:r w:rsidRPr="000E4E9F">
        <w:rPr>
          <w:rFonts w:cstheme="minorHAnsi"/>
          <w:color w:val="FF0000"/>
        </w:rPr>
        <w:tab/>
        <w:t xml:space="preserve"> </w:t>
      </w:r>
      <w:r w:rsidRPr="000E4E9F">
        <w:rPr>
          <w:rFonts w:cstheme="minorHAnsi"/>
          <w:color w:val="FF0000"/>
        </w:rPr>
        <w:tab/>
      </w:r>
      <w:r w:rsidRPr="000E4E9F">
        <w:rPr>
          <w:rFonts w:cstheme="minorHAnsi"/>
          <w:color w:val="FF0000"/>
        </w:rPr>
        <w:tab/>
      </w:r>
      <w:r w:rsidRPr="000E4E9F">
        <w:rPr>
          <w:rFonts w:cstheme="minorHAnsi"/>
          <w:color w:val="FF0000"/>
        </w:rPr>
        <w:tab/>
      </w:r>
    </w:p>
    <w:p w:rsidR="00680496" w:rsidRPr="000E4E9F" w:rsidRDefault="00680496" w:rsidP="00680496">
      <w:pPr>
        <w:rPr>
          <w:rFonts w:cstheme="minorHAnsi"/>
          <w:color w:val="FF0000"/>
        </w:rPr>
      </w:pPr>
      <w:r w:rsidRPr="000E4E9F">
        <w:rPr>
          <w:rFonts w:cstheme="minorHAnsi"/>
          <w:color w:val="FF0000"/>
        </w:rPr>
        <w:t>Les graisses</w:t>
      </w:r>
      <w:r w:rsidRPr="000E4E9F">
        <w:rPr>
          <w:rFonts w:cstheme="minorHAnsi"/>
          <w:noProof/>
        </w:rPr>
        <w:t xml:space="preserve"> </w:t>
      </w:r>
      <w:r w:rsidRPr="000E4E9F">
        <w:rPr>
          <w:rFonts w:cstheme="minorHAnsi"/>
          <w:noProof/>
        </w:rPr>
        <w:tab/>
      </w:r>
      <w:r w:rsidRPr="000E4E9F">
        <w:rPr>
          <w:rFonts w:cstheme="minorHAnsi"/>
          <w:noProof/>
        </w:rPr>
        <w:tab/>
      </w:r>
      <w:r w:rsidRPr="000E4E9F">
        <w:rPr>
          <w:rFonts w:cstheme="minorHAnsi"/>
          <w:noProof/>
        </w:rPr>
        <w:tab/>
      </w:r>
      <w:r w:rsidRPr="000E4E9F">
        <w:rPr>
          <w:rFonts w:cstheme="minorHAnsi"/>
          <w:color w:val="FF0000"/>
        </w:rPr>
        <w:t>les sucreries                      et l’alcool</w:t>
      </w:r>
    </w:p>
    <w:p w:rsidR="00680496" w:rsidRPr="000E4E9F" w:rsidRDefault="00680496" w:rsidP="00680496">
      <w:pPr>
        <w:rPr>
          <w:rFonts w:cstheme="minorHAnsi"/>
        </w:rPr>
      </w:pPr>
      <w:r w:rsidRPr="000E4E9F">
        <w:rPr>
          <w:rFonts w:cstheme="minorHAnsi"/>
          <w:noProof/>
          <w:lang w:val="fr-BE" w:eastAsia="fr-BE"/>
        </w:rPr>
        <w:drawing>
          <wp:anchor distT="0" distB="0" distL="114300" distR="114300" simplePos="0" relativeHeight="251672576" behindDoc="1" locked="0" layoutInCell="1" allowOverlap="1" wp14:anchorId="36B426C6" wp14:editId="38405425">
            <wp:simplePos x="0" y="0"/>
            <wp:positionH relativeFrom="column">
              <wp:posOffset>342900</wp:posOffset>
            </wp:positionH>
            <wp:positionV relativeFrom="paragraph">
              <wp:posOffset>69215</wp:posOffset>
            </wp:positionV>
            <wp:extent cx="800100" cy="794385"/>
            <wp:effectExtent l="19050" t="0" r="0" b="0"/>
            <wp:wrapTight wrapText="bothSides">
              <wp:wrapPolygon edited="0">
                <wp:start x="-514" y="0"/>
                <wp:lineTo x="-514" y="21237"/>
                <wp:lineTo x="21600" y="21237"/>
                <wp:lineTo x="21600" y="0"/>
                <wp:lineTo x="-514" y="0"/>
              </wp:wrapPolygon>
            </wp:wrapTight>
            <wp:docPr id="5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800100" cy="794385"/>
                    </a:xfrm>
                    <a:prstGeom prst="rect">
                      <a:avLst/>
                    </a:prstGeom>
                    <a:noFill/>
                    <a:ln w="9525">
                      <a:noFill/>
                      <a:miter lim="800000"/>
                      <a:headEnd/>
                      <a:tailEnd/>
                    </a:ln>
                  </pic:spPr>
                </pic:pic>
              </a:graphicData>
            </a:graphic>
          </wp:anchor>
        </w:drawing>
      </w:r>
      <w:r w:rsidRPr="000E4E9F">
        <w:rPr>
          <w:rFonts w:cstheme="minorHAnsi"/>
          <w:noProof/>
          <w:lang w:val="fr-BE" w:eastAsia="fr-BE"/>
        </w:rPr>
        <w:drawing>
          <wp:anchor distT="0" distB="0" distL="114300" distR="114300" simplePos="0" relativeHeight="251671552" behindDoc="1" locked="0" layoutInCell="1" allowOverlap="1" wp14:anchorId="16E8DD98" wp14:editId="7E89D500">
            <wp:simplePos x="0" y="0"/>
            <wp:positionH relativeFrom="column">
              <wp:posOffset>4686300</wp:posOffset>
            </wp:positionH>
            <wp:positionV relativeFrom="paragraph">
              <wp:posOffset>72390</wp:posOffset>
            </wp:positionV>
            <wp:extent cx="800100" cy="774065"/>
            <wp:effectExtent l="19050" t="0" r="0" b="0"/>
            <wp:wrapTight wrapText="bothSides">
              <wp:wrapPolygon edited="0">
                <wp:start x="-514" y="0"/>
                <wp:lineTo x="-514" y="21263"/>
                <wp:lineTo x="21600" y="21263"/>
                <wp:lineTo x="21600" y="0"/>
                <wp:lineTo x="-514" y="0"/>
              </wp:wrapPolygon>
            </wp:wrapTight>
            <wp:docPr id="5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800100" cy="774065"/>
                    </a:xfrm>
                    <a:prstGeom prst="rect">
                      <a:avLst/>
                    </a:prstGeom>
                    <a:noFill/>
                    <a:ln w="9525">
                      <a:noFill/>
                      <a:miter lim="800000"/>
                      <a:headEnd/>
                      <a:tailEnd/>
                    </a:ln>
                  </pic:spPr>
                </pic:pic>
              </a:graphicData>
            </a:graphic>
          </wp:anchor>
        </w:drawing>
      </w:r>
      <w:r w:rsidRPr="000E4E9F">
        <w:rPr>
          <w:rFonts w:cstheme="minorHAnsi"/>
          <w:noProof/>
          <w:lang w:val="fr-BE" w:eastAsia="fr-BE"/>
        </w:rPr>
        <w:drawing>
          <wp:anchor distT="0" distB="0" distL="114300" distR="114300" simplePos="0" relativeHeight="251673600" behindDoc="1" locked="0" layoutInCell="1" allowOverlap="1" wp14:anchorId="08BD5777" wp14:editId="62D12A73">
            <wp:simplePos x="0" y="0"/>
            <wp:positionH relativeFrom="column">
              <wp:posOffset>2400300</wp:posOffset>
            </wp:positionH>
            <wp:positionV relativeFrom="paragraph">
              <wp:posOffset>72390</wp:posOffset>
            </wp:positionV>
            <wp:extent cx="812800" cy="798195"/>
            <wp:effectExtent l="19050" t="0" r="6350" b="0"/>
            <wp:wrapTight wrapText="bothSides">
              <wp:wrapPolygon edited="0">
                <wp:start x="-506" y="0"/>
                <wp:lineTo x="-506" y="21136"/>
                <wp:lineTo x="21769" y="21136"/>
                <wp:lineTo x="21769" y="0"/>
                <wp:lineTo x="-506" y="0"/>
              </wp:wrapPolygon>
            </wp:wrapTight>
            <wp:docPr id="5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812800" cy="798195"/>
                    </a:xfrm>
                    <a:prstGeom prst="rect">
                      <a:avLst/>
                    </a:prstGeom>
                    <a:noFill/>
                    <a:ln w="9525">
                      <a:noFill/>
                      <a:miter lim="800000"/>
                      <a:headEnd/>
                      <a:tailEnd/>
                    </a:ln>
                  </pic:spPr>
                </pic:pic>
              </a:graphicData>
            </a:graphic>
          </wp:anchor>
        </w:drawing>
      </w:r>
    </w:p>
    <w:p w:rsidR="00680496" w:rsidRPr="000E4E9F" w:rsidRDefault="00680496" w:rsidP="00680496">
      <w:pPr>
        <w:rPr>
          <w:rFonts w:cstheme="minorHAnsi"/>
        </w:rPr>
      </w:pPr>
    </w:p>
    <w:p w:rsidR="00680496" w:rsidRDefault="00680496" w:rsidP="00680496">
      <w:pPr>
        <w:rPr>
          <w:rFonts w:cstheme="minorHAnsi"/>
        </w:rPr>
      </w:pPr>
    </w:p>
    <w:p w:rsidR="00680496" w:rsidRPr="000E4E9F" w:rsidRDefault="00680496" w:rsidP="00680496">
      <w:pPr>
        <w:rPr>
          <w:rFonts w:cstheme="minorHAnsi"/>
        </w:rPr>
      </w:pPr>
    </w:p>
    <w:tbl>
      <w:tblPr>
        <w:tblW w:w="0" w:type="auto"/>
        <w:tblCellMar>
          <w:left w:w="70" w:type="dxa"/>
          <w:right w:w="70" w:type="dxa"/>
        </w:tblCellMar>
        <w:tblLook w:val="0000" w:firstRow="0" w:lastRow="0" w:firstColumn="0" w:lastColumn="0" w:noHBand="0" w:noVBand="0"/>
      </w:tblPr>
      <w:tblGrid>
        <w:gridCol w:w="9072"/>
      </w:tblGrid>
      <w:tr w:rsidR="00680496" w:rsidRPr="008E18A9" w:rsidTr="003F49F3">
        <w:tc>
          <w:tcPr>
            <w:tcW w:w="9212" w:type="dxa"/>
            <w:vAlign w:val="center"/>
          </w:tcPr>
          <w:p w:rsidR="00680496" w:rsidRPr="000E4E9F" w:rsidRDefault="00680496" w:rsidP="003F49F3">
            <w:pPr>
              <w:pStyle w:val="Titre7"/>
              <w:rPr>
                <w:rFonts w:cstheme="minorHAnsi"/>
                <w:b/>
                <w:bCs/>
                <w:u w:val="single"/>
              </w:rPr>
            </w:pPr>
            <w:r w:rsidRPr="000E4E9F">
              <w:rPr>
                <w:rFonts w:cstheme="minorHAnsi"/>
              </w:rPr>
              <w:br w:type="page"/>
            </w:r>
            <w:r w:rsidRPr="000E4E9F">
              <w:rPr>
                <w:rFonts w:cstheme="minorHAnsi"/>
                <w:bCs/>
                <w:u w:val="single"/>
              </w:rPr>
              <w:t>Lesquels des aliments font monter ma glycémie?</w:t>
            </w:r>
          </w:p>
        </w:tc>
      </w:tr>
    </w:tbl>
    <w:p w:rsidR="00680496" w:rsidRPr="000E4E9F" w:rsidRDefault="00680496" w:rsidP="00680496">
      <w:pPr>
        <w:pStyle w:val="Titre7"/>
        <w:rPr>
          <w:rFonts w:cstheme="minorHAnsi"/>
        </w:rPr>
      </w:pPr>
    </w:p>
    <w:p w:rsidR="00680496" w:rsidRPr="000E4E9F" w:rsidRDefault="00680496" w:rsidP="00680496">
      <w:pPr>
        <w:pStyle w:val="Corpsdetexte"/>
        <w:rPr>
          <w:rFonts w:cstheme="minorHAnsi"/>
          <w:sz w:val="24"/>
          <w:szCs w:val="24"/>
          <w:lang w:val="fr-FR"/>
        </w:rPr>
      </w:pPr>
      <w:r w:rsidRPr="000E4E9F">
        <w:rPr>
          <w:rFonts w:cstheme="minorHAnsi"/>
          <w:sz w:val="24"/>
          <w:szCs w:val="24"/>
          <w:lang w:val="fr-FR"/>
        </w:rPr>
        <w:t xml:space="preserve">Les aliments nous apportent de l’énergie (des calories) sous forme de protéines (Viandes, poisson,..), de lipides (beurre, l’huile, graisses cachées,..) et de glucides ou hydrates de carbone, (pain, pommes de terre, riz, sucre, sucreries,..)  </w:t>
      </w:r>
      <w:r w:rsidRPr="000E4E9F">
        <w:rPr>
          <w:rFonts w:cstheme="minorHAnsi"/>
          <w:color w:val="FF0000"/>
          <w:sz w:val="24"/>
          <w:szCs w:val="24"/>
          <w:lang w:val="fr-FR"/>
        </w:rPr>
        <w:t xml:space="preserve">Seuls les glucides ont une influence sur votre glycémie. </w:t>
      </w:r>
      <w:r w:rsidRPr="000E4E9F">
        <w:rPr>
          <w:rFonts w:cstheme="minorHAnsi"/>
          <w:sz w:val="24"/>
          <w:szCs w:val="24"/>
          <w:lang w:val="fr-FR"/>
        </w:rPr>
        <w:t>Et pourtant, ce sont les glucides qui doivent présenter la moitié (50%) de nos apports énergétiques. Il est parfois utile de les répartir sur plusieurs repas, afin de prévenir des glycémies trop hautes ou trop basses. Le diabétique traité à l’insuline apprendra à estimer la quantité de glucides contenu dans un repas ou dans un aliment.</w:t>
      </w:r>
    </w:p>
    <w:p w:rsidR="00680496" w:rsidRPr="000E4E9F" w:rsidRDefault="00680496" w:rsidP="00680496">
      <w:pPr>
        <w:rPr>
          <w:rFonts w:cstheme="minorHAnsi"/>
        </w:rPr>
      </w:pPr>
      <w:r w:rsidRPr="000E4E9F">
        <w:rPr>
          <w:rFonts w:cstheme="minorHAnsi"/>
        </w:rPr>
        <w:t>Tous les glucides n’ont pas le même effet sur la glycémie. Certains aliments augmentent le sucre de façon plus rapide dans le sang.</w:t>
      </w:r>
    </w:p>
    <w:tbl>
      <w:tblPr>
        <w:tblW w:w="0" w:type="auto"/>
        <w:tblInd w:w="790" w:type="dxa"/>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3815"/>
        <w:gridCol w:w="3565"/>
      </w:tblGrid>
      <w:tr w:rsidR="00680496" w:rsidRPr="000E4E9F" w:rsidTr="003F49F3">
        <w:tc>
          <w:tcPr>
            <w:tcW w:w="3815" w:type="dxa"/>
          </w:tcPr>
          <w:p w:rsidR="00680496" w:rsidRPr="000E4E9F" w:rsidRDefault="00680496" w:rsidP="003F49F3">
            <w:pPr>
              <w:rPr>
                <w:rFonts w:cstheme="minorHAnsi"/>
                <w:b/>
                <w:bCs/>
              </w:rPr>
            </w:pPr>
            <w:r w:rsidRPr="000E4E9F">
              <w:rPr>
                <w:rFonts w:cstheme="minorHAnsi"/>
                <w:b/>
                <w:bCs/>
              </w:rPr>
              <w:t>Groupe d’aliments</w:t>
            </w:r>
          </w:p>
        </w:tc>
        <w:tc>
          <w:tcPr>
            <w:tcW w:w="3565" w:type="dxa"/>
          </w:tcPr>
          <w:p w:rsidR="00680496" w:rsidRPr="000E4E9F" w:rsidRDefault="00680496" w:rsidP="003F49F3">
            <w:pPr>
              <w:rPr>
                <w:rFonts w:cstheme="minorHAnsi"/>
                <w:b/>
                <w:bCs/>
              </w:rPr>
            </w:pPr>
            <w:r w:rsidRPr="000E4E9F">
              <w:rPr>
                <w:rFonts w:cstheme="minorHAnsi"/>
                <w:b/>
                <w:bCs/>
              </w:rPr>
              <w:t>Vitesse de résorption</w:t>
            </w:r>
          </w:p>
        </w:tc>
      </w:tr>
      <w:tr w:rsidR="00680496" w:rsidRPr="000E4E9F" w:rsidTr="003F49F3">
        <w:tc>
          <w:tcPr>
            <w:tcW w:w="3815" w:type="dxa"/>
          </w:tcPr>
          <w:p w:rsidR="00680496" w:rsidRPr="000E4E9F" w:rsidRDefault="00680496" w:rsidP="003F49F3">
            <w:pPr>
              <w:tabs>
                <w:tab w:val="left" w:pos="2750"/>
              </w:tabs>
              <w:rPr>
                <w:rFonts w:cstheme="minorHAnsi"/>
                <w:b/>
                <w:bCs/>
              </w:rPr>
            </w:pPr>
            <w:r w:rsidRPr="000E4E9F">
              <w:rPr>
                <w:rFonts w:cstheme="minorHAnsi"/>
                <w:b/>
                <w:bCs/>
              </w:rPr>
              <w:t>Boissons rafraîchissantes, glucose, maltose, sucreries, baguettes</w:t>
            </w:r>
          </w:p>
        </w:tc>
        <w:tc>
          <w:tcPr>
            <w:tcW w:w="3565" w:type="dxa"/>
            <w:vAlign w:val="center"/>
          </w:tcPr>
          <w:p w:rsidR="00680496" w:rsidRPr="000E4E9F" w:rsidRDefault="00680496" w:rsidP="003F49F3">
            <w:pPr>
              <w:pStyle w:val="Titre9"/>
              <w:rPr>
                <w:rFonts w:cstheme="minorHAnsi"/>
                <w:sz w:val="24"/>
                <w:szCs w:val="24"/>
              </w:rPr>
            </w:pPr>
            <w:r w:rsidRPr="000E4E9F">
              <w:rPr>
                <w:rFonts w:cstheme="minorHAnsi"/>
                <w:sz w:val="24"/>
                <w:szCs w:val="24"/>
              </w:rPr>
              <w:t>Très rapide</w:t>
            </w:r>
          </w:p>
        </w:tc>
      </w:tr>
      <w:tr w:rsidR="00680496" w:rsidRPr="000E4E9F" w:rsidTr="003F49F3">
        <w:tc>
          <w:tcPr>
            <w:tcW w:w="3815" w:type="dxa"/>
          </w:tcPr>
          <w:p w:rsidR="00680496" w:rsidRPr="000E4E9F" w:rsidRDefault="00680496" w:rsidP="003F49F3">
            <w:pPr>
              <w:rPr>
                <w:rFonts w:cstheme="minorHAnsi"/>
                <w:b/>
                <w:bCs/>
              </w:rPr>
            </w:pPr>
            <w:r w:rsidRPr="000E4E9F">
              <w:rPr>
                <w:rFonts w:cstheme="minorHAnsi"/>
                <w:b/>
                <w:bCs/>
              </w:rPr>
              <w:t>Pain blanc, farines raffinées, Corn Flakes, fruits</w:t>
            </w:r>
          </w:p>
        </w:tc>
        <w:tc>
          <w:tcPr>
            <w:tcW w:w="3565" w:type="dxa"/>
          </w:tcPr>
          <w:p w:rsidR="00680496" w:rsidRPr="000E4E9F" w:rsidRDefault="00680496" w:rsidP="003F49F3">
            <w:pPr>
              <w:jc w:val="center"/>
              <w:rPr>
                <w:rFonts w:cstheme="minorHAnsi"/>
                <w:b/>
                <w:bCs/>
              </w:rPr>
            </w:pPr>
            <w:r w:rsidRPr="000E4E9F">
              <w:rPr>
                <w:rFonts w:cstheme="minorHAnsi"/>
                <w:b/>
                <w:bCs/>
              </w:rPr>
              <w:t>rapide</w:t>
            </w:r>
          </w:p>
        </w:tc>
      </w:tr>
      <w:tr w:rsidR="00680496" w:rsidRPr="000E4E9F" w:rsidTr="003F49F3">
        <w:tc>
          <w:tcPr>
            <w:tcW w:w="3815" w:type="dxa"/>
          </w:tcPr>
          <w:p w:rsidR="00680496" w:rsidRPr="000E4E9F" w:rsidRDefault="00680496" w:rsidP="003F49F3">
            <w:pPr>
              <w:rPr>
                <w:rFonts w:cstheme="minorHAnsi"/>
                <w:b/>
                <w:bCs/>
              </w:rPr>
            </w:pPr>
            <w:r w:rsidRPr="000E4E9F">
              <w:rPr>
                <w:rFonts w:cstheme="minorHAnsi"/>
                <w:b/>
                <w:bCs/>
              </w:rPr>
              <w:t>Produits farines ou céréales complets, pommes de terre (pain multi-céréales, pain gris,  pâtes complets, flocons d’avoine, musli,...)</w:t>
            </w:r>
          </w:p>
        </w:tc>
        <w:tc>
          <w:tcPr>
            <w:tcW w:w="3565" w:type="dxa"/>
            <w:vAlign w:val="center"/>
          </w:tcPr>
          <w:p w:rsidR="00680496" w:rsidRPr="000E4E9F" w:rsidRDefault="00680496" w:rsidP="003F49F3">
            <w:pPr>
              <w:jc w:val="center"/>
              <w:rPr>
                <w:rFonts w:cstheme="minorHAnsi"/>
                <w:b/>
                <w:bCs/>
              </w:rPr>
            </w:pPr>
            <w:r w:rsidRPr="000E4E9F">
              <w:rPr>
                <w:rFonts w:cstheme="minorHAnsi"/>
                <w:b/>
                <w:bCs/>
              </w:rPr>
              <w:t>lente</w:t>
            </w:r>
          </w:p>
        </w:tc>
      </w:tr>
      <w:tr w:rsidR="00680496" w:rsidRPr="000E4E9F" w:rsidTr="003F49F3">
        <w:tc>
          <w:tcPr>
            <w:tcW w:w="3815" w:type="dxa"/>
          </w:tcPr>
          <w:p w:rsidR="00680496" w:rsidRPr="000E4E9F" w:rsidRDefault="00680496" w:rsidP="003F49F3">
            <w:pPr>
              <w:rPr>
                <w:rFonts w:cstheme="minorHAnsi"/>
                <w:b/>
                <w:bCs/>
              </w:rPr>
            </w:pPr>
            <w:r w:rsidRPr="000E4E9F">
              <w:rPr>
                <w:rFonts w:cstheme="minorHAnsi"/>
                <w:b/>
                <w:bCs/>
              </w:rPr>
              <w:lastRenderedPageBreak/>
              <w:t>Lactose (produits laitiers, lait, cacao, yaourt, crème pouding, …)</w:t>
            </w:r>
          </w:p>
        </w:tc>
        <w:tc>
          <w:tcPr>
            <w:tcW w:w="3565" w:type="dxa"/>
          </w:tcPr>
          <w:p w:rsidR="00680496" w:rsidRPr="000E4E9F" w:rsidRDefault="00680496" w:rsidP="003F49F3">
            <w:pPr>
              <w:jc w:val="center"/>
              <w:rPr>
                <w:rFonts w:cstheme="minorHAnsi"/>
                <w:b/>
                <w:bCs/>
              </w:rPr>
            </w:pPr>
            <w:r w:rsidRPr="000E4E9F">
              <w:rPr>
                <w:rFonts w:cstheme="minorHAnsi"/>
                <w:b/>
                <w:bCs/>
              </w:rPr>
              <w:t>Très lente</w:t>
            </w:r>
          </w:p>
        </w:tc>
      </w:tr>
      <w:tr w:rsidR="00680496" w:rsidRPr="000E4E9F" w:rsidTr="003F49F3">
        <w:tc>
          <w:tcPr>
            <w:tcW w:w="3815" w:type="dxa"/>
          </w:tcPr>
          <w:p w:rsidR="00680496" w:rsidRPr="000E4E9F" w:rsidRDefault="00680496" w:rsidP="003F49F3">
            <w:pPr>
              <w:rPr>
                <w:rFonts w:cstheme="minorHAnsi"/>
                <w:b/>
                <w:bCs/>
              </w:rPr>
            </w:pPr>
            <w:r w:rsidRPr="000E4E9F">
              <w:rPr>
                <w:rFonts w:cstheme="minorHAnsi"/>
                <w:b/>
                <w:bCs/>
              </w:rPr>
              <w:t>Glucides provenant des légumes verts et de légumineuses (lentilles, haricots blancs, fèves, fèves de soja, pois chiches,…)</w:t>
            </w:r>
          </w:p>
        </w:tc>
        <w:tc>
          <w:tcPr>
            <w:tcW w:w="3565" w:type="dxa"/>
            <w:vAlign w:val="center"/>
          </w:tcPr>
          <w:p w:rsidR="00680496" w:rsidRPr="000E4E9F" w:rsidRDefault="00680496" w:rsidP="003F49F3">
            <w:pPr>
              <w:jc w:val="center"/>
              <w:rPr>
                <w:rFonts w:cstheme="minorHAnsi"/>
                <w:b/>
                <w:bCs/>
              </w:rPr>
            </w:pPr>
            <w:r w:rsidRPr="000E4E9F">
              <w:rPr>
                <w:rFonts w:cstheme="minorHAnsi"/>
                <w:b/>
                <w:bCs/>
              </w:rPr>
              <w:t>Très, très lente</w:t>
            </w:r>
          </w:p>
        </w:tc>
      </w:tr>
    </w:tbl>
    <w:p w:rsidR="00680496" w:rsidRPr="000E4E9F" w:rsidRDefault="00680496" w:rsidP="00680496">
      <w:pPr>
        <w:rPr>
          <w:rFonts w:cstheme="minorHAnsi"/>
          <w:color w:val="FF0000"/>
        </w:rPr>
      </w:pPr>
    </w:p>
    <w:p w:rsidR="00680496" w:rsidRPr="000E4E9F" w:rsidRDefault="00680496" w:rsidP="00680496">
      <w:pPr>
        <w:rPr>
          <w:rFonts w:cstheme="minorHAnsi"/>
          <w:color w:val="FF0000"/>
        </w:rPr>
      </w:pPr>
    </w:p>
    <w:p w:rsidR="00680496" w:rsidRPr="000E4E9F" w:rsidRDefault="00680496" w:rsidP="00680496">
      <w:pPr>
        <w:rPr>
          <w:rFonts w:cstheme="minorHAnsi"/>
          <w:color w:val="FF0000"/>
        </w:rPr>
      </w:pPr>
      <w:r w:rsidRPr="000E4E9F">
        <w:rPr>
          <w:rFonts w:cstheme="minorHAnsi"/>
          <w:color w:val="FF0000"/>
        </w:rPr>
        <w:t xml:space="preserve">Préférez les aliments lesquelles augmentent votre glycémie lentement. </w:t>
      </w:r>
    </w:p>
    <w:p w:rsidR="00680496" w:rsidRPr="000E4E9F" w:rsidRDefault="00680496" w:rsidP="00680496">
      <w:pPr>
        <w:rPr>
          <w:rFonts w:cstheme="minorHAnsi"/>
          <w:color w:val="FF0000"/>
        </w:rPr>
      </w:pPr>
      <w:r w:rsidRPr="000E4E9F">
        <w:rPr>
          <w:rFonts w:cstheme="minorHAnsi"/>
        </w:rPr>
        <w:t xml:space="preserve">     Sont conseillés: les céréales complètes et les légumineuses :     </w:t>
      </w:r>
    </w:p>
    <w:p w:rsidR="00680496" w:rsidRPr="000E4E9F" w:rsidRDefault="00680496" w:rsidP="00680496">
      <w:pPr>
        <w:rPr>
          <w:rFonts w:cstheme="minorHAnsi"/>
        </w:rPr>
      </w:pPr>
      <w:r w:rsidRPr="000E4E9F">
        <w:rPr>
          <w:rFonts w:cstheme="minorHAnsi"/>
          <w:noProof/>
          <w:lang w:val="fr-BE" w:eastAsia="fr-BE"/>
        </w:rPr>
        <w:drawing>
          <wp:anchor distT="0" distB="0" distL="114300" distR="114300" simplePos="0" relativeHeight="251674624" behindDoc="1" locked="0" layoutInCell="1" allowOverlap="1" wp14:anchorId="0D565CCA" wp14:editId="45327126">
            <wp:simplePos x="0" y="0"/>
            <wp:positionH relativeFrom="column">
              <wp:posOffset>-114300</wp:posOffset>
            </wp:positionH>
            <wp:positionV relativeFrom="paragraph">
              <wp:posOffset>133985</wp:posOffset>
            </wp:positionV>
            <wp:extent cx="1714500" cy="1714500"/>
            <wp:effectExtent l="19050" t="0" r="0" b="0"/>
            <wp:wrapTight wrapText="bothSides">
              <wp:wrapPolygon edited="0">
                <wp:start x="-240" y="0"/>
                <wp:lineTo x="-240" y="21360"/>
                <wp:lineTo x="21600" y="21360"/>
                <wp:lineTo x="21600" y="0"/>
                <wp:lineTo x="-240" y="0"/>
              </wp:wrapPolygon>
            </wp:wrapTight>
            <wp:docPr id="5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a:stretch>
                      <a:fillRect/>
                    </a:stretch>
                  </pic:blipFill>
                  <pic:spPr bwMode="auto">
                    <a:xfrm>
                      <a:off x="0" y="0"/>
                      <a:ext cx="1714500" cy="1714500"/>
                    </a:xfrm>
                    <a:prstGeom prst="rect">
                      <a:avLst/>
                    </a:prstGeom>
                    <a:noFill/>
                    <a:ln w="9525">
                      <a:noFill/>
                      <a:miter lim="800000"/>
                      <a:headEnd/>
                      <a:tailEnd/>
                    </a:ln>
                  </pic:spPr>
                </pic:pic>
              </a:graphicData>
            </a:graphic>
          </wp:anchor>
        </w:drawing>
      </w:r>
      <w:r w:rsidRPr="000E4E9F">
        <w:rPr>
          <w:rFonts w:cstheme="minorHAnsi"/>
        </w:rPr>
        <w:tab/>
      </w:r>
    </w:p>
    <w:p w:rsidR="00680496" w:rsidRPr="000E4E9F" w:rsidRDefault="00680496" w:rsidP="00680496">
      <w:pPr>
        <w:rPr>
          <w:rFonts w:cstheme="minorHAnsi"/>
        </w:rPr>
      </w:pPr>
      <w:r w:rsidRPr="000E4E9F">
        <w:rPr>
          <w:rFonts w:cstheme="minorHAnsi"/>
        </w:rPr>
        <w:t>Sensation de satiété prolongée</w:t>
      </w:r>
    </w:p>
    <w:p w:rsidR="00680496" w:rsidRPr="000E4E9F" w:rsidRDefault="00680496" w:rsidP="00680496">
      <w:pPr>
        <w:rPr>
          <w:rFonts w:cstheme="minorHAnsi"/>
        </w:rPr>
      </w:pPr>
      <w:r w:rsidRPr="000E4E9F">
        <w:rPr>
          <w:rFonts w:cstheme="minorHAnsi"/>
        </w:rPr>
        <w:t>Augmentent la glycémie lentement</w:t>
      </w:r>
    </w:p>
    <w:p w:rsidR="00680496" w:rsidRPr="000E4E9F" w:rsidRDefault="00680496" w:rsidP="00680496">
      <w:pPr>
        <w:pStyle w:val="Retraitcorpsdetexte2"/>
        <w:ind w:left="0"/>
        <w:rPr>
          <w:rFonts w:cstheme="minorHAnsi"/>
          <w:sz w:val="24"/>
          <w:szCs w:val="24"/>
          <w:lang w:val="fr-FR"/>
        </w:rPr>
      </w:pPr>
      <w:r w:rsidRPr="000E4E9F">
        <w:rPr>
          <w:rFonts w:cstheme="minorHAnsi"/>
          <w:sz w:val="24"/>
          <w:szCs w:val="24"/>
          <w:lang w:val="fr-FR"/>
        </w:rPr>
        <w:t xml:space="preserve">   Riches en fibres</w:t>
      </w:r>
    </w:p>
    <w:p w:rsidR="00680496" w:rsidRPr="000E4E9F" w:rsidRDefault="00680496" w:rsidP="00680496">
      <w:pPr>
        <w:pStyle w:val="Retraitcorpsdetexte2"/>
        <w:rPr>
          <w:rFonts w:cstheme="minorHAnsi"/>
          <w:sz w:val="24"/>
          <w:szCs w:val="24"/>
          <w:lang w:val="fr-FR"/>
        </w:rPr>
      </w:pPr>
      <w:r w:rsidRPr="000E4E9F">
        <w:rPr>
          <w:rFonts w:cstheme="minorHAnsi"/>
          <w:sz w:val="24"/>
          <w:szCs w:val="24"/>
          <w:lang w:val="fr-FR"/>
        </w:rPr>
        <w:t>Riches en vitamines et sels minéraux</w:t>
      </w:r>
    </w:p>
    <w:p w:rsidR="00680496" w:rsidRPr="000E4E9F" w:rsidRDefault="00680496" w:rsidP="00680496">
      <w:pPr>
        <w:pStyle w:val="Titre4"/>
        <w:rPr>
          <w:rFonts w:cstheme="minorHAnsi"/>
          <w:b/>
          <w:bCs/>
          <w:u w:val="single"/>
        </w:rPr>
      </w:pPr>
      <w:r w:rsidRPr="000E4E9F">
        <w:rPr>
          <w:rFonts w:cstheme="minorHAnsi"/>
        </w:rPr>
        <w:t>Faut-il bannir complètement le sucre et les sucreries ?</w:t>
      </w:r>
      <w:r w:rsidRPr="000E4E9F">
        <w:rPr>
          <w:rFonts w:cstheme="minorHAnsi"/>
          <w:u w:val="single"/>
        </w:rPr>
        <w:t xml:space="preserve"> </w:t>
      </w:r>
    </w:p>
    <w:p w:rsidR="00680496" w:rsidRPr="000E4E9F" w:rsidRDefault="00680496" w:rsidP="00680496">
      <w:pPr>
        <w:rPr>
          <w:rFonts w:cstheme="minorHAnsi"/>
        </w:rPr>
      </w:pPr>
    </w:p>
    <w:p w:rsidR="00680496" w:rsidRPr="000E4E9F" w:rsidRDefault="00680496" w:rsidP="00680496">
      <w:pPr>
        <w:rPr>
          <w:rFonts w:cstheme="minorHAnsi"/>
        </w:rPr>
      </w:pPr>
      <w:r w:rsidRPr="000E4E9F">
        <w:rPr>
          <w:rFonts w:cstheme="minorHAnsi"/>
        </w:rPr>
        <w:t xml:space="preserve">Le sucre fait partie des glucides simples. Pendant longtemps, sa consommation était défendue au diabétique; mais aujourd’hui on peut le tolérer, en petite quantités et sous certaines conditions,  </w:t>
      </w:r>
    </w:p>
    <w:p w:rsidR="00680496" w:rsidRPr="000E4E9F" w:rsidRDefault="00680496" w:rsidP="00680496">
      <w:pPr>
        <w:numPr>
          <w:ilvl w:val="0"/>
          <w:numId w:val="16"/>
        </w:numPr>
        <w:jc w:val="both"/>
        <w:rPr>
          <w:rFonts w:cstheme="minorHAnsi"/>
        </w:rPr>
      </w:pPr>
      <w:r w:rsidRPr="000E4E9F">
        <w:rPr>
          <w:rFonts w:cstheme="minorHAnsi"/>
          <w:noProof/>
          <w:lang w:val="fr-BE" w:eastAsia="fr-BE"/>
        </w:rPr>
        <w:drawing>
          <wp:anchor distT="0" distB="0" distL="114300" distR="114300" simplePos="0" relativeHeight="251675648" behindDoc="1" locked="0" layoutInCell="1" allowOverlap="1" wp14:anchorId="3B2B8863" wp14:editId="101BFFAE">
            <wp:simplePos x="0" y="0"/>
            <wp:positionH relativeFrom="column">
              <wp:posOffset>4114800</wp:posOffset>
            </wp:positionH>
            <wp:positionV relativeFrom="paragraph">
              <wp:posOffset>51435</wp:posOffset>
            </wp:positionV>
            <wp:extent cx="1756410" cy="1828800"/>
            <wp:effectExtent l="19050" t="0" r="0" b="0"/>
            <wp:wrapTight wrapText="bothSides">
              <wp:wrapPolygon edited="0">
                <wp:start x="-234" y="0"/>
                <wp:lineTo x="-234" y="21375"/>
                <wp:lineTo x="21553" y="21375"/>
                <wp:lineTo x="21553" y="0"/>
                <wp:lineTo x="-234" y="0"/>
              </wp:wrapPolygon>
            </wp:wrapTight>
            <wp:docPr id="5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1756410" cy="1828800"/>
                    </a:xfrm>
                    <a:prstGeom prst="rect">
                      <a:avLst/>
                    </a:prstGeom>
                    <a:noFill/>
                    <a:ln w="9525">
                      <a:noFill/>
                      <a:miter lim="800000"/>
                      <a:headEnd/>
                      <a:tailEnd/>
                    </a:ln>
                  </pic:spPr>
                </pic:pic>
              </a:graphicData>
            </a:graphic>
          </wp:anchor>
        </w:drawing>
      </w:r>
      <w:r w:rsidRPr="000E4E9F">
        <w:rPr>
          <w:rFonts w:cstheme="minorHAnsi"/>
        </w:rPr>
        <w:t>Bon équilibre des glycémies</w:t>
      </w:r>
    </w:p>
    <w:p w:rsidR="00680496" w:rsidRPr="000E4E9F" w:rsidRDefault="00680496" w:rsidP="00680496">
      <w:pPr>
        <w:numPr>
          <w:ilvl w:val="0"/>
          <w:numId w:val="16"/>
        </w:numPr>
        <w:jc w:val="both"/>
        <w:rPr>
          <w:rFonts w:cstheme="minorHAnsi"/>
        </w:rPr>
      </w:pPr>
      <w:r w:rsidRPr="000E4E9F">
        <w:rPr>
          <w:rFonts w:cstheme="minorHAnsi"/>
        </w:rPr>
        <w:t>auto-control régulier</w:t>
      </w:r>
    </w:p>
    <w:p w:rsidR="00680496" w:rsidRPr="000E4E9F" w:rsidRDefault="00680496" w:rsidP="00680496">
      <w:pPr>
        <w:numPr>
          <w:ilvl w:val="0"/>
          <w:numId w:val="16"/>
        </w:numPr>
        <w:jc w:val="both"/>
        <w:rPr>
          <w:rFonts w:cstheme="minorHAnsi"/>
        </w:rPr>
      </w:pPr>
      <w:r w:rsidRPr="000E4E9F">
        <w:rPr>
          <w:rFonts w:cstheme="minorHAnsi"/>
        </w:rPr>
        <w:t>l’éviter sous forme liquide (boissons rafraîchissantes, jus de fruits,..)</w:t>
      </w:r>
    </w:p>
    <w:p w:rsidR="00680496" w:rsidRPr="000E4E9F" w:rsidRDefault="00680496" w:rsidP="00680496">
      <w:pPr>
        <w:numPr>
          <w:ilvl w:val="0"/>
          <w:numId w:val="16"/>
        </w:numPr>
        <w:jc w:val="both"/>
        <w:rPr>
          <w:rFonts w:cstheme="minorHAnsi"/>
        </w:rPr>
      </w:pPr>
      <w:r w:rsidRPr="000E4E9F">
        <w:rPr>
          <w:rFonts w:cstheme="minorHAnsi"/>
        </w:rPr>
        <w:t xml:space="preserve">pas isolée, mais „emballé“ par d’autres aliments“ </w:t>
      </w:r>
    </w:p>
    <w:p w:rsidR="00680496" w:rsidRPr="000E4E9F" w:rsidRDefault="00680496" w:rsidP="00680496">
      <w:pPr>
        <w:ind w:left="360"/>
        <w:rPr>
          <w:rFonts w:cstheme="minorHAnsi"/>
          <w:lang w:val="fr-BE"/>
        </w:rPr>
      </w:pPr>
    </w:p>
    <w:p w:rsidR="00680496" w:rsidRPr="000E4E9F" w:rsidRDefault="00680496" w:rsidP="00680496">
      <w:pPr>
        <w:rPr>
          <w:rFonts w:cstheme="minorHAnsi"/>
          <w:lang w:val="fr-BE"/>
        </w:rPr>
      </w:pPr>
      <w:r w:rsidRPr="000E4E9F">
        <w:rPr>
          <w:rFonts w:cstheme="minorHAnsi"/>
          <w:lang w:val="fr-BE"/>
        </w:rPr>
        <w:t>Le lait contient également du sucre, c’est du lactose. ;</w:t>
      </w:r>
    </w:p>
    <w:p w:rsidR="00680496" w:rsidRPr="000E4E9F" w:rsidRDefault="00680496" w:rsidP="00680496">
      <w:pPr>
        <w:rPr>
          <w:rFonts w:cstheme="minorHAnsi"/>
        </w:rPr>
      </w:pPr>
      <w:r w:rsidRPr="000E4E9F">
        <w:rPr>
          <w:rFonts w:cstheme="minorHAnsi"/>
        </w:rPr>
        <w:t>Le lactose fait monter votre sucre lentement.</w:t>
      </w:r>
    </w:p>
    <w:p w:rsidR="00680496" w:rsidRPr="000E4E9F" w:rsidRDefault="00680496" w:rsidP="00680496">
      <w:pPr>
        <w:rPr>
          <w:rFonts w:cstheme="minorHAnsi"/>
        </w:rPr>
      </w:pPr>
      <w:r w:rsidRPr="000E4E9F">
        <w:rPr>
          <w:rFonts w:cstheme="minorHAnsi"/>
        </w:rPr>
        <w:t xml:space="preserve">Pour édulcorer vos boissons ou vos mets lactés vous pouvez utiliser les édulcorants acaloriques, tels la saccharine, le cyclamate et de l’aspartam. Les « produits pour diabétiques » ne sont pas conseillés, parce qu’ils sont souvent trop riches en graisses et très caloriques. De même, les succédanés de sucre, tel le fructose, le sorbitol et le mannitol ne présentent que peu d’avantages </w:t>
      </w:r>
    </w:p>
    <w:p w:rsidR="00680496" w:rsidRPr="000E4E9F" w:rsidRDefault="00680496" w:rsidP="00680496">
      <w:pPr>
        <w:rPr>
          <w:rFonts w:cstheme="minorHAnsi"/>
        </w:rPr>
      </w:pPr>
      <w:r w:rsidRPr="000E4E9F">
        <w:rPr>
          <w:rFonts w:cstheme="minorHAnsi"/>
        </w:rPr>
        <w:t>(par exemple des flatulences où la diarrhée).</w:t>
      </w:r>
    </w:p>
    <w:p w:rsidR="00680496" w:rsidRPr="000E4E9F" w:rsidRDefault="00680496" w:rsidP="00680496">
      <w:pPr>
        <w:rPr>
          <w:rFonts w:cstheme="minorHAnsi"/>
        </w:rPr>
      </w:pPr>
      <w:r w:rsidRPr="000E4E9F">
        <w:rPr>
          <w:rFonts w:cstheme="minorHAnsi"/>
          <w:b/>
          <w:bCs/>
          <w:u w:val="single"/>
        </w:rPr>
        <w:t>Les lipides (les matières grasses)</w:t>
      </w:r>
    </w:p>
    <w:p w:rsidR="00680496" w:rsidRPr="000E4E9F" w:rsidRDefault="00680496" w:rsidP="00680496">
      <w:pPr>
        <w:rPr>
          <w:rFonts w:cstheme="minorHAnsi"/>
        </w:rPr>
      </w:pPr>
      <w:r w:rsidRPr="000E4E9F">
        <w:rPr>
          <w:rFonts w:cstheme="minorHAnsi"/>
        </w:rPr>
        <w:t>Ils apportent des acides gras essentiels, c’est à dire des substances, que le corps ne peut pas fabriquer, ainsi que des vitamines. L’apport total en graisses (les graisses cachées et le graisses d’assaisonnement) ne doit pas dépasser 30%  du total des calories (environs 70 g de graisse par jour). Préférez les viandes maigres et les produits laitières allésés en graisses. Pour les préparations froides utilisez les huiles de tournesol, de maïs, de soya ou de la mayonnaise „light“ de préférence; pour la cuisson sont recommandés les huiles d’olives, de colza et d’arachides, parce qu’ils supportent bien les hautes températures.</w:t>
      </w:r>
    </w:p>
    <w:p w:rsidR="00680496" w:rsidRPr="000E4E9F" w:rsidRDefault="00680496" w:rsidP="00680496">
      <w:pPr>
        <w:rPr>
          <w:rFonts w:cstheme="minorHAnsi"/>
        </w:rPr>
      </w:pPr>
      <w:r w:rsidRPr="000E4E9F">
        <w:rPr>
          <w:rFonts w:cstheme="minorHAnsi"/>
        </w:rPr>
        <w:lastRenderedPageBreak/>
        <w:t xml:space="preserve">Essayez de manger moins gras, mais variez les sources. </w:t>
      </w:r>
      <w:r w:rsidRPr="000E4E9F">
        <w:rPr>
          <w:rFonts w:cstheme="minorHAnsi"/>
          <w:lang w:val="fr-BE"/>
        </w:rPr>
        <w:t xml:space="preserve">Les </w:t>
      </w:r>
      <w:r w:rsidRPr="000E4E9F">
        <w:rPr>
          <w:rFonts w:cstheme="minorHAnsi"/>
        </w:rPr>
        <w:t>matières</w:t>
      </w:r>
      <w:r w:rsidRPr="000E4E9F">
        <w:rPr>
          <w:rFonts w:cstheme="minorHAnsi"/>
          <w:lang w:val="fr-BE"/>
        </w:rPr>
        <w:t xml:space="preserve"> </w:t>
      </w:r>
      <w:r w:rsidRPr="000E4E9F">
        <w:rPr>
          <w:rFonts w:cstheme="minorHAnsi"/>
        </w:rPr>
        <w:t>grasses</w:t>
      </w:r>
      <w:r w:rsidRPr="000E4E9F">
        <w:rPr>
          <w:rFonts w:cstheme="minorHAnsi"/>
          <w:lang w:val="fr-BE"/>
        </w:rPr>
        <w:t xml:space="preserve"> </w:t>
      </w:r>
      <w:r w:rsidRPr="000E4E9F">
        <w:rPr>
          <w:rFonts w:cstheme="minorHAnsi"/>
        </w:rPr>
        <w:t>sont</w:t>
      </w:r>
      <w:r w:rsidRPr="000E4E9F">
        <w:rPr>
          <w:rFonts w:cstheme="minorHAnsi"/>
          <w:lang w:val="fr-BE"/>
        </w:rPr>
        <w:t xml:space="preserve"> </w:t>
      </w:r>
      <w:r w:rsidRPr="000E4E9F">
        <w:rPr>
          <w:rFonts w:cstheme="minorHAnsi"/>
        </w:rPr>
        <w:t>très</w:t>
      </w:r>
      <w:r w:rsidRPr="000E4E9F">
        <w:rPr>
          <w:rFonts w:cstheme="minorHAnsi"/>
          <w:lang w:val="fr-BE"/>
        </w:rPr>
        <w:t xml:space="preserve"> </w:t>
      </w:r>
      <w:r w:rsidRPr="000E4E9F">
        <w:rPr>
          <w:rFonts w:cstheme="minorHAnsi"/>
        </w:rPr>
        <w:t>riches</w:t>
      </w:r>
      <w:r w:rsidRPr="000E4E9F">
        <w:rPr>
          <w:rFonts w:cstheme="minorHAnsi"/>
          <w:lang w:val="fr-BE"/>
        </w:rPr>
        <w:t xml:space="preserve"> en </w:t>
      </w:r>
      <w:r w:rsidRPr="000E4E9F">
        <w:rPr>
          <w:rFonts w:cstheme="minorHAnsi"/>
        </w:rPr>
        <w:t>calories</w:t>
      </w:r>
      <w:r w:rsidRPr="000E4E9F">
        <w:rPr>
          <w:rFonts w:cstheme="minorHAnsi"/>
          <w:lang w:val="fr-BE"/>
        </w:rPr>
        <w:t xml:space="preserve">. </w:t>
      </w:r>
      <w:r w:rsidRPr="000E4E9F">
        <w:rPr>
          <w:rFonts w:cstheme="minorHAnsi"/>
        </w:rPr>
        <w:t>1 g de graisse (lipide) fourni 9 kcal, tandis que 1 g de glucides ou de protéine n’apportent que 4 kcal.</w:t>
      </w:r>
    </w:p>
    <w:p w:rsidR="00680496" w:rsidRPr="003F4768" w:rsidRDefault="00680496" w:rsidP="00680496">
      <w:pPr>
        <w:pStyle w:val="Titre4"/>
        <w:rPr>
          <w:rFonts w:cstheme="minorHAnsi"/>
          <w:b/>
        </w:rPr>
      </w:pPr>
      <w:r>
        <w:rPr>
          <w:rFonts w:cstheme="minorHAnsi"/>
          <w:b/>
          <w:u w:val="single"/>
        </w:rPr>
        <w:t>Les proteines</w:t>
      </w:r>
    </w:p>
    <w:p w:rsidR="00680496" w:rsidRPr="000E4E9F" w:rsidRDefault="00680496" w:rsidP="00680496">
      <w:pPr>
        <w:rPr>
          <w:rFonts w:cstheme="minorHAnsi"/>
          <w:lang w:val="fr-BE"/>
        </w:rPr>
      </w:pPr>
      <w:r w:rsidRPr="000E4E9F">
        <w:rPr>
          <w:rFonts w:cstheme="minorHAnsi"/>
        </w:rPr>
        <w:t>L’apport recommandé est de 10 à 15 % des calories totales. 60 à 70g par jour suffissent pour couvrir nos besoins. Les viandes sont (avec les œufs) une source essentielle de fer, tandis que le poisson est la source principale d’iode. Il est recommandé d’introduire le poisson le plus souvent possible à nos menus, mais aussi la viande blanche et les légumineuses.</w:t>
      </w:r>
    </w:p>
    <w:p w:rsidR="00680496" w:rsidRPr="000E4E9F" w:rsidRDefault="00680496" w:rsidP="00680496">
      <w:pPr>
        <w:rPr>
          <w:rFonts w:cstheme="minorHAnsi"/>
          <w:b/>
          <w:bCs/>
          <w:u w:val="single"/>
        </w:rPr>
      </w:pPr>
      <w:r w:rsidRPr="000E4E9F">
        <w:rPr>
          <w:rFonts w:cstheme="minorHAnsi"/>
          <w:b/>
          <w:bCs/>
          <w:u w:val="single"/>
          <w:lang w:val="fr-BE"/>
        </w:rPr>
        <w:t>Alcool</w:t>
      </w:r>
    </w:p>
    <w:p w:rsidR="00680496" w:rsidRPr="000E4E9F" w:rsidRDefault="00680496" w:rsidP="00680496">
      <w:pPr>
        <w:rPr>
          <w:rFonts w:cstheme="minorHAnsi"/>
        </w:rPr>
      </w:pPr>
      <w:r w:rsidRPr="000E4E9F">
        <w:rPr>
          <w:rFonts w:cstheme="minorHAnsi"/>
        </w:rPr>
        <w:t>S’il n’y a pas de contre-indications, on peut permettre la consommation de 1 à 2 verres de vin ou de bière. Mais n’oubliez pas de manger des glucides en même temps, sinon vous risquez d’avoir une hypoglycémie. Sont à éviter : les apéritifs sucrés, les liqueurs et les bières maltées.</w:t>
      </w:r>
    </w:p>
    <w:p w:rsidR="00680496" w:rsidRPr="000E4E9F" w:rsidRDefault="00680496" w:rsidP="00680496">
      <w:pPr>
        <w:rPr>
          <w:rFonts w:cstheme="minorHAnsi"/>
          <w:u w:val="single"/>
        </w:rPr>
      </w:pPr>
      <w:r w:rsidRPr="000E4E9F">
        <w:rPr>
          <w:rFonts w:cstheme="minorHAnsi"/>
          <w:u w:val="single"/>
        </w:rPr>
        <w:t xml:space="preserve">Si vous désirez maigrir : tenez compte des calories contenues dans l’alcool </w:t>
      </w:r>
    </w:p>
    <w:p w:rsidR="00680496" w:rsidRPr="000E4E9F" w:rsidRDefault="00680496" w:rsidP="00680496">
      <w:pPr>
        <w:rPr>
          <w:rFonts w:cstheme="minorHAnsi"/>
          <w:b/>
          <w:lang w:val="fr-BE"/>
        </w:rPr>
      </w:pPr>
      <w:r w:rsidRPr="000E4E9F">
        <w:rPr>
          <w:rFonts w:cstheme="minorHAnsi"/>
          <w:u w:val="single"/>
          <w:lang w:val="fr-BE"/>
        </w:rPr>
        <w:t>(1 g alcool = 7 kcal).</w:t>
      </w:r>
      <w:r w:rsidRPr="000E4E9F">
        <w:rPr>
          <w:rFonts w:cstheme="minorHAnsi"/>
          <w:lang w:val="fr-BE"/>
        </w:rPr>
        <w:t xml:space="preserve"> </w:t>
      </w:r>
    </w:p>
    <w:p w:rsidR="00680496" w:rsidRPr="000E4E9F" w:rsidRDefault="00680496" w:rsidP="00680496">
      <w:pPr>
        <w:pStyle w:val="Titre"/>
        <w:jc w:val="center"/>
        <w:rPr>
          <w:rFonts w:cstheme="minorHAnsi"/>
          <w:b/>
          <w:bCs/>
          <w:sz w:val="24"/>
          <w:szCs w:val="24"/>
          <w:lang w:val="fr-BE"/>
        </w:rPr>
      </w:pPr>
      <w:r w:rsidRPr="000E4E9F">
        <w:rPr>
          <w:rFonts w:cstheme="minorHAnsi"/>
          <w:b/>
          <w:bCs/>
          <w:sz w:val="24"/>
          <w:szCs w:val="24"/>
          <w:lang w:val="fr-BE"/>
        </w:rPr>
        <w:t>Examens de contrôle</w:t>
      </w:r>
    </w:p>
    <w:p w:rsidR="00680496" w:rsidRDefault="00680496" w:rsidP="00680496">
      <w:pPr>
        <w:pStyle w:val="Sous-titre"/>
        <w:jc w:val="both"/>
        <w:rPr>
          <w:rFonts w:asciiTheme="minorHAnsi" w:hAnsiTheme="minorHAnsi" w:cstheme="minorHAnsi"/>
          <w:b/>
          <w:bCs/>
          <w:sz w:val="24"/>
          <w:szCs w:val="24"/>
          <w:lang w:val="fr-BE"/>
        </w:rPr>
      </w:pPr>
      <w:r w:rsidRPr="000E4E9F">
        <w:rPr>
          <w:rFonts w:asciiTheme="minorHAnsi" w:hAnsiTheme="minorHAnsi" w:cstheme="minorHAnsi"/>
          <w:b/>
          <w:bCs/>
          <w:sz w:val="24"/>
          <w:szCs w:val="24"/>
          <w:lang w:val="fr-BE"/>
        </w:rPr>
        <w:t xml:space="preserve">Contrôle des yeux       </w:t>
      </w:r>
      <w:r w:rsidRPr="000E4E9F">
        <w:rPr>
          <w:rFonts w:asciiTheme="minorHAnsi" w:hAnsiTheme="minorHAnsi" w:cstheme="minorHAnsi"/>
          <w:sz w:val="24"/>
          <w:szCs w:val="24"/>
          <w:lang w:val="fr-BE"/>
        </w:rPr>
        <w:t>l’ophtalmologue</w:t>
      </w:r>
      <w:r w:rsidRPr="000E4E9F">
        <w:rPr>
          <w:rFonts w:asciiTheme="minorHAnsi" w:hAnsiTheme="minorHAnsi" w:cstheme="minorHAnsi"/>
          <w:b/>
          <w:bCs/>
          <w:sz w:val="24"/>
          <w:szCs w:val="24"/>
          <w:lang w:val="fr-BE"/>
        </w:rPr>
        <w:t xml:space="preserve">  </w:t>
      </w:r>
    </w:p>
    <w:p w:rsidR="00680496" w:rsidRPr="000E4E9F" w:rsidRDefault="00680496" w:rsidP="00680496">
      <w:pPr>
        <w:pStyle w:val="Sous-titre"/>
        <w:jc w:val="both"/>
        <w:rPr>
          <w:rFonts w:asciiTheme="minorHAnsi" w:hAnsiTheme="minorHAnsi" w:cstheme="minorHAnsi"/>
          <w:sz w:val="24"/>
          <w:szCs w:val="24"/>
          <w:lang w:val="fr-BE"/>
        </w:rPr>
      </w:pPr>
      <w:r w:rsidRPr="000E4E9F">
        <w:rPr>
          <w:rFonts w:asciiTheme="minorHAnsi" w:hAnsiTheme="minorHAnsi" w:cstheme="minorHAnsi"/>
          <w:b/>
          <w:bCs/>
          <w:sz w:val="24"/>
          <w:szCs w:val="24"/>
          <w:lang w:val="fr-BE"/>
        </w:rPr>
        <w:t xml:space="preserve">  </w:t>
      </w:r>
      <w:r>
        <w:rPr>
          <w:rFonts w:asciiTheme="minorHAnsi" w:hAnsiTheme="minorHAnsi" w:cstheme="minorHAnsi"/>
          <w:b/>
          <w:bCs/>
          <w:sz w:val="24"/>
          <w:szCs w:val="24"/>
          <w:lang w:val="fr-BE"/>
        </w:rPr>
        <w:t>Contrôle des pieds</w:t>
      </w:r>
      <w:r w:rsidRPr="000E4E9F">
        <w:rPr>
          <w:rFonts w:asciiTheme="minorHAnsi" w:hAnsiTheme="minorHAnsi" w:cstheme="minorHAnsi"/>
          <w:sz w:val="24"/>
          <w:szCs w:val="24"/>
          <w:lang w:val="fr-BE"/>
        </w:rPr>
        <w:t xml:space="preserve"> chez le diabétologue ou chez le médecin</w:t>
      </w:r>
      <w:r>
        <w:rPr>
          <w:rFonts w:asciiTheme="minorHAnsi" w:hAnsiTheme="minorHAnsi" w:cstheme="minorHAnsi"/>
          <w:sz w:val="24"/>
          <w:szCs w:val="24"/>
          <w:lang w:val="fr-BE"/>
        </w:rPr>
        <w:t xml:space="preserve"> traitant</w:t>
      </w:r>
      <w:r w:rsidRPr="000E4E9F">
        <w:rPr>
          <w:rFonts w:asciiTheme="minorHAnsi" w:hAnsiTheme="minorHAnsi" w:cstheme="minorHAnsi"/>
          <w:sz w:val="24"/>
          <w:szCs w:val="24"/>
          <w:lang w:val="fr-BE"/>
        </w:rPr>
        <w:t xml:space="preserve">   .                                                              </w:t>
      </w:r>
    </w:p>
    <w:p w:rsidR="00680496" w:rsidRPr="000E4E9F" w:rsidRDefault="00680496" w:rsidP="00680496">
      <w:pPr>
        <w:rPr>
          <w:rFonts w:cstheme="minorHAnsi"/>
          <w:lang w:val="fr-BE"/>
        </w:rPr>
      </w:pPr>
      <w:r w:rsidRPr="000E4E9F">
        <w:rPr>
          <w:rFonts w:cstheme="minorHAnsi"/>
          <w:noProof/>
          <w:lang w:val="fr-BE" w:eastAsia="fr-BE"/>
        </w:rPr>
        <w:drawing>
          <wp:anchor distT="0" distB="0" distL="114300" distR="114300" simplePos="0" relativeHeight="251680768" behindDoc="1" locked="0" layoutInCell="1" allowOverlap="1" wp14:anchorId="1D2C7527" wp14:editId="4D9722D2">
            <wp:simplePos x="0" y="0"/>
            <wp:positionH relativeFrom="column">
              <wp:posOffset>3319145</wp:posOffset>
            </wp:positionH>
            <wp:positionV relativeFrom="paragraph">
              <wp:posOffset>14605</wp:posOffset>
            </wp:positionV>
            <wp:extent cx="1529715" cy="1223645"/>
            <wp:effectExtent l="0" t="0" r="0" b="0"/>
            <wp:wrapTight wrapText="bothSides">
              <wp:wrapPolygon edited="0">
                <wp:start x="0" y="0"/>
                <wp:lineTo x="0" y="21185"/>
                <wp:lineTo x="21250" y="21185"/>
                <wp:lineTo x="21250" y="0"/>
                <wp:lineTo x="0" y="0"/>
              </wp:wrapPolygon>
            </wp:wrapTight>
            <wp:docPr id="6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srcRect/>
                    <a:stretch>
                      <a:fillRect/>
                    </a:stretch>
                  </pic:blipFill>
                  <pic:spPr bwMode="auto">
                    <a:xfrm>
                      <a:off x="0" y="0"/>
                      <a:ext cx="1529715" cy="1223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80496" w:rsidRPr="000E4E9F" w:rsidRDefault="00680496" w:rsidP="00680496">
      <w:pPr>
        <w:rPr>
          <w:rFonts w:cstheme="minorHAnsi"/>
          <w:lang w:val="fr-BE"/>
        </w:rPr>
      </w:pPr>
      <w:r w:rsidRPr="000E4E9F">
        <w:rPr>
          <w:rFonts w:cstheme="minorHAnsi"/>
          <w:noProof/>
          <w:lang w:val="fr-BE" w:eastAsia="fr-BE"/>
        </w:rPr>
        <w:drawing>
          <wp:anchor distT="0" distB="0" distL="114300" distR="114300" simplePos="0" relativeHeight="251679744" behindDoc="1" locked="0" layoutInCell="1" allowOverlap="1" wp14:anchorId="3A1FC155" wp14:editId="6F48BB0F">
            <wp:simplePos x="0" y="0"/>
            <wp:positionH relativeFrom="margin">
              <wp:align>left</wp:align>
            </wp:positionH>
            <wp:positionV relativeFrom="paragraph">
              <wp:posOffset>105410</wp:posOffset>
            </wp:positionV>
            <wp:extent cx="1377315" cy="935990"/>
            <wp:effectExtent l="0" t="0" r="0" b="0"/>
            <wp:wrapTight wrapText="bothSides">
              <wp:wrapPolygon edited="0">
                <wp:start x="0" y="0"/>
                <wp:lineTo x="0" y="21102"/>
                <wp:lineTo x="21212" y="21102"/>
                <wp:lineTo x="21212" y="0"/>
                <wp:lineTo x="0" y="0"/>
              </wp:wrapPolygon>
            </wp:wrapTight>
            <wp:docPr id="6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1377315" cy="935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Pr="000E4E9F" w:rsidRDefault="00680496" w:rsidP="00680496">
      <w:pPr>
        <w:ind w:right="-1368"/>
        <w:rPr>
          <w:rFonts w:cstheme="minorHAnsi"/>
          <w:lang w:val="fr-BE"/>
        </w:rPr>
      </w:pPr>
      <w:r w:rsidRPr="000E4E9F">
        <w:rPr>
          <w:rFonts w:cstheme="minorHAnsi"/>
          <w:lang w:val="fr-BE"/>
        </w:rPr>
        <w:t xml:space="preserve">1X par ans                 </w:t>
      </w:r>
      <w:r>
        <w:rPr>
          <w:rFonts w:cstheme="minorHAnsi"/>
          <w:lang w:val="fr-BE"/>
        </w:rPr>
        <w:t xml:space="preserve">                        </w:t>
      </w:r>
      <w:r w:rsidRPr="000E4E9F">
        <w:rPr>
          <w:rFonts w:cstheme="minorHAnsi"/>
          <w:lang w:val="fr-BE"/>
        </w:rPr>
        <w:t xml:space="preserve">    au moins 1X par an chez le médecin                                                                                                                                  .                                                                  </w:t>
      </w:r>
      <w:r>
        <w:rPr>
          <w:rFonts w:cstheme="minorHAnsi"/>
          <w:lang w:val="fr-BE"/>
        </w:rPr>
        <w:t xml:space="preserve">                        </w:t>
      </w:r>
      <w:r w:rsidRPr="000E4E9F">
        <w:rPr>
          <w:rFonts w:cstheme="minorHAnsi"/>
          <w:lang w:val="fr-BE"/>
        </w:rPr>
        <w:t xml:space="preserve">  (Mais tous les jours par vous-même)            </w:t>
      </w:r>
    </w:p>
    <w:p w:rsidR="00680496" w:rsidRPr="000E4E9F" w:rsidRDefault="00680496" w:rsidP="00680496">
      <w:pPr>
        <w:ind w:right="-1368"/>
        <w:rPr>
          <w:rFonts w:cstheme="minorHAnsi"/>
          <w:lang w:val="fr-BE"/>
        </w:rPr>
      </w:pPr>
      <w:r w:rsidRPr="000E4E9F">
        <w:rPr>
          <w:rFonts w:cstheme="minorHAnsi"/>
          <w:lang w:val="fr-BE"/>
        </w:rPr>
        <w:t xml:space="preserve">                      </w:t>
      </w:r>
    </w:p>
    <w:p w:rsidR="00680496" w:rsidRDefault="00680496" w:rsidP="00680496">
      <w:pPr>
        <w:pStyle w:val="Titre2"/>
        <w:rPr>
          <w:rFonts w:cstheme="minorHAnsi"/>
          <w:b w:val="0"/>
          <w:sz w:val="24"/>
          <w:szCs w:val="24"/>
          <w:lang w:val="fr-FR"/>
        </w:rPr>
      </w:pPr>
      <w:r w:rsidRPr="003F4768">
        <w:rPr>
          <w:rFonts w:cstheme="minorHAnsi"/>
          <w:sz w:val="24"/>
          <w:szCs w:val="24"/>
          <w:lang w:val="fr-FR"/>
        </w:rPr>
        <w:t xml:space="preserve">Contrôle de la tension      </w:t>
      </w:r>
      <w:r>
        <w:rPr>
          <w:rFonts w:cstheme="minorHAnsi"/>
          <w:sz w:val="24"/>
          <w:szCs w:val="24"/>
          <w:lang w:val="fr-FR"/>
        </w:rPr>
        <w:t>artérielle</w:t>
      </w:r>
    </w:p>
    <w:p w:rsidR="00680496" w:rsidRDefault="00680496" w:rsidP="00680496">
      <w:pPr>
        <w:pStyle w:val="Titre2"/>
        <w:rPr>
          <w:rFonts w:cstheme="minorHAnsi"/>
          <w:b w:val="0"/>
          <w:sz w:val="24"/>
          <w:szCs w:val="24"/>
          <w:lang w:val="fr-FR"/>
        </w:rPr>
      </w:pPr>
      <w:r w:rsidRPr="003F4768">
        <w:rPr>
          <w:rFonts w:cstheme="minorHAnsi"/>
          <w:sz w:val="24"/>
          <w:szCs w:val="24"/>
          <w:lang w:val="fr-FR"/>
        </w:rPr>
        <w:t xml:space="preserve">    Contrôle des reins </w:t>
      </w:r>
    </w:p>
    <w:p w:rsidR="00680496" w:rsidRPr="003F4768" w:rsidRDefault="00680496" w:rsidP="00680496">
      <w:pPr>
        <w:pStyle w:val="Titre2"/>
        <w:rPr>
          <w:rFonts w:cstheme="minorHAnsi"/>
          <w:b w:val="0"/>
          <w:sz w:val="24"/>
          <w:szCs w:val="24"/>
          <w:lang w:val="fr-FR"/>
        </w:rPr>
      </w:pPr>
      <w:r w:rsidRPr="003F4768">
        <w:rPr>
          <w:rFonts w:cstheme="minorHAnsi"/>
          <w:sz w:val="24"/>
          <w:szCs w:val="24"/>
          <w:lang w:val="fr-FR"/>
        </w:rPr>
        <w:t xml:space="preserve">     par une prise de sang et un échantillon</w:t>
      </w:r>
      <w:r>
        <w:rPr>
          <w:rFonts w:cstheme="minorHAnsi"/>
          <w:sz w:val="24"/>
          <w:szCs w:val="24"/>
          <w:lang w:val="fr-FR"/>
        </w:rPr>
        <w:t xml:space="preserve">   d’urine</w:t>
      </w:r>
      <w:r w:rsidRPr="003F4768">
        <w:rPr>
          <w:rFonts w:cstheme="minorHAnsi"/>
          <w:sz w:val="24"/>
          <w:szCs w:val="24"/>
          <w:lang w:val="fr-FR"/>
        </w:rPr>
        <w:t xml:space="preserve">                                     .                                                                                           </w:t>
      </w:r>
    </w:p>
    <w:p w:rsidR="00680496" w:rsidRPr="000E4E9F" w:rsidRDefault="00680496" w:rsidP="00680496">
      <w:pPr>
        <w:ind w:right="-468"/>
        <w:rPr>
          <w:rFonts w:cstheme="minorHAnsi"/>
          <w:lang w:val="fr-BE"/>
        </w:rPr>
      </w:pPr>
      <w:r w:rsidRPr="000E4E9F">
        <w:rPr>
          <w:rFonts w:cstheme="minorHAnsi"/>
          <w:noProof/>
          <w:lang w:val="fr-BE" w:eastAsia="fr-BE"/>
        </w:rPr>
        <w:drawing>
          <wp:anchor distT="0" distB="0" distL="114300" distR="114300" simplePos="0" relativeHeight="251678720" behindDoc="1" locked="0" layoutInCell="1" allowOverlap="1" wp14:anchorId="543D1ED7" wp14:editId="47D509A1">
            <wp:simplePos x="0" y="0"/>
            <wp:positionH relativeFrom="column">
              <wp:posOffset>3319145</wp:posOffset>
            </wp:positionH>
            <wp:positionV relativeFrom="paragraph">
              <wp:posOffset>129540</wp:posOffset>
            </wp:positionV>
            <wp:extent cx="1295400" cy="1041400"/>
            <wp:effectExtent l="0" t="0" r="0" b="6350"/>
            <wp:wrapTight wrapText="bothSides">
              <wp:wrapPolygon edited="0">
                <wp:start x="0" y="0"/>
                <wp:lineTo x="0" y="21337"/>
                <wp:lineTo x="21282" y="21337"/>
                <wp:lineTo x="21282" y="0"/>
                <wp:lineTo x="0" y="0"/>
              </wp:wrapPolygon>
            </wp:wrapTight>
            <wp:docPr id="6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a:stretch>
                      <a:fillRect/>
                    </a:stretch>
                  </pic:blipFill>
                  <pic:spPr bwMode="auto">
                    <a:xfrm>
                      <a:off x="0" y="0"/>
                      <a:ext cx="1295400" cy="1041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E4E9F">
        <w:rPr>
          <w:rFonts w:cstheme="minorHAnsi"/>
          <w:noProof/>
          <w:lang w:val="fr-BE" w:eastAsia="fr-BE"/>
        </w:rPr>
        <w:drawing>
          <wp:anchor distT="0" distB="0" distL="114300" distR="114300" simplePos="0" relativeHeight="251681792" behindDoc="1" locked="0" layoutInCell="1" allowOverlap="1" wp14:anchorId="52DF3210" wp14:editId="57908214">
            <wp:simplePos x="0" y="0"/>
            <wp:positionH relativeFrom="column">
              <wp:posOffset>114935</wp:posOffset>
            </wp:positionH>
            <wp:positionV relativeFrom="paragraph">
              <wp:posOffset>129540</wp:posOffset>
            </wp:positionV>
            <wp:extent cx="1175385" cy="1014730"/>
            <wp:effectExtent l="0" t="0" r="5715" b="0"/>
            <wp:wrapTight wrapText="bothSides">
              <wp:wrapPolygon edited="0">
                <wp:start x="0" y="0"/>
                <wp:lineTo x="0" y="21086"/>
                <wp:lineTo x="21355" y="21086"/>
                <wp:lineTo x="21355" y="0"/>
                <wp:lineTo x="0" y="0"/>
              </wp:wrapPolygon>
            </wp:wrapTight>
            <wp:docPr id="6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srcRect/>
                    <a:stretch>
                      <a:fillRect/>
                    </a:stretch>
                  </pic:blipFill>
                  <pic:spPr bwMode="auto">
                    <a:xfrm>
                      <a:off x="0" y="0"/>
                      <a:ext cx="1175385" cy="1014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E4E9F">
        <w:rPr>
          <w:rFonts w:cstheme="minorHAnsi"/>
          <w:lang w:val="fr-BE"/>
        </w:rPr>
        <w:t xml:space="preserve">                                                                         </w:t>
      </w:r>
    </w:p>
    <w:p w:rsidR="00680496" w:rsidRPr="000E4E9F" w:rsidRDefault="00680496" w:rsidP="00680496">
      <w:pPr>
        <w:ind w:right="-468"/>
        <w:rPr>
          <w:rFonts w:cstheme="minorHAnsi"/>
          <w:lang w:val="fr-BE"/>
        </w:rPr>
      </w:pPr>
    </w:p>
    <w:p w:rsidR="00680496" w:rsidRPr="000E4E9F" w:rsidRDefault="00680496" w:rsidP="00680496">
      <w:pPr>
        <w:ind w:right="-468"/>
        <w:rPr>
          <w:rFonts w:cstheme="minorHAnsi"/>
          <w:lang w:val="fr-BE"/>
        </w:rPr>
      </w:pPr>
    </w:p>
    <w:p w:rsidR="00680496" w:rsidRPr="000E4E9F" w:rsidRDefault="00680496" w:rsidP="00680496">
      <w:pPr>
        <w:ind w:right="-468"/>
        <w:rPr>
          <w:rFonts w:cstheme="minorHAnsi"/>
          <w:lang w:val="fr-BE"/>
        </w:rPr>
      </w:pPr>
    </w:p>
    <w:p w:rsidR="00680496" w:rsidRPr="000E4E9F" w:rsidRDefault="00680496" w:rsidP="00680496">
      <w:pPr>
        <w:ind w:right="-468"/>
        <w:rPr>
          <w:rFonts w:cstheme="minorHAnsi"/>
          <w:lang w:val="fr-BE"/>
        </w:rPr>
      </w:pPr>
      <w:r w:rsidRPr="000E4E9F">
        <w:rPr>
          <w:rFonts w:cstheme="minorHAnsi"/>
          <w:lang w:val="fr-BE"/>
        </w:rPr>
        <w:t xml:space="preserve">A chaque visite chez le médecin                     </w:t>
      </w:r>
      <w:r>
        <w:rPr>
          <w:rFonts w:cstheme="minorHAnsi"/>
          <w:lang w:val="fr-BE"/>
        </w:rPr>
        <w:t xml:space="preserve">              </w:t>
      </w:r>
      <w:r w:rsidRPr="000E4E9F">
        <w:rPr>
          <w:rFonts w:cstheme="minorHAnsi"/>
          <w:lang w:val="fr-BE"/>
        </w:rPr>
        <w:t xml:space="preserve">    au moins 1 X par ans </w:t>
      </w:r>
    </w:p>
    <w:p w:rsidR="00680496" w:rsidRPr="000E4E9F" w:rsidRDefault="00680496" w:rsidP="00680496">
      <w:pPr>
        <w:ind w:right="-468"/>
        <w:rPr>
          <w:rFonts w:cstheme="minorHAnsi"/>
          <w:lang w:val="fr-BE"/>
        </w:rPr>
      </w:pPr>
    </w:p>
    <w:p w:rsidR="00680496" w:rsidRPr="000E4E9F" w:rsidRDefault="00680496" w:rsidP="00680496">
      <w:pPr>
        <w:ind w:right="-468"/>
        <w:rPr>
          <w:rFonts w:cstheme="minorHAnsi"/>
          <w:b/>
          <w:bCs/>
          <w:u w:val="single"/>
          <w:lang w:val="fr-BE"/>
        </w:rPr>
      </w:pPr>
      <w:r w:rsidRPr="000E4E9F">
        <w:rPr>
          <w:rFonts w:cstheme="minorHAnsi"/>
          <w:b/>
          <w:bCs/>
          <w:noProof/>
          <w:u w:val="single"/>
          <w:lang w:val="fr-BE" w:eastAsia="fr-BE"/>
        </w:rPr>
        <w:lastRenderedPageBreak/>
        <w:drawing>
          <wp:anchor distT="0" distB="0" distL="114300" distR="114300" simplePos="0" relativeHeight="251677696" behindDoc="1" locked="0" layoutInCell="1" allowOverlap="1" wp14:anchorId="5DDB132E" wp14:editId="387BA45A">
            <wp:simplePos x="0" y="0"/>
            <wp:positionH relativeFrom="column">
              <wp:posOffset>3543300</wp:posOffset>
            </wp:positionH>
            <wp:positionV relativeFrom="paragraph">
              <wp:posOffset>109855</wp:posOffset>
            </wp:positionV>
            <wp:extent cx="1489710" cy="2463165"/>
            <wp:effectExtent l="19050" t="0" r="0" b="0"/>
            <wp:wrapTight wrapText="bothSides">
              <wp:wrapPolygon edited="0">
                <wp:start x="-276" y="0"/>
                <wp:lineTo x="-276" y="21383"/>
                <wp:lineTo x="21545" y="21383"/>
                <wp:lineTo x="21545" y="0"/>
                <wp:lineTo x="-276" y="0"/>
              </wp:wrapPolygon>
            </wp:wrapTight>
            <wp:docPr id="60"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1489710" cy="2463165"/>
                    </a:xfrm>
                    <a:prstGeom prst="rect">
                      <a:avLst/>
                    </a:prstGeom>
                    <a:noFill/>
                    <a:ln w="9525">
                      <a:noFill/>
                      <a:miter lim="800000"/>
                      <a:headEnd/>
                      <a:tailEnd/>
                    </a:ln>
                  </pic:spPr>
                </pic:pic>
              </a:graphicData>
            </a:graphic>
          </wp:anchor>
        </w:drawing>
      </w:r>
      <w:r w:rsidRPr="000E4E9F">
        <w:rPr>
          <w:rFonts w:cstheme="minorHAnsi"/>
          <w:b/>
          <w:bCs/>
          <w:u w:val="single"/>
          <w:lang w:val="fr-BE"/>
        </w:rPr>
        <w:t xml:space="preserve">Prise de sang </w:t>
      </w:r>
    </w:p>
    <w:p w:rsidR="00680496" w:rsidRPr="000E4E9F" w:rsidRDefault="00680496" w:rsidP="00680496">
      <w:pPr>
        <w:ind w:right="-468"/>
        <w:rPr>
          <w:rFonts w:cstheme="minorHAnsi"/>
          <w:lang w:val="fr-BE"/>
        </w:rPr>
      </w:pPr>
      <w:r w:rsidRPr="000E4E9F">
        <w:rPr>
          <w:rFonts w:cstheme="minorHAnsi"/>
          <w:lang w:val="de-DE"/>
        </w:rPr>
        <w:sym w:font="Wingdings" w:char="F0F0"/>
      </w:r>
      <w:r w:rsidRPr="000E4E9F">
        <w:rPr>
          <w:rFonts w:cstheme="minorHAnsi"/>
          <w:lang w:val="fr-BE"/>
        </w:rPr>
        <w:t xml:space="preserve"> Cholestérol</w:t>
      </w:r>
    </w:p>
    <w:p w:rsidR="00680496" w:rsidRPr="000E4E9F" w:rsidRDefault="00680496" w:rsidP="00680496">
      <w:pPr>
        <w:ind w:right="-468"/>
        <w:rPr>
          <w:rFonts w:cstheme="minorHAnsi"/>
          <w:lang w:val="fr-BE"/>
        </w:rPr>
      </w:pPr>
      <w:r w:rsidRPr="000E4E9F">
        <w:rPr>
          <w:rFonts w:cstheme="minorHAnsi"/>
          <w:lang w:val="de-DE"/>
        </w:rPr>
        <w:sym w:font="Wingdings" w:char="F0F0"/>
      </w:r>
      <w:r w:rsidRPr="000E4E9F">
        <w:rPr>
          <w:rFonts w:cstheme="minorHAnsi"/>
          <w:lang w:val="fr-BE"/>
        </w:rPr>
        <w:t xml:space="preserve"> HbA1c</w:t>
      </w:r>
    </w:p>
    <w:p w:rsidR="00680496" w:rsidRPr="000E4E9F" w:rsidRDefault="00680496" w:rsidP="00680496">
      <w:pPr>
        <w:ind w:right="-468"/>
        <w:rPr>
          <w:rFonts w:cstheme="minorHAnsi"/>
          <w:lang w:val="fr-BE"/>
        </w:rPr>
      </w:pPr>
      <w:r w:rsidRPr="000E4E9F">
        <w:rPr>
          <w:rFonts w:cstheme="minorHAnsi"/>
          <w:noProof/>
          <w:lang w:val="fr-BE" w:eastAsia="fr-BE"/>
        </w:rPr>
        <w:drawing>
          <wp:anchor distT="0" distB="0" distL="114300" distR="114300" simplePos="0" relativeHeight="251682816" behindDoc="1" locked="0" layoutInCell="1" allowOverlap="1" wp14:anchorId="7A5CE5F6" wp14:editId="58EF0354">
            <wp:simplePos x="0" y="0"/>
            <wp:positionH relativeFrom="column">
              <wp:posOffset>228600</wp:posOffset>
            </wp:positionH>
            <wp:positionV relativeFrom="paragraph">
              <wp:posOffset>9525</wp:posOffset>
            </wp:positionV>
            <wp:extent cx="1519555" cy="1503045"/>
            <wp:effectExtent l="19050" t="0" r="4445" b="0"/>
            <wp:wrapTight wrapText="bothSides">
              <wp:wrapPolygon edited="0">
                <wp:start x="-271" y="0"/>
                <wp:lineTo x="-271" y="21354"/>
                <wp:lineTo x="21663" y="21354"/>
                <wp:lineTo x="21663" y="0"/>
                <wp:lineTo x="-271" y="0"/>
              </wp:wrapPolygon>
            </wp:wrapTight>
            <wp:docPr id="5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1519555" cy="1503045"/>
                    </a:xfrm>
                    <a:prstGeom prst="rect">
                      <a:avLst/>
                    </a:prstGeom>
                    <a:noFill/>
                    <a:ln w="9525">
                      <a:noFill/>
                      <a:miter lim="800000"/>
                      <a:headEnd/>
                      <a:tailEnd/>
                    </a:ln>
                  </pic:spPr>
                </pic:pic>
              </a:graphicData>
            </a:graphic>
          </wp:anchor>
        </w:drawing>
      </w:r>
    </w:p>
    <w:p w:rsidR="00680496" w:rsidRPr="000E4E9F" w:rsidRDefault="00680496" w:rsidP="00680496">
      <w:pPr>
        <w:ind w:right="-468"/>
        <w:rPr>
          <w:rFonts w:cstheme="minorHAnsi"/>
          <w:lang w:val="fr-BE"/>
        </w:rPr>
      </w:pPr>
    </w:p>
    <w:p w:rsidR="00680496" w:rsidRPr="000E4E9F" w:rsidRDefault="00680496" w:rsidP="00680496">
      <w:pPr>
        <w:ind w:right="-468"/>
        <w:rPr>
          <w:rFonts w:cstheme="minorHAnsi"/>
          <w:lang w:val="fr-BE"/>
        </w:rPr>
      </w:pPr>
    </w:p>
    <w:p w:rsidR="00680496" w:rsidRPr="000E4E9F" w:rsidRDefault="00680496" w:rsidP="00680496">
      <w:pPr>
        <w:ind w:right="-468"/>
        <w:rPr>
          <w:rFonts w:cstheme="minorHAnsi"/>
          <w:lang w:val="fr-BE"/>
        </w:rPr>
      </w:pPr>
    </w:p>
    <w:p w:rsidR="00680496" w:rsidRPr="000E4E9F" w:rsidRDefault="00680496" w:rsidP="00680496">
      <w:pPr>
        <w:ind w:right="-468"/>
        <w:rPr>
          <w:rFonts w:cstheme="minorHAnsi"/>
          <w:lang w:val="fr-BE"/>
        </w:rPr>
      </w:pPr>
    </w:p>
    <w:p w:rsidR="00680496" w:rsidRPr="00C511DF" w:rsidRDefault="00680496" w:rsidP="00680496">
      <w:pPr>
        <w:ind w:right="-468"/>
        <w:rPr>
          <w:rFonts w:cstheme="minorHAnsi"/>
          <w:sz w:val="28"/>
          <w:szCs w:val="28"/>
          <w:lang w:val="fr-BE"/>
        </w:rPr>
      </w:pPr>
      <w:r w:rsidRPr="00C511DF">
        <w:rPr>
          <w:rFonts w:cstheme="minorHAnsi"/>
          <w:sz w:val="28"/>
          <w:szCs w:val="28"/>
          <w:lang w:val="fr-BE"/>
        </w:rPr>
        <w:t>Tous les 3 mois</w:t>
      </w:r>
    </w:p>
    <w:p w:rsidR="00680496" w:rsidRPr="00C511DF" w:rsidRDefault="00680496" w:rsidP="00680496">
      <w:pPr>
        <w:ind w:right="-468"/>
        <w:rPr>
          <w:rFonts w:cstheme="minorHAnsi"/>
          <w:sz w:val="28"/>
          <w:szCs w:val="28"/>
        </w:rPr>
      </w:pPr>
      <w:r w:rsidRPr="00C511DF">
        <w:rPr>
          <w:rFonts w:cstheme="minorHAnsi"/>
          <w:sz w:val="28"/>
          <w:szCs w:val="28"/>
        </w:rPr>
        <w:t>Traitement du diabète</w:t>
      </w:r>
      <w:r>
        <w:rPr>
          <w:rFonts w:cstheme="minorHAnsi"/>
          <w:sz w:val="28"/>
          <w:szCs w:val="28"/>
        </w:rPr>
        <w:t xml:space="preserve"> </w:t>
      </w:r>
      <w:r w:rsidRPr="00C511DF">
        <w:rPr>
          <w:rFonts w:cstheme="minorHAnsi"/>
          <w:sz w:val="28"/>
          <w:szCs w:val="28"/>
        </w:rPr>
        <w:t xml:space="preserve">: les principes de base </w:t>
      </w:r>
    </w:p>
    <w:p w:rsidR="00680496" w:rsidRPr="000E4E9F" w:rsidRDefault="00680496" w:rsidP="00680496">
      <w:pPr>
        <w:numPr>
          <w:ilvl w:val="0"/>
          <w:numId w:val="15"/>
        </w:numPr>
        <w:jc w:val="both"/>
        <w:rPr>
          <w:rFonts w:cstheme="minorHAnsi"/>
          <w:b/>
          <w:iCs/>
          <w:u w:val="single"/>
        </w:rPr>
      </w:pPr>
      <w:r w:rsidRPr="000E4E9F">
        <w:rPr>
          <w:rFonts w:cstheme="minorHAnsi"/>
          <w:b/>
          <w:iCs/>
          <w:u w:val="single"/>
        </w:rPr>
        <w:t>une alimentation équilibrée</w:t>
      </w:r>
    </w:p>
    <w:p w:rsidR="00680496" w:rsidRPr="000E4E9F" w:rsidRDefault="00680496" w:rsidP="00680496">
      <w:pPr>
        <w:ind w:left="360"/>
        <w:rPr>
          <w:rFonts w:cstheme="minorHAnsi"/>
          <w:b/>
          <w:u w:val="single"/>
        </w:rPr>
      </w:pPr>
    </w:p>
    <w:p w:rsidR="00680496" w:rsidRPr="000E4E9F" w:rsidRDefault="00680496" w:rsidP="00680496">
      <w:pPr>
        <w:pStyle w:val="Titre2"/>
        <w:rPr>
          <w:rFonts w:cstheme="minorHAnsi"/>
          <w:sz w:val="24"/>
          <w:szCs w:val="24"/>
          <w:lang w:val="fr-FR"/>
        </w:rPr>
      </w:pPr>
      <w:r w:rsidRPr="000E4E9F">
        <w:rPr>
          <w:rFonts w:cstheme="minorHAnsi"/>
          <w:sz w:val="24"/>
          <w:szCs w:val="24"/>
          <w:lang w:val="fr-FR"/>
        </w:rPr>
        <w:t>Evitez les graisses, les sucres et l’alcool.</w:t>
      </w:r>
    </w:p>
    <w:p w:rsidR="00680496" w:rsidRPr="000E4E9F" w:rsidRDefault="00680496" w:rsidP="00680496">
      <w:pPr>
        <w:ind w:left="360"/>
        <w:rPr>
          <w:rFonts w:cstheme="minorHAnsi"/>
        </w:rPr>
      </w:pPr>
      <w:r w:rsidRPr="000E4E9F">
        <w:rPr>
          <w:rFonts w:cstheme="minorHAnsi"/>
          <w:noProof/>
          <w:lang w:val="fr-BE" w:eastAsia="fr-BE"/>
        </w:rPr>
        <w:drawing>
          <wp:anchor distT="0" distB="0" distL="114300" distR="114300" simplePos="0" relativeHeight="251664384" behindDoc="1" locked="0" layoutInCell="1" allowOverlap="1" wp14:anchorId="645F9C2F" wp14:editId="42F79BC7">
            <wp:simplePos x="0" y="0"/>
            <wp:positionH relativeFrom="column">
              <wp:posOffset>4538345</wp:posOffset>
            </wp:positionH>
            <wp:positionV relativeFrom="paragraph">
              <wp:posOffset>158115</wp:posOffset>
            </wp:positionV>
            <wp:extent cx="995680" cy="931545"/>
            <wp:effectExtent l="19050" t="0" r="0" b="0"/>
            <wp:wrapTight wrapText="bothSides">
              <wp:wrapPolygon edited="0">
                <wp:start x="-413" y="0"/>
                <wp:lineTo x="-413" y="21202"/>
                <wp:lineTo x="21490" y="21202"/>
                <wp:lineTo x="21490" y="0"/>
                <wp:lineTo x="-413" y="0"/>
              </wp:wrapPolygon>
            </wp:wrapTight>
            <wp:docPr id="4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995680" cy="931545"/>
                    </a:xfrm>
                    <a:prstGeom prst="rect">
                      <a:avLst/>
                    </a:prstGeom>
                    <a:noFill/>
                    <a:ln w="9525">
                      <a:noFill/>
                      <a:miter lim="800000"/>
                      <a:headEnd/>
                      <a:tailEnd/>
                    </a:ln>
                  </pic:spPr>
                </pic:pic>
              </a:graphicData>
            </a:graphic>
          </wp:anchor>
        </w:drawing>
      </w:r>
      <w:r w:rsidRPr="000E4E9F">
        <w:rPr>
          <w:rFonts w:cstheme="minorHAnsi"/>
          <w:noProof/>
          <w:lang w:val="fr-BE" w:eastAsia="fr-BE"/>
        </w:rPr>
        <w:drawing>
          <wp:anchor distT="0" distB="0" distL="114300" distR="114300" simplePos="0" relativeHeight="251660288" behindDoc="1" locked="0" layoutInCell="1" allowOverlap="1" wp14:anchorId="301FFFEE" wp14:editId="56AA10BF">
            <wp:simplePos x="0" y="0"/>
            <wp:positionH relativeFrom="column">
              <wp:posOffset>2591219</wp:posOffset>
            </wp:positionH>
            <wp:positionV relativeFrom="paragraph">
              <wp:posOffset>17501</wp:posOffset>
            </wp:positionV>
            <wp:extent cx="1414780" cy="1395095"/>
            <wp:effectExtent l="19050" t="0" r="0" b="0"/>
            <wp:wrapTight wrapText="bothSides">
              <wp:wrapPolygon edited="0">
                <wp:start x="-291" y="0"/>
                <wp:lineTo x="-291" y="21236"/>
                <wp:lineTo x="21522" y="21236"/>
                <wp:lineTo x="21522" y="0"/>
                <wp:lineTo x="-291" y="0"/>
              </wp:wrapPolygon>
            </wp:wrapTight>
            <wp:docPr id="5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1414780" cy="1395095"/>
                    </a:xfrm>
                    <a:prstGeom prst="rect">
                      <a:avLst/>
                    </a:prstGeom>
                    <a:noFill/>
                    <a:ln w="9525">
                      <a:noFill/>
                      <a:miter lim="800000"/>
                      <a:headEnd/>
                      <a:tailEnd/>
                    </a:ln>
                  </pic:spPr>
                </pic:pic>
              </a:graphicData>
            </a:graphic>
          </wp:anchor>
        </w:drawing>
      </w:r>
      <w:r w:rsidRPr="000E4E9F">
        <w:rPr>
          <w:rFonts w:cstheme="minorHAnsi"/>
          <w:noProof/>
          <w:lang w:val="fr-BE" w:eastAsia="fr-BE"/>
        </w:rPr>
        <w:drawing>
          <wp:anchor distT="0" distB="0" distL="114300" distR="114300" simplePos="0" relativeHeight="251663360" behindDoc="1" locked="0" layoutInCell="1" allowOverlap="1" wp14:anchorId="55514D92" wp14:editId="2B19C03E">
            <wp:simplePos x="0" y="0"/>
            <wp:positionH relativeFrom="column">
              <wp:posOffset>1320103</wp:posOffset>
            </wp:positionH>
            <wp:positionV relativeFrom="paragraph">
              <wp:posOffset>150195</wp:posOffset>
            </wp:positionV>
            <wp:extent cx="948055" cy="890270"/>
            <wp:effectExtent l="19050" t="0" r="4445" b="0"/>
            <wp:wrapTight wrapText="bothSides">
              <wp:wrapPolygon edited="0">
                <wp:start x="-434" y="0"/>
                <wp:lineTo x="-434" y="21261"/>
                <wp:lineTo x="21701" y="21261"/>
                <wp:lineTo x="21701" y="0"/>
                <wp:lineTo x="-434" y="0"/>
              </wp:wrapPolygon>
            </wp:wrapTight>
            <wp:docPr id="5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948055" cy="890270"/>
                    </a:xfrm>
                    <a:prstGeom prst="rect">
                      <a:avLst/>
                    </a:prstGeom>
                    <a:noFill/>
                    <a:ln w="9525">
                      <a:noFill/>
                      <a:miter lim="800000"/>
                      <a:headEnd/>
                      <a:tailEnd/>
                    </a:ln>
                  </pic:spPr>
                </pic:pic>
              </a:graphicData>
            </a:graphic>
          </wp:anchor>
        </w:drawing>
      </w:r>
      <w:r w:rsidRPr="000E4E9F">
        <w:rPr>
          <w:rFonts w:cstheme="minorHAnsi"/>
          <w:noProof/>
          <w:lang w:val="fr-BE" w:eastAsia="fr-BE"/>
        </w:rPr>
        <w:drawing>
          <wp:anchor distT="0" distB="0" distL="114300" distR="114300" simplePos="0" relativeHeight="251662336" behindDoc="1" locked="0" layoutInCell="1" allowOverlap="1" wp14:anchorId="15F0DB13" wp14:editId="5411257E">
            <wp:simplePos x="0" y="0"/>
            <wp:positionH relativeFrom="margin">
              <wp:align>left</wp:align>
            </wp:positionH>
            <wp:positionV relativeFrom="paragraph">
              <wp:posOffset>136379</wp:posOffset>
            </wp:positionV>
            <wp:extent cx="916305" cy="953770"/>
            <wp:effectExtent l="0" t="0" r="0" b="0"/>
            <wp:wrapTight wrapText="bothSides">
              <wp:wrapPolygon edited="0">
                <wp:start x="0" y="0"/>
                <wp:lineTo x="0" y="21140"/>
                <wp:lineTo x="21106" y="21140"/>
                <wp:lineTo x="21106" y="0"/>
                <wp:lineTo x="0" y="0"/>
              </wp:wrapPolygon>
            </wp:wrapTight>
            <wp:docPr id="5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a:stretch>
                      <a:fillRect/>
                    </a:stretch>
                  </pic:blipFill>
                  <pic:spPr bwMode="auto">
                    <a:xfrm>
                      <a:off x="0" y="0"/>
                      <a:ext cx="916305" cy="953770"/>
                    </a:xfrm>
                    <a:prstGeom prst="rect">
                      <a:avLst/>
                    </a:prstGeom>
                    <a:noFill/>
                    <a:ln w="9525">
                      <a:noFill/>
                      <a:miter lim="800000"/>
                      <a:headEnd/>
                      <a:tailEnd/>
                    </a:ln>
                  </pic:spPr>
                </pic:pic>
              </a:graphicData>
            </a:graphic>
          </wp:anchor>
        </w:drawing>
      </w:r>
    </w:p>
    <w:p w:rsidR="00680496" w:rsidRPr="000E4E9F" w:rsidRDefault="00680496" w:rsidP="00680496">
      <w:pPr>
        <w:ind w:left="360"/>
        <w:rPr>
          <w:rFonts w:cstheme="minorHAnsi"/>
          <w:b/>
          <w:i/>
          <w:u w:val="single"/>
        </w:rPr>
      </w:pPr>
    </w:p>
    <w:p w:rsidR="00680496" w:rsidRPr="000E4E9F" w:rsidRDefault="00680496" w:rsidP="00680496">
      <w:pPr>
        <w:rPr>
          <w:rFonts w:cstheme="minorHAnsi"/>
        </w:rPr>
      </w:pPr>
    </w:p>
    <w:p w:rsidR="00680496" w:rsidRPr="000E4E9F" w:rsidRDefault="00680496" w:rsidP="00680496">
      <w:pPr>
        <w:rPr>
          <w:rFonts w:cstheme="minorHAnsi"/>
        </w:rPr>
      </w:pPr>
    </w:p>
    <w:p w:rsidR="00680496" w:rsidRPr="000E4E9F" w:rsidRDefault="00680496" w:rsidP="00680496">
      <w:pPr>
        <w:rPr>
          <w:rFonts w:cstheme="minorHAnsi"/>
        </w:rPr>
      </w:pPr>
    </w:p>
    <w:p w:rsidR="00680496" w:rsidRPr="00C511DF" w:rsidRDefault="00680496" w:rsidP="00680496">
      <w:pPr>
        <w:pStyle w:val="Paragraphedeliste"/>
        <w:numPr>
          <w:ilvl w:val="0"/>
          <w:numId w:val="15"/>
        </w:numPr>
        <w:jc w:val="both"/>
        <w:rPr>
          <w:rFonts w:cstheme="minorHAnsi"/>
          <w:b/>
          <w:iCs/>
          <w:sz w:val="24"/>
          <w:szCs w:val="24"/>
          <w:u w:val="single"/>
          <w:lang w:val="fr-FR"/>
        </w:rPr>
      </w:pPr>
      <w:r w:rsidRPr="000E4E9F">
        <w:rPr>
          <w:noProof/>
          <w:lang w:eastAsia="fr-BE"/>
        </w:rPr>
        <w:drawing>
          <wp:anchor distT="0" distB="0" distL="114300" distR="114300" simplePos="0" relativeHeight="251670528" behindDoc="1" locked="0" layoutInCell="1" allowOverlap="1" wp14:anchorId="30D83874" wp14:editId="71FA8045">
            <wp:simplePos x="0" y="0"/>
            <wp:positionH relativeFrom="column">
              <wp:posOffset>3314700</wp:posOffset>
            </wp:positionH>
            <wp:positionV relativeFrom="paragraph">
              <wp:posOffset>317500</wp:posOffset>
            </wp:positionV>
            <wp:extent cx="843280" cy="479425"/>
            <wp:effectExtent l="19050" t="0" r="0" b="0"/>
            <wp:wrapTight wrapText="bothSides">
              <wp:wrapPolygon edited="0">
                <wp:start x="-488" y="0"/>
                <wp:lineTo x="-488" y="20599"/>
                <wp:lineTo x="21470" y="20599"/>
                <wp:lineTo x="21470" y="0"/>
                <wp:lineTo x="-488" y="0"/>
              </wp:wrapPolygon>
            </wp:wrapTight>
            <wp:docPr id="4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843280" cy="479425"/>
                    </a:xfrm>
                    <a:prstGeom prst="rect">
                      <a:avLst/>
                    </a:prstGeom>
                    <a:noFill/>
                    <a:ln w="9525">
                      <a:noFill/>
                      <a:miter lim="800000"/>
                      <a:headEnd/>
                      <a:tailEnd/>
                    </a:ln>
                  </pic:spPr>
                </pic:pic>
              </a:graphicData>
            </a:graphic>
          </wp:anchor>
        </w:drawing>
      </w:r>
      <w:r w:rsidRPr="000E4E9F">
        <w:rPr>
          <w:noProof/>
          <w:lang w:eastAsia="fr-BE"/>
        </w:rPr>
        <w:drawing>
          <wp:anchor distT="0" distB="0" distL="114300" distR="114300" simplePos="0" relativeHeight="251669504" behindDoc="1" locked="0" layoutInCell="1" allowOverlap="1" wp14:anchorId="3217D7DF" wp14:editId="57C142C7">
            <wp:simplePos x="0" y="0"/>
            <wp:positionH relativeFrom="column">
              <wp:posOffset>3314700</wp:posOffset>
            </wp:positionH>
            <wp:positionV relativeFrom="paragraph">
              <wp:posOffset>208280</wp:posOffset>
            </wp:positionV>
            <wp:extent cx="929005" cy="1143000"/>
            <wp:effectExtent l="19050" t="0" r="4445" b="0"/>
            <wp:wrapTight wrapText="bothSides">
              <wp:wrapPolygon edited="0">
                <wp:start x="-443" y="0"/>
                <wp:lineTo x="-443" y="21240"/>
                <wp:lineTo x="21703" y="21240"/>
                <wp:lineTo x="21703" y="0"/>
                <wp:lineTo x="-443" y="0"/>
              </wp:wrapPolygon>
            </wp:wrapTight>
            <wp:docPr id="4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srcRect/>
                    <a:stretch>
                      <a:fillRect/>
                    </a:stretch>
                  </pic:blipFill>
                  <pic:spPr bwMode="auto">
                    <a:xfrm>
                      <a:off x="0" y="0"/>
                      <a:ext cx="929005" cy="1143000"/>
                    </a:xfrm>
                    <a:prstGeom prst="rect">
                      <a:avLst/>
                    </a:prstGeom>
                    <a:noFill/>
                    <a:ln w="9525">
                      <a:noFill/>
                      <a:miter lim="800000"/>
                      <a:headEnd/>
                      <a:tailEnd/>
                    </a:ln>
                  </pic:spPr>
                </pic:pic>
              </a:graphicData>
            </a:graphic>
          </wp:anchor>
        </w:drawing>
      </w:r>
      <w:r w:rsidRPr="000E4E9F">
        <w:rPr>
          <w:noProof/>
          <w:lang w:eastAsia="fr-BE"/>
        </w:rPr>
        <w:drawing>
          <wp:anchor distT="0" distB="0" distL="114300" distR="114300" simplePos="0" relativeHeight="251661312" behindDoc="1" locked="0" layoutInCell="1" allowOverlap="1" wp14:anchorId="2C2BB20C" wp14:editId="235A4376">
            <wp:simplePos x="0" y="0"/>
            <wp:positionH relativeFrom="column">
              <wp:posOffset>5257800</wp:posOffset>
            </wp:positionH>
            <wp:positionV relativeFrom="paragraph">
              <wp:posOffset>250190</wp:posOffset>
            </wp:positionV>
            <wp:extent cx="972185" cy="1600200"/>
            <wp:effectExtent l="19050" t="0" r="0" b="0"/>
            <wp:wrapTight wrapText="bothSides">
              <wp:wrapPolygon edited="0">
                <wp:start x="-423" y="0"/>
                <wp:lineTo x="-423" y="21343"/>
                <wp:lineTo x="21586" y="21343"/>
                <wp:lineTo x="21586" y="0"/>
                <wp:lineTo x="-423" y="0"/>
              </wp:wrapPolygon>
            </wp:wrapTight>
            <wp:docPr id="4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972185" cy="1600200"/>
                    </a:xfrm>
                    <a:prstGeom prst="rect">
                      <a:avLst/>
                    </a:prstGeom>
                    <a:noFill/>
                    <a:ln w="9525">
                      <a:noFill/>
                      <a:miter lim="800000"/>
                      <a:headEnd/>
                      <a:tailEnd/>
                    </a:ln>
                  </pic:spPr>
                </pic:pic>
              </a:graphicData>
            </a:graphic>
          </wp:anchor>
        </w:drawing>
      </w:r>
      <w:r w:rsidRPr="00C511DF">
        <w:rPr>
          <w:rFonts w:cstheme="minorHAnsi"/>
          <w:b/>
          <w:iCs/>
          <w:sz w:val="24"/>
          <w:szCs w:val="24"/>
          <w:u w:val="single"/>
          <w:lang w:val="fr-FR"/>
        </w:rPr>
        <w:t>Activité physique</w:t>
      </w:r>
    </w:p>
    <w:p w:rsidR="00680496" w:rsidRPr="000E4E9F" w:rsidRDefault="00680496" w:rsidP="00680496">
      <w:pPr>
        <w:ind w:left="360"/>
        <w:rPr>
          <w:rFonts w:cstheme="minorHAnsi"/>
        </w:rPr>
      </w:pPr>
      <w:r w:rsidRPr="000E4E9F">
        <w:rPr>
          <w:rFonts w:cstheme="minorHAnsi"/>
          <w:noProof/>
          <w:lang w:val="fr-BE" w:eastAsia="fr-BE"/>
        </w:rPr>
        <w:drawing>
          <wp:anchor distT="0" distB="0" distL="114300" distR="114300" simplePos="0" relativeHeight="251668480" behindDoc="1" locked="0" layoutInCell="1" allowOverlap="1" wp14:anchorId="58DADC2F" wp14:editId="5F3DDA81">
            <wp:simplePos x="0" y="0"/>
            <wp:positionH relativeFrom="column">
              <wp:posOffset>4229100</wp:posOffset>
            </wp:positionH>
            <wp:positionV relativeFrom="paragraph">
              <wp:posOffset>272415</wp:posOffset>
            </wp:positionV>
            <wp:extent cx="685800" cy="589915"/>
            <wp:effectExtent l="19050" t="0" r="0" b="0"/>
            <wp:wrapTight wrapText="bothSides">
              <wp:wrapPolygon edited="0">
                <wp:start x="-600" y="0"/>
                <wp:lineTo x="-600" y="20926"/>
                <wp:lineTo x="21600" y="20926"/>
                <wp:lineTo x="21600" y="0"/>
                <wp:lineTo x="-600" y="0"/>
              </wp:wrapPolygon>
            </wp:wrapTight>
            <wp:docPr id="4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srcRect/>
                    <a:stretch>
                      <a:fillRect/>
                    </a:stretch>
                  </pic:blipFill>
                  <pic:spPr bwMode="auto">
                    <a:xfrm>
                      <a:off x="0" y="0"/>
                      <a:ext cx="685800" cy="589915"/>
                    </a:xfrm>
                    <a:prstGeom prst="rect">
                      <a:avLst/>
                    </a:prstGeom>
                    <a:noFill/>
                    <a:ln w="9525">
                      <a:noFill/>
                      <a:miter lim="800000"/>
                      <a:headEnd/>
                      <a:tailEnd/>
                    </a:ln>
                  </pic:spPr>
                </pic:pic>
              </a:graphicData>
            </a:graphic>
          </wp:anchor>
        </w:drawing>
      </w:r>
      <w:r w:rsidRPr="000E4E9F">
        <w:rPr>
          <w:rFonts w:cstheme="minorHAnsi"/>
        </w:rPr>
        <w:t xml:space="preserve">Améliore la glycémie. </w:t>
      </w:r>
    </w:p>
    <w:p w:rsidR="00680496" w:rsidRPr="000E4E9F" w:rsidRDefault="00680496" w:rsidP="00680496">
      <w:pPr>
        <w:ind w:left="360"/>
        <w:rPr>
          <w:rFonts w:cstheme="minorHAnsi"/>
        </w:rPr>
      </w:pPr>
      <w:r w:rsidRPr="000E4E9F">
        <w:rPr>
          <w:rFonts w:cstheme="minorHAnsi"/>
        </w:rPr>
        <w:t>Diminue le cholestérol.</w:t>
      </w:r>
    </w:p>
    <w:p w:rsidR="00680496" w:rsidRPr="000E4E9F" w:rsidRDefault="00680496" w:rsidP="00680496">
      <w:pPr>
        <w:ind w:left="360"/>
        <w:rPr>
          <w:rFonts w:cstheme="minorHAnsi"/>
        </w:rPr>
      </w:pPr>
      <w:r w:rsidRPr="000E4E9F">
        <w:rPr>
          <w:rFonts w:cstheme="minorHAnsi"/>
        </w:rPr>
        <w:t>Améliore la tension artérielle.</w:t>
      </w:r>
    </w:p>
    <w:p w:rsidR="00680496" w:rsidRPr="000E4E9F" w:rsidRDefault="00680496" w:rsidP="00680496">
      <w:pPr>
        <w:ind w:left="360"/>
        <w:rPr>
          <w:rFonts w:cstheme="minorHAnsi"/>
        </w:rPr>
      </w:pPr>
      <w:r w:rsidRPr="000E4E9F">
        <w:rPr>
          <w:rFonts w:cstheme="minorHAnsi"/>
        </w:rPr>
        <w:t>Aide à garder la forme et le moral.</w:t>
      </w:r>
    </w:p>
    <w:p w:rsidR="00680496" w:rsidRPr="000E4E9F" w:rsidRDefault="00680496" w:rsidP="00680496">
      <w:pPr>
        <w:ind w:left="360"/>
        <w:rPr>
          <w:rFonts w:cstheme="minorHAnsi"/>
        </w:rPr>
      </w:pPr>
      <w:r w:rsidRPr="000E4E9F">
        <w:rPr>
          <w:rFonts w:cstheme="minorHAnsi"/>
        </w:rPr>
        <w:t>Aide à diminuer le surpoids.</w:t>
      </w:r>
    </w:p>
    <w:p w:rsidR="00680496" w:rsidRPr="000E4E9F" w:rsidRDefault="00680496" w:rsidP="00680496">
      <w:pPr>
        <w:ind w:left="360"/>
        <w:rPr>
          <w:rFonts w:cstheme="minorHAnsi"/>
        </w:rPr>
      </w:pPr>
      <w:r w:rsidRPr="000E4E9F">
        <w:rPr>
          <w:rFonts w:cstheme="minorHAnsi"/>
        </w:rPr>
        <w:t>Active la circulation sanguine.</w:t>
      </w:r>
    </w:p>
    <w:p w:rsidR="00680496" w:rsidRPr="000E4E9F" w:rsidRDefault="00680496" w:rsidP="00680496">
      <w:pPr>
        <w:numPr>
          <w:ilvl w:val="0"/>
          <w:numId w:val="15"/>
        </w:numPr>
        <w:jc w:val="both"/>
        <w:rPr>
          <w:rFonts w:cstheme="minorHAnsi"/>
          <w:b/>
          <w:iCs/>
        </w:rPr>
      </w:pPr>
      <w:r w:rsidRPr="000E4E9F">
        <w:rPr>
          <w:rFonts w:cstheme="minorHAnsi"/>
          <w:b/>
          <w:iCs/>
          <w:u w:val="single"/>
        </w:rPr>
        <w:t>Médicaments: Comprimés ou l’insuline</w:t>
      </w:r>
    </w:p>
    <w:p w:rsidR="00680496" w:rsidRPr="000E4E9F" w:rsidRDefault="00680496" w:rsidP="00680496">
      <w:pPr>
        <w:rPr>
          <w:rFonts w:cstheme="minorHAnsi"/>
          <w:b/>
          <w:i/>
          <w:u w:val="single"/>
        </w:rPr>
      </w:pPr>
      <w:r w:rsidRPr="000E4E9F">
        <w:rPr>
          <w:rFonts w:cstheme="minorHAnsi"/>
          <w:noProof/>
          <w:lang w:val="fr-BE" w:eastAsia="fr-BE"/>
        </w:rPr>
        <w:drawing>
          <wp:anchor distT="0" distB="0" distL="114300" distR="114300" simplePos="0" relativeHeight="251666432" behindDoc="1" locked="0" layoutInCell="1" allowOverlap="1" wp14:anchorId="62F46220" wp14:editId="5465489B">
            <wp:simplePos x="0" y="0"/>
            <wp:positionH relativeFrom="column">
              <wp:posOffset>3086100</wp:posOffset>
            </wp:positionH>
            <wp:positionV relativeFrom="paragraph">
              <wp:posOffset>217805</wp:posOffset>
            </wp:positionV>
            <wp:extent cx="2557780" cy="1703705"/>
            <wp:effectExtent l="19050" t="0" r="0" b="0"/>
            <wp:wrapTight wrapText="bothSides">
              <wp:wrapPolygon edited="0">
                <wp:start x="-161" y="0"/>
                <wp:lineTo x="-161" y="21254"/>
                <wp:lineTo x="21557" y="21254"/>
                <wp:lineTo x="21557" y="0"/>
                <wp:lineTo x="-161" y="0"/>
              </wp:wrapPolygon>
            </wp:wrapTight>
            <wp:docPr id="4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2557780" cy="1703705"/>
                    </a:xfrm>
                    <a:prstGeom prst="rect">
                      <a:avLst/>
                    </a:prstGeom>
                    <a:noFill/>
                    <a:ln w="9525">
                      <a:noFill/>
                      <a:miter lim="800000"/>
                      <a:headEnd/>
                      <a:tailEnd/>
                    </a:ln>
                  </pic:spPr>
                </pic:pic>
              </a:graphicData>
            </a:graphic>
          </wp:anchor>
        </w:drawing>
      </w:r>
    </w:p>
    <w:p w:rsidR="00680496" w:rsidRPr="000E4E9F" w:rsidRDefault="00680496" w:rsidP="00680496">
      <w:pPr>
        <w:rPr>
          <w:rFonts w:cstheme="minorHAnsi"/>
          <w:b/>
          <w:i/>
          <w:u w:val="single"/>
        </w:rPr>
      </w:pPr>
      <w:r w:rsidRPr="000E4E9F">
        <w:rPr>
          <w:rFonts w:cstheme="minorHAnsi"/>
          <w:noProof/>
          <w:lang w:val="fr-BE" w:eastAsia="fr-BE"/>
        </w:rPr>
        <w:drawing>
          <wp:anchor distT="0" distB="0" distL="114300" distR="114300" simplePos="0" relativeHeight="251665408" behindDoc="1" locked="0" layoutInCell="1" allowOverlap="1" wp14:anchorId="4C9F3A20" wp14:editId="1385B2F9">
            <wp:simplePos x="0" y="0"/>
            <wp:positionH relativeFrom="column">
              <wp:posOffset>685800</wp:posOffset>
            </wp:positionH>
            <wp:positionV relativeFrom="paragraph">
              <wp:posOffset>-158115</wp:posOffset>
            </wp:positionV>
            <wp:extent cx="1542415" cy="1600200"/>
            <wp:effectExtent l="19050" t="0" r="635" b="0"/>
            <wp:wrapTight wrapText="bothSides">
              <wp:wrapPolygon edited="0">
                <wp:start x="-267" y="0"/>
                <wp:lineTo x="-267" y="21343"/>
                <wp:lineTo x="21609" y="21343"/>
                <wp:lineTo x="21609" y="0"/>
                <wp:lineTo x="-267" y="0"/>
              </wp:wrapPolygon>
            </wp:wrapTight>
            <wp:docPr id="4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srcRect/>
                    <a:stretch>
                      <a:fillRect/>
                    </a:stretch>
                  </pic:blipFill>
                  <pic:spPr bwMode="auto">
                    <a:xfrm>
                      <a:off x="0" y="0"/>
                      <a:ext cx="1542415" cy="1600200"/>
                    </a:xfrm>
                    <a:prstGeom prst="rect">
                      <a:avLst/>
                    </a:prstGeom>
                    <a:noFill/>
                    <a:ln w="9525">
                      <a:noFill/>
                      <a:miter lim="800000"/>
                      <a:headEnd/>
                      <a:tailEnd/>
                    </a:ln>
                  </pic:spPr>
                </pic:pic>
              </a:graphicData>
            </a:graphic>
          </wp:anchor>
        </w:drawing>
      </w:r>
    </w:p>
    <w:p w:rsidR="00680496" w:rsidRPr="000E4E9F" w:rsidRDefault="00680496" w:rsidP="00680496">
      <w:pPr>
        <w:rPr>
          <w:rFonts w:cstheme="minorHAnsi"/>
          <w:b/>
        </w:rPr>
      </w:pPr>
      <w:r w:rsidRPr="000E4E9F">
        <w:rPr>
          <w:rFonts w:cstheme="minorHAnsi"/>
          <w:b/>
        </w:rPr>
        <w:t xml:space="preserve"> </w:t>
      </w:r>
    </w:p>
    <w:p w:rsidR="00680496" w:rsidRPr="000E4E9F" w:rsidRDefault="00680496" w:rsidP="00680496">
      <w:pPr>
        <w:rPr>
          <w:rFonts w:cstheme="minorHAnsi"/>
          <w:b/>
        </w:rPr>
      </w:pPr>
    </w:p>
    <w:p w:rsidR="00680496" w:rsidRPr="000E4E9F" w:rsidRDefault="00680496" w:rsidP="00680496">
      <w:pPr>
        <w:rPr>
          <w:rFonts w:cstheme="minorHAnsi"/>
          <w:b/>
        </w:rPr>
      </w:pPr>
      <w:r w:rsidRPr="000E4E9F">
        <w:rPr>
          <w:rFonts w:cstheme="minorHAnsi"/>
          <w:noProof/>
          <w:lang w:val="fr-BE" w:eastAsia="fr-BE"/>
        </w:rPr>
        <w:drawing>
          <wp:anchor distT="0" distB="0" distL="114300" distR="114300" simplePos="0" relativeHeight="251667456" behindDoc="1" locked="0" layoutInCell="1" allowOverlap="1" wp14:anchorId="0B2FA9AA" wp14:editId="3E8CA2DE">
            <wp:simplePos x="0" y="0"/>
            <wp:positionH relativeFrom="column">
              <wp:posOffset>3200400</wp:posOffset>
            </wp:positionH>
            <wp:positionV relativeFrom="paragraph">
              <wp:posOffset>32385</wp:posOffset>
            </wp:positionV>
            <wp:extent cx="2400300" cy="300355"/>
            <wp:effectExtent l="19050" t="0" r="0" b="0"/>
            <wp:wrapTight wrapText="bothSides">
              <wp:wrapPolygon edited="0">
                <wp:start x="-171" y="0"/>
                <wp:lineTo x="-171" y="20550"/>
                <wp:lineTo x="21600" y="20550"/>
                <wp:lineTo x="21600" y="0"/>
                <wp:lineTo x="-171" y="0"/>
              </wp:wrapPolygon>
            </wp:wrapTight>
            <wp:docPr id="4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srcRect/>
                    <a:stretch>
                      <a:fillRect/>
                    </a:stretch>
                  </pic:blipFill>
                  <pic:spPr bwMode="auto">
                    <a:xfrm>
                      <a:off x="0" y="0"/>
                      <a:ext cx="2400300" cy="300355"/>
                    </a:xfrm>
                    <a:prstGeom prst="rect">
                      <a:avLst/>
                    </a:prstGeom>
                    <a:noFill/>
                    <a:ln w="9525">
                      <a:noFill/>
                      <a:miter lim="800000"/>
                      <a:headEnd/>
                      <a:tailEnd/>
                    </a:ln>
                  </pic:spPr>
                </pic:pic>
              </a:graphicData>
            </a:graphic>
          </wp:anchor>
        </w:drawing>
      </w:r>
    </w:p>
    <w:p w:rsidR="00680496" w:rsidRPr="000E4E9F" w:rsidRDefault="00680496" w:rsidP="00680496">
      <w:pPr>
        <w:pStyle w:val="Retraitcorpsdetexte"/>
        <w:rPr>
          <w:rFonts w:asciiTheme="minorHAnsi" w:hAnsiTheme="minorHAnsi" w:cstheme="minorHAnsi"/>
          <w:lang w:val="fr-FR"/>
        </w:rPr>
      </w:pPr>
      <w:r w:rsidRPr="000E4E9F">
        <w:rPr>
          <w:rFonts w:asciiTheme="minorHAnsi" w:hAnsiTheme="minorHAnsi" w:cstheme="minorHAnsi"/>
          <w:lang w:val="fr-FR"/>
        </w:rPr>
        <w:t>Les médicaments ne remplacent en aucun cas une alimentation saine,  équilibrée et l’activité physique.</w:t>
      </w:r>
    </w:p>
    <w:p w:rsidR="00680496" w:rsidRPr="000E4E9F" w:rsidRDefault="00680496" w:rsidP="00680496">
      <w:pPr>
        <w:rPr>
          <w:rFonts w:cstheme="minorHAnsi"/>
          <w:lang w:val="fr-BE"/>
        </w:rPr>
      </w:pPr>
    </w:p>
    <w:p w:rsidR="00680496" w:rsidRPr="000E4E9F" w:rsidRDefault="00680496" w:rsidP="00680496">
      <w:pPr>
        <w:pBdr>
          <w:top w:val="single" w:sz="8" w:space="1" w:color="auto"/>
          <w:left w:val="single" w:sz="8" w:space="4" w:color="auto"/>
          <w:bottom w:val="single" w:sz="8" w:space="1" w:color="auto"/>
          <w:right w:val="single" w:sz="8" w:space="4" w:color="auto"/>
        </w:pBdr>
        <w:shd w:val="clear" w:color="auto" w:fill="99CCFF"/>
        <w:ind w:right="1283"/>
        <w:jc w:val="center"/>
        <w:rPr>
          <w:rFonts w:cstheme="minorHAnsi"/>
          <w:b/>
          <w:lang w:val="fr-BE"/>
        </w:rPr>
      </w:pPr>
      <w:r w:rsidRPr="000E4E9F">
        <w:rPr>
          <w:rFonts w:cstheme="minorHAnsi"/>
          <w:b/>
          <w:lang w:val="fr-BE"/>
        </w:rPr>
        <w:t xml:space="preserve">Complications du diabète </w:t>
      </w:r>
    </w:p>
    <w:p w:rsidR="00680496" w:rsidRPr="000E4E9F" w:rsidRDefault="00680496" w:rsidP="00680496">
      <w:pPr>
        <w:rPr>
          <w:rFonts w:cstheme="minorHAnsi"/>
          <w:lang w:val="fr-BE"/>
        </w:rPr>
      </w:pPr>
    </w:p>
    <w:p w:rsidR="00680496" w:rsidRPr="000E4E9F" w:rsidRDefault="00680496" w:rsidP="00680496">
      <w:pPr>
        <w:rPr>
          <w:rFonts w:cstheme="minorHAnsi"/>
          <w:lang w:val="fr-BE"/>
        </w:rPr>
      </w:pPr>
      <w:r w:rsidRPr="000E4E9F">
        <w:rPr>
          <w:rFonts w:cstheme="minorHAnsi"/>
          <w:lang w:val="fr-BE"/>
        </w:rPr>
        <w:t xml:space="preserve">Les complications apparaissent si un diabète est pendant des années mal équilibré et/ou mal traité c à d si la glycémie est élevée  pendant longtemps. </w:t>
      </w:r>
    </w:p>
    <w:p w:rsidR="00680496" w:rsidRPr="000E4E9F" w:rsidRDefault="00680496" w:rsidP="00680496">
      <w:pPr>
        <w:rPr>
          <w:rFonts w:cstheme="minorHAnsi"/>
          <w:lang w:val="fr-BE"/>
        </w:rPr>
      </w:pPr>
      <w:r w:rsidRPr="000E4E9F">
        <w:rPr>
          <w:rFonts w:cstheme="minorHAnsi"/>
          <w:noProof/>
          <w:lang w:val="fr-BE" w:eastAsia="fr-BE"/>
        </w:rPr>
        <w:lastRenderedPageBreak/>
        <w:drawing>
          <wp:anchor distT="0" distB="0" distL="114300" distR="114300" simplePos="0" relativeHeight="251701248" behindDoc="1" locked="0" layoutInCell="1" allowOverlap="1" wp14:anchorId="3450FCC2" wp14:editId="21FD7DB6">
            <wp:simplePos x="0" y="0"/>
            <wp:positionH relativeFrom="column">
              <wp:posOffset>228600</wp:posOffset>
            </wp:positionH>
            <wp:positionV relativeFrom="paragraph">
              <wp:posOffset>133350</wp:posOffset>
            </wp:positionV>
            <wp:extent cx="1028700" cy="877570"/>
            <wp:effectExtent l="19050" t="0" r="0" b="0"/>
            <wp:wrapTight wrapText="bothSides">
              <wp:wrapPolygon edited="0">
                <wp:start x="-400" y="0"/>
                <wp:lineTo x="-400" y="21100"/>
                <wp:lineTo x="21600" y="21100"/>
                <wp:lineTo x="21600" y="0"/>
                <wp:lineTo x="-400" y="0"/>
              </wp:wrapPolygon>
            </wp:wrapTight>
            <wp:docPr id="9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srcRect/>
                    <a:stretch>
                      <a:fillRect/>
                    </a:stretch>
                  </pic:blipFill>
                  <pic:spPr bwMode="auto">
                    <a:xfrm>
                      <a:off x="0" y="0"/>
                      <a:ext cx="1028700" cy="877570"/>
                    </a:xfrm>
                    <a:prstGeom prst="rect">
                      <a:avLst/>
                    </a:prstGeom>
                    <a:noFill/>
                    <a:ln w="9525">
                      <a:noFill/>
                      <a:miter lim="800000"/>
                      <a:headEnd/>
                      <a:tailEnd/>
                    </a:ln>
                  </pic:spPr>
                </pic:pic>
              </a:graphicData>
            </a:graphic>
          </wp:anchor>
        </w:drawing>
      </w:r>
    </w:p>
    <w:p w:rsidR="00680496" w:rsidRPr="000E4E9F" w:rsidRDefault="00680496" w:rsidP="00680496">
      <w:pPr>
        <w:rPr>
          <w:rFonts w:cstheme="minorHAnsi"/>
          <w:lang w:val="fr-BE"/>
        </w:rPr>
      </w:pPr>
      <w:r w:rsidRPr="000E4E9F">
        <w:rPr>
          <w:rFonts w:cstheme="minorHAnsi"/>
          <w:lang w:val="fr-BE"/>
        </w:rPr>
        <w:t xml:space="preserve"> </w:t>
      </w:r>
    </w:p>
    <w:p w:rsidR="00680496" w:rsidRPr="000E4E9F" w:rsidRDefault="00680496" w:rsidP="00680496">
      <w:pPr>
        <w:rPr>
          <w:rFonts w:cstheme="minorHAnsi"/>
          <w:lang w:val="fr-BE"/>
        </w:rPr>
      </w:pPr>
      <w:r w:rsidRPr="000E4E9F">
        <w:rPr>
          <w:rFonts w:cstheme="minorHAnsi"/>
          <w:lang w:val="fr-BE"/>
        </w:rPr>
        <w:t xml:space="preserve">La glycémie à jeun est d’environ 100 mg/dl </w:t>
      </w:r>
    </w:p>
    <w:p w:rsidR="00680496" w:rsidRPr="000E4E9F" w:rsidRDefault="00680496" w:rsidP="00680496">
      <w:pPr>
        <w:pStyle w:val="Corpsdetexte"/>
        <w:rPr>
          <w:rFonts w:cstheme="minorHAnsi"/>
          <w:sz w:val="24"/>
          <w:szCs w:val="24"/>
          <w:lang w:val="fr-BE"/>
        </w:rPr>
      </w:pPr>
      <w:r w:rsidRPr="000E4E9F">
        <w:rPr>
          <w:rFonts w:cstheme="minorHAnsi"/>
          <w:sz w:val="24"/>
          <w:szCs w:val="24"/>
          <w:lang w:val="fr-FR"/>
        </w:rPr>
        <w:t>La glycémie 2 heures après le repas doit être inférieure à 180 mg/dl.</w:t>
      </w:r>
    </w:p>
    <w:p w:rsidR="00680496" w:rsidRPr="000E4E9F" w:rsidRDefault="00680496" w:rsidP="00680496">
      <w:pPr>
        <w:rPr>
          <w:rFonts w:cstheme="minorHAnsi"/>
          <w:lang w:val="fr-BE"/>
        </w:rPr>
      </w:pPr>
      <w:r w:rsidRPr="000E4E9F">
        <w:rPr>
          <w:rFonts w:cstheme="minorHAnsi"/>
          <w:lang w:val="fr-BE"/>
        </w:rPr>
        <w:t>Des valeurs de glycémies trop élevées sont à la longue nuisibles pour les petits vaisseaux sanguins et les nerfs des organes suivants :</w:t>
      </w:r>
    </w:p>
    <w:p w:rsidR="00680496" w:rsidRPr="000E4E9F" w:rsidRDefault="00680496" w:rsidP="00680496">
      <w:pPr>
        <w:rPr>
          <w:rFonts w:cstheme="minorHAnsi"/>
          <w:lang w:val="fr-BE"/>
        </w:rPr>
      </w:pPr>
      <w:r w:rsidRPr="000E4E9F">
        <w:rPr>
          <w:rFonts w:cstheme="minorHAnsi"/>
          <w:noProof/>
          <w:lang w:val="fr-BE" w:eastAsia="fr-BE"/>
        </w:rPr>
        <w:drawing>
          <wp:anchor distT="0" distB="0" distL="114300" distR="114300" simplePos="0" relativeHeight="251702272" behindDoc="1" locked="0" layoutInCell="1" allowOverlap="1" wp14:anchorId="14CC83CA" wp14:editId="04E8999A">
            <wp:simplePos x="0" y="0"/>
            <wp:positionH relativeFrom="column">
              <wp:posOffset>1943100</wp:posOffset>
            </wp:positionH>
            <wp:positionV relativeFrom="paragraph">
              <wp:posOffset>82550</wp:posOffset>
            </wp:positionV>
            <wp:extent cx="1143000" cy="1022350"/>
            <wp:effectExtent l="19050" t="0" r="0" b="0"/>
            <wp:wrapTight wrapText="bothSides">
              <wp:wrapPolygon edited="0">
                <wp:start x="-360" y="0"/>
                <wp:lineTo x="-360" y="21332"/>
                <wp:lineTo x="21600" y="21332"/>
                <wp:lineTo x="21600" y="0"/>
                <wp:lineTo x="-360" y="0"/>
              </wp:wrapPolygon>
            </wp:wrapTight>
            <wp:docPr id="92"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srcRect/>
                    <a:stretch>
                      <a:fillRect/>
                    </a:stretch>
                  </pic:blipFill>
                  <pic:spPr bwMode="auto">
                    <a:xfrm>
                      <a:off x="0" y="0"/>
                      <a:ext cx="1143000" cy="1022350"/>
                    </a:xfrm>
                    <a:prstGeom prst="rect">
                      <a:avLst/>
                    </a:prstGeom>
                    <a:noFill/>
                    <a:ln w="9525">
                      <a:noFill/>
                      <a:miter lim="800000"/>
                      <a:headEnd/>
                      <a:tailEnd/>
                    </a:ln>
                  </pic:spPr>
                </pic:pic>
              </a:graphicData>
            </a:graphic>
          </wp:anchor>
        </w:drawing>
      </w:r>
    </w:p>
    <w:p w:rsidR="00680496" w:rsidRPr="000E4E9F" w:rsidRDefault="00680496" w:rsidP="00680496">
      <w:pPr>
        <w:pStyle w:val="Titre1"/>
        <w:tabs>
          <w:tab w:val="num" w:pos="720"/>
        </w:tabs>
        <w:rPr>
          <w:rFonts w:cstheme="minorHAnsi"/>
          <w:sz w:val="24"/>
          <w:szCs w:val="24"/>
          <w:lang w:val="fr-BE"/>
        </w:rPr>
      </w:pPr>
      <w:r w:rsidRPr="000E4E9F">
        <w:rPr>
          <w:rFonts w:cstheme="minorHAnsi"/>
          <w:b/>
          <w:noProof/>
          <w:sz w:val="24"/>
          <w:szCs w:val="24"/>
          <w:lang w:val="fr-BE" w:eastAsia="fr-BE"/>
        </w:rPr>
        <w:drawing>
          <wp:inline distT="0" distB="0" distL="0" distR="0" wp14:anchorId="6A596BC7" wp14:editId="0388B266">
            <wp:extent cx="118745" cy="118745"/>
            <wp:effectExtent l="0" t="0" r="0" b="0"/>
            <wp:docPr id="87" name="Image 18"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21298_"/>
                    <pic:cNvPicPr>
                      <a:picLocks noChangeAspect="1" noChangeArrowheads="1"/>
                    </pic:cNvPicPr>
                  </pic:nvPicPr>
                  <pic:blipFill>
                    <a:blip r:embed="rId62" cstate="print"/>
                    <a:srcRect/>
                    <a:stretch>
                      <a:fillRect/>
                    </a:stretch>
                  </pic:blipFill>
                  <pic:spPr bwMode="auto">
                    <a:xfrm>
                      <a:off x="0" y="0"/>
                      <a:ext cx="118745" cy="118745"/>
                    </a:xfrm>
                    <a:prstGeom prst="rect">
                      <a:avLst/>
                    </a:prstGeom>
                    <a:noFill/>
                    <a:ln w="9525">
                      <a:noFill/>
                      <a:miter lim="800000"/>
                      <a:headEnd/>
                      <a:tailEnd/>
                    </a:ln>
                  </pic:spPr>
                </pic:pic>
              </a:graphicData>
            </a:graphic>
          </wp:inline>
        </w:drawing>
      </w:r>
      <w:r w:rsidRPr="000E4E9F">
        <w:rPr>
          <w:rFonts w:cstheme="minorHAnsi"/>
          <w:sz w:val="24"/>
          <w:szCs w:val="24"/>
        </w:rPr>
        <w:t>LES YEUX</w:t>
      </w:r>
    </w:p>
    <w:p w:rsidR="00680496" w:rsidRPr="000E4E9F" w:rsidRDefault="00680496" w:rsidP="00680496">
      <w:pPr>
        <w:rPr>
          <w:rFonts w:cstheme="minorHAnsi"/>
          <w:lang w:val="fr-BE"/>
        </w:rPr>
      </w:pPr>
      <w:r w:rsidRPr="000E4E9F">
        <w:rPr>
          <w:rFonts w:cstheme="minorHAnsi"/>
          <w:lang w:val="fr-BE"/>
        </w:rPr>
        <w:t>Les vaisseaux de la rétine s’altèrent. La vision est restreinte (diminuée ?) Cette rétinopathie peut, dans les cas graves, évoluer vers une cécité.</w:t>
      </w:r>
    </w:p>
    <w:p w:rsidR="00680496" w:rsidRPr="000E4E9F" w:rsidRDefault="00680496" w:rsidP="00680496">
      <w:pPr>
        <w:pStyle w:val="Titre1"/>
        <w:tabs>
          <w:tab w:val="num" w:pos="720"/>
        </w:tabs>
        <w:rPr>
          <w:rFonts w:cstheme="minorHAnsi"/>
          <w:sz w:val="24"/>
          <w:szCs w:val="24"/>
          <w:lang w:val="fr-BE"/>
        </w:rPr>
      </w:pPr>
      <w:r w:rsidRPr="000E4E9F">
        <w:rPr>
          <w:rFonts w:cstheme="minorHAnsi"/>
          <w:b/>
          <w:noProof/>
          <w:sz w:val="24"/>
          <w:szCs w:val="24"/>
          <w:lang w:val="fr-BE" w:eastAsia="fr-BE"/>
        </w:rPr>
        <w:drawing>
          <wp:anchor distT="0" distB="0" distL="114300" distR="114300" simplePos="0" relativeHeight="251703296" behindDoc="1" locked="0" layoutInCell="1" allowOverlap="1" wp14:anchorId="2E30A542" wp14:editId="1B40A347">
            <wp:simplePos x="0" y="0"/>
            <wp:positionH relativeFrom="column">
              <wp:posOffset>1828800</wp:posOffset>
            </wp:positionH>
            <wp:positionV relativeFrom="paragraph">
              <wp:posOffset>145415</wp:posOffset>
            </wp:positionV>
            <wp:extent cx="1257300" cy="1028700"/>
            <wp:effectExtent l="19050" t="0" r="0" b="0"/>
            <wp:wrapTight wrapText="bothSides">
              <wp:wrapPolygon edited="0">
                <wp:start x="-327" y="0"/>
                <wp:lineTo x="-327" y="21200"/>
                <wp:lineTo x="21600" y="21200"/>
                <wp:lineTo x="21600" y="0"/>
                <wp:lineTo x="-327" y="0"/>
              </wp:wrapPolygon>
            </wp:wrapTight>
            <wp:docPr id="91"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srcRect/>
                    <a:stretch>
                      <a:fillRect/>
                    </a:stretch>
                  </pic:blipFill>
                  <pic:spPr bwMode="auto">
                    <a:xfrm>
                      <a:off x="0" y="0"/>
                      <a:ext cx="1257300" cy="1028700"/>
                    </a:xfrm>
                    <a:prstGeom prst="rect">
                      <a:avLst/>
                    </a:prstGeom>
                    <a:noFill/>
                    <a:ln w="9525">
                      <a:noFill/>
                      <a:miter lim="800000"/>
                      <a:headEnd/>
                      <a:tailEnd/>
                    </a:ln>
                  </pic:spPr>
                </pic:pic>
              </a:graphicData>
            </a:graphic>
          </wp:anchor>
        </w:drawing>
      </w:r>
      <w:r w:rsidRPr="000E4E9F">
        <w:rPr>
          <w:rFonts w:cstheme="minorHAnsi"/>
          <w:b/>
          <w:noProof/>
          <w:sz w:val="24"/>
          <w:szCs w:val="24"/>
          <w:lang w:val="fr-BE" w:eastAsia="fr-BE"/>
        </w:rPr>
        <w:drawing>
          <wp:inline distT="0" distB="0" distL="0" distR="0" wp14:anchorId="19C4AD84" wp14:editId="294168D0">
            <wp:extent cx="118745" cy="118745"/>
            <wp:effectExtent l="0" t="0" r="0" b="0"/>
            <wp:docPr id="86" name="Image 19"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d21298_"/>
                    <pic:cNvPicPr>
                      <a:picLocks noChangeAspect="1" noChangeArrowheads="1"/>
                    </pic:cNvPicPr>
                  </pic:nvPicPr>
                  <pic:blipFill>
                    <a:blip r:embed="rId62" cstate="print"/>
                    <a:srcRect/>
                    <a:stretch>
                      <a:fillRect/>
                    </a:stretch>
                  </pic:blipFill>
                  <pic:spPr bwMode="auto">
                    <a:xfrm>
                      <a:off x="0" y="0"/>
                      <a:ext cx="118745" cy="118745"/>
                    </a:xfrm>
                    <a:prstGeom prst="rect">
                      <a:avLst/>
                    </a:prstGeom>
                    <a:noFill/>
                    <a:ln w="9525">
                      <a:noFill/>
                      <a:miter lim="800000"/>
                      <a:headEnd/>
                      <a:tailEnd/>
                    </a:ln>
                  </pic:spPr>
                </pic:pic>
              </a:graphicData>
            </a:graphic>
          </wp:inline>
        </w:drawing>
      </w:r>
      <w:r w:rsidRPr="000E4E9F">
        <w:rPr>
          <w:rFonts w:cstheme="minorHAnsi"/>
          <w:sz w:val="24"/>
          <w:szCs w:val="24"/>
        </w:rPr>
        <w:t xml:space="preserve">LES REINS </w:t>
      </w:r>
    </w:p>
    <w:p w:rsidR="00680496" w:rsidRPr="000E4E9F" w:rsidRDefault="00680496" w:rsidP="00680496">
      <w:pPr>
        <w:rPr>
          <w:rFonts w:cstheme="minorHAnsi"/>
          <w:lang w:val="fr-BE"/>
        </w:rPr>
      </w:pPr>
    </w:p>
    <w:p w:rsidR="00680496" w:rsidRPr="000E4E9F" w:rsidRDefault="00680496" w:rsidP="00680496">
      <w:pPr>
        <w:rPr>
          <w:rFonts w:cstheme="minorHAnsi"/>
          <w:lang w:val="fr-BE"/>
        </w:rPr>
      </w:pPr>
      <w:r w:rsidRPr="000E4E9F">
        <w:rPr>
          <w:rFonts w:cstheme="minorHAnsi"/>
          <w:lang w:val="fr-BE"/>
        </w:rPr>
        <w:t>Les petits vaisseaux des reins seront atteints. La fonction rénale diminue et on trouve des protéines dans les urines Dans les cas graves, cette néphropathie du diabète peut évoluer vers une insuffisance rénale totale, qui nécessite alors un traitement par dialyse.</w:t>
      </w:r>
    </w:p>
    <w:p w:rsidR="00680496" w:rsidRPr="000E4E9F" w:rsidRDefault="00680496" w:rsidP="00680496">
      <w:pPr>
        <w:pStyle w:val="Titre1"/>
        <w:tabs>
          <w:tab w:val="num" w:pos="720"/>
        </w:tabs>
        <w:rPr>
          <w:rFonts w:cstheme="minorHAnsi"/>
          <w:b/>
          <w:bCs/>
          <w:sz w:val="24"/>
          <w:szCs w:val="24"/>
        </w:rPr>
      </w:pPr>
      <w:r w:rsidRPr="000E4E9F">
        <w:rPr>
          <w:rFonts w:cstheme="minorHAnsi"/>
          <w:b/>
          <w:bCs/>
          <w:noProof/>
          <w:sz w:val="24"/>
          <w:szCs w:val="24"/>
          <w:lang w:val="fr-BE" w:eastAsia="fr-BE"/>
        </w:rPr>
        <w:drawing>
          <wp:inline distT="0" distB="0" distL="0" distR="0" wp14:anchorId="4D5EAE75" wp14:editId="44578F80">
            <wp:extent cx="118745" cy="118745"/>
            <wp:effectExtent l="0" t="0" r="0" b="0"/>
            <wp:docPr id="85" name="Image 20"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d21298_"/>
                    <pic:cNvPicPr>
                      <a:picLocks noChangeAspect="1" noChangeArrowheads="1"/>
                    </pic:cNvPicPr>
                  </pic:nvPicPr>
                  <pic:blipFill>
                    <a:blip r:embed="rId62" cstate="print"/>
                    <a:srcRect/>
                    <a:stretch>
                      <a:fillRect/>
                    </a:stretch>
                  </pic:blipFill>
                  <pic:spPr bwMode="auto">
                    <a:xfrm>
                      <a:off x="0" y="0"/>
                      <a:ext cx="118745" cy="118745"/>
                    </a:xfrm>
                    <a:prstGeom prst="rect">
                      <a:avLst/>
                    </a:prstGeom>
                    <a:noFill/>
                    <a:ln w="9525">
                      <a:noFill/>
                      <a:miter lim="800000"/>
                      <a:headEnd/>
                      <a:tailEnd/>
                    </a:ln>
                  </pic:spPr>
                </pic:pic>
              </a:graphicData>
            </a:graphic>
          </wp:inline>
        </w:drawing>
      </w:r>
      <w:r w:rsidRPr="000E4E9F">
        <w:rPr>
          <w:rFonts w:cstheme="minorHAnsi"/>
          <w:sz w:val="24"/>
          <w:szCs w:val="24"/>
        </w:rPr>
        <w:t>COEUR ET CIRCULATION SANGUINE</w:t>
      </w:r>
    </w:p>
    <w:p w:rsidR="00680496" w:rsidRPr="000E4E9F" w:rsidRDefault="00680496" w:rsidP="00680496">
      <w:pPr>
        <w:rPr>
          <w:rFonts w:cstheme="minorHAnsi"/>
          <w:lang w:val="fr-BE"/>
        </w:rPr>
      </w:pPr>
      <w:r w:rsidRPr="000E4E9F">
        <w:rPr>
          <w:rFonts w:cstheme="minorHAnsi"/>
          <w:noProof/>
          <w:lang w:val="fr-BE" w:eastAsia="fr-BE"/>
        </w:rPr>
        <w:drawing>
          <wp:anchor distT="0" distB="0" distL="114300" distR="114300" simplePos="0" relativeHeight="251706368" behindDoc="1" locked="0" layoutInCell="1" allowOverlap="1" wp14:anchorId="6E2908E6" wp14:editId="374752DF">
            <wp:simplePos x="0" y="0"/>
            <wp:positionH relativeFrom="column">
              <wp:posOffset>3314700</wp:posOffset>
            </wp:positionH>
            <wp:positionV relativeFrom="paragraph">
              <wp:posOffset>129540</wp:posOffset>
            </wp:positionV>
            <wp:extent cx="1257300" cy="1129665"/>
            <wp:effectExtent l="19050" t="0" r="0" b="0"/>
            <wp:wrapTight wrapText="bothSides">
              <wp:wrapPolygon edited="0">
                <wp:start x="-327" y="0"/>
                <wp:lineTo x="-327" y="21126"/>
                <wp:lineTo x="21600" y="21126"/>
                <wp:lineTo x="21600" y="0"/>
                <wp:lineTo x="-327" y="0"/>
              </wp:wrapPolygon>
            </wp:wrapTight>
            <wp:docPr id="90"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print"/>
                    <a:srcRect/>
                    <a:stretch>
                      <a:fillRect/>
                    </a:stretch>
                  </pic:blipFill>
                  <pic:spPr bwMode="auto">
                    <a:xfrm>
                      <a:off x="0" y="0"/>
                      <a:ext cx="1257300" cy="1129665"/>
                    </a:xfrm>
                    <a:prstGeom prst="rect">
                      <a:avLst/>
                    </a:prstGeom>
                    <a:noFill/>
                    <a:ln w="9525">
                      <a:noFill/>
                      <a:miter lim="800000"/>
                      <a:headEnd/>
                      <a:tailEnd/>
                    </a:ln>
                  </pic:spPr>
                </pic:pic>
              </a:graphicData>
            </a:graphic>
          </wp:anchor>
        </w:drawing>
      </w:r>
      <w:r w:rsidRPr="000E4E9F">
        <w:rPr>
          <w:rFonts w:cstheme="minorHAnsi"/>
          <w:noProof/>
          <w:lang w:val="fr-BE" w:eastAsia="fr-BE"/>
        </w:rPr>
        <w:drawing>
          <wp:anchor distT="0" distB="0" distL="114300" distR="114300" simplePos="0" relativeHeight="251705344" behindDoc="1" locked="0" layoutInCell="1" allowOverlap="1" wp14:anchorId="4642FD78" wp14:editId="1302B0E0">
            <wp:simplePos x="0" y="0"/>
            <wp:positionH relativeFrom="column">
              <wp:posOffset>1257300</wp:posOffset>
            </wp:positionH>
            <wp:positionV relativeFrom="paragraph">
              <wp:posOffset>129540</wp:posOffset>
            </wp:positionV>
            <wp:extent cx="1257300" cy="1143000"/>
            <wp:effectExtent l="19050" t="0" r="0" b="0"/>
            <wp:wrapTight wrapText="bothSides">
              <wp:wrapPolygon edited="0">
                <wp:start x="-327" y="0"/>
                <wp:lineTo x="-327" y="21240"/>
                <wp:lineTo x="21600" y="21240"/>
                <wp:lineTo x="21600" y="0"/>
                <wp:lineTo x="-327" y="0"/>
              </wp:wrapPolygon>
            </wp:wrapTight>
            <wp:docPr id="89"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cstate="print"/>
                    <a:srcRect/>
                    <a:stretch>
                      <a:fillRect/>
                    </a:stretch>
                  </pic:blipFill>
                  <pic:spPr bwMode="auto">
                    <a:xfrm>
                      <a:off x="0" y="0"/>
                      <a:ext cx="1257300" cy="1143000"/>
                    </a:xfrm>
                    <a:prstGeom prst="rect">
                      <a:avLst/>
                    </a:prstGeom>
                    <a:noFill/>
                    <a:ln w="9525">
                      <a:noFill/>
                      <a:miter lim="800000"/>
                      <a:headEnd/>
                      <a:tailEnd/>
                    </a:ln>
                  </pic:spPr>
                </pic:pic>
              </a:graphicData>
            </a:graphic>
          </wp:anchor>
        </w:drawing>
      </w: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Pr="000E4E9F" w:rsidRDefault="00680496" w:rsidP="00680496">
      <w:pPr>
        <w:rPr>
          <w:rFonts w:cstheme="minorHAnsi"/>
          <w:lang w:val="fr-BE"/>
        </w:rPr>
      </w:pPr>
    </w:p>
    <w:p w:rsidR="00680496" w:rsidRPr="000E4E9F" w:rsidRDefault="00680496" w:rsidP="00680496">
      <w:pPr>
        <w:rPr>
          <w:rFonts w:cstheme="minorHAnsi"/>
        </w:rPr>
      </w:pPr>
      <w:r w:rsidRPr="000E4E9F">
        <w:rPr>
          <w:rFonts w:cstheme="minorHAnsi"/>
          <w:lang w:val="fr-BE"/>
        </w:rPr>
        <w:t xml:space="preserve">Les „gros“ vaisseaux sont atteints. Ces vaisseaux peuvent durcir ou se boucher. </w:t>
      </w:r>
      <w:r w:rsidRPr="000E4E9F">
        <w:rPr>
          <w:rFonts w:cstheme="minorHAnsi"/>
        </w:rPr>
        <w:t>Surtout au niveau du:</w:t>
      </w:r>
    </w:p>
    <w:p w:rsidR="00680496" w:rsidRPr="000E4E9F" w:rsidRDefault="00680496" w:rsidP="00680496">
      <w:pPr>
        <w:numPr>
          <w:ilvl w:val="0"/>
          <w:numId w:val="22"/>
        </w:numPr>
        <w:jc w:val="both"/>
        <w:rPr>
          <w:rFonts w:cstheme="minorHAnsi"/>
          <w:lang w:val="fr-BE"/>
        </w:rPr>
      </w:pPr>
      <w:r w:rsidRPr="000E4E9F">
        <w:rPr>
          <w:rFonts w:cstheme="minorHAnsi"/>
          <w:lang w:val="fr-BE"/>
        </w:rPr>
        <w:t>Cœur : risque d’avoir une angine de poitrine et un infarctus du myocarde</w:t>
      </w:r>
    </w:p>
    <w:p w:rsidR="00680496" w:rsidRPr="000E4E9F" w:rsidRDefault="00680496" w:rsidP="00680496">
      <w:pPr>
        <w:numPr>
          <w:ilvl w:val="0"/>
          <w:numId w:val="21"/>
        </w:numPr>
        <w:jc w:val="both"/>
        <w:rPr>
          <w:rFonts w:cstheme="minorHAnsi"/>
          <w:lang w:val="fr-BE"/>
        </w:rPr>
      </w:pPr>
      <w:r w:rsidRPr="000E4E9F">
        <w:rPr>
          <w:rFonts w:cstheme="minorHAnsi"/>
          <w:lang w:val="fr-BE"/>
        </w:rPr>
        <w:t>Cerveau : risque de faire un accident vasculaire cérébral.</w:t>
      </w:r>
    </w:p>
    <w:p w:rsidR="00680496" w:rsidRPr="000E4E9F" w:rsidRDefault="00680496" w:rsidP="00680496">
      <w:pPr>
        <w:rPr>
          <w:rFonts w:cstheme="minorHAnsi"/>
          <w:lang w:val="fr-BE"/>
        </w:rPr>
      </w:pPr>
    </w:p>
    <w:p w:rsidR="00680496" w:rsidRPr="000E4E9F" w:rsidRDefault="00680496" w:rsidP="00680496">
      <w:pPr>
        <w:rPr>
          <w:rFonts w:cstheme="minorHAnsi"/>
          <w:b/>
          <w:lang w:val="fr-BE"/>
        </w:rPr>
      </w:pPr>
      <w:r w:rsidRPr="000E4E9F">
        <w:rPr>
          <w:rFonts w:cstheme="minorHAnsi"/>
          <w:noProof/>
          <w:lang w:val="fr-BE" w:eastAsia="fr-BE"/>
        </w:rPr>
        <w:drawing>
          <wp:anchor distT="0" distB="0" distL="114300" distR="114300" simplePos="0" relativeHeight="251704320" behindDoc="1" locked="0" layoutInCell="1" allowOverlap="1" wp14:anchorId="69483167" wp14:editId="119C26D2">
            <wp:simplePos x="0" y="0"/>
            <wp:positionH relativeFrom="column">
              <wp:posOffset>2514600</wp:posOffset>
            </wp:positionH>
            <wp:positionV relativeFrom="paragraph">
              <wp:posOffset>13970</wp:posOffset>
            </wp:positionV>
            <wp:extent cx="1485900" cy="1342390"/>
            <wp:effectExtent l="19050" t="0" r="0" b="0"/>
            <wp:wrapTight wrapText="bothSides">
              <wp:wrapPolygon edited="0">
                <wp:start x="-277" y="0"/>
                <wp:lineTo x="-277" y="21150"/>
                <wp:lineTo x="21600" y="21150"/>
                <wp:lineTo x="21600" y="0"/>
                <wp:lineTo x="-277" y="0"/>
              </wp:wrapPolygon>
            </wp:wrapTight>
            <wp:docPr id="88"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print"/>
                    <a:srcRect/>
                    <a:stretch>
                      <a:fillRect/>
                    </a:stretch>
                  </pic:blipFill>
                  <pic:spPr bwMode="auto">
                    <a:xfrm>
                      <a:off x="0" y="0"/>
                      <a:ext cx="1485900" cy="1342390"/>
                    </a:xfrm>
                    <a:prstGeom prst="rect">
                      <a:avLst/>
                    </a:prstGeom>
                    <a:noFill/>
                    <a:ln w="9525">
                      <a:noFill/>
                      <a:miter lim="800000"/>
                      <a:headEnd/>
                      <a:tailEnd/>
                    </a:ln>
                  </pic:spPr>
                </pic:pic>
              </a:graphicData>
            </a:graphic>
          </wp:anchor>
        </w:drawing>
      </w:r>
      <w:r w:rsidRPr="000E4E9F">
        <w:rPr>
          <w:rFonts w:cstheme="minorHAnsi"/>
          <w:b/>
          <w:noProof/>
          <w:lang w:val="fr-BE" w:eastAsia="fr-BE"/>
        </w:rPr>
        <w:drawing>
          <wp:inline distT="0" distB="0" distL="0" distR="0" wp14:anchorId="2E89F712" wp14:editId="7DD82A87">
            <wp:extent cx="118745" cy="118745"/>
            <wp:effectExtent l="0" t="0" r="0" b="0"/>
            <wp:docPr id="84" name="Image 21"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d21298_"/>
                    <pic:cNvPicPr>
                      <a:picLocks noChangeAspect="1" noChangeArrowheads="1"/>
                    </pic:cNvPicPr>
                  </pic:nvPicPr>
                  <pic:blipFill>
                    <a:blip r:embed="rId62" cstate="print"/>
                    <a:srcRect/>
                    <a:stretch>
                      <a:fillRect/>
                    </a:stretch>
                  </pic:blipFill>
                  <pic:spPr bwMode="auto">
                    <a:xfrm>
                      <a:off x="0" y="0"/>
                      <a:ext cx="118745" cy="118745"/>
                    </a:xfrm>
                    <a:prstGeom prst="rect">
                      <a:avLst/>
                    </a:prstGeom>
                    <a:noFill/>
                    <a:ln w="9525">
                      <a:noFill/>
                      <a:miter lim="800000"/>
                      <a:headEnd/>
                      <a:tailEnd/>
                    </a:ln>
                  </pic:spPr>
                </pic:pic>
              </a:graphicData>
            </a:graphic>
          </wp:inline>
        </w:drawing>
      </w:r>
      <w:r w:rsidRPr="000E4E9F">
        <w:rPr>
          <w:rFonts w:cstheme="minorHAnsi"/>
          <w:b/>
          <w:lang w:val="fr-BE"/>
        </w:rPr>
        <w:t>NERFS</w:t>
      </w:r>
    </w:p>
    <w:p w:rsidR="00680496" w:rsidRPr="000E4E9F" w:rsidRDefault="00680496" w:rsidP="00680496">
      <w:pPr>
        <w:rPr>
          <w:rFonts w:cstheme="minorHAnsi"/>
          <w:lang w:val="de-DE"/>
        </w:rPr>
      </w:pPr>
    </w:p>
    <w:p w:rsidR="00680496" w:rsidRPr="000E4E9F" w:rsidRDefault="00680496" w:rsidP="00680496">
      <w:pPr>
        <w:rPr>
          <w:rFonts w:cstheme="minorHAnsi"/>
          <w:lang w:val="de-DE"/>
        </w:rPr>
      </w:pPr>
    </w:p>
    <w:p w:rsidR="00680496" w:rsidRPr="000E4E9F" w:rsidRDefault="00680496" w:rsidP="00680496">
      <w:pPr>
        <w:rPr>
          <w:rFonts w:cstheme="minorHAnsi"/>
          <w:lang w:val="de-DE"/>
        </w:rPr>
      </w:pPr>
    </w:p>
    <w:p w:rsidR="00680496" w:rsidRPr="000E4E9F" w:rsidRDefault="00680496" w:rsidP="00680496">
      <w:pPr>
        <w:rPr>
          <w:rFonts w:cstheme="minorHAnsi"/>
          <w:lang w:val="fr-BE"/>
        </w:rPr>
      </w:pPr>
      <w:r w:rsidRPr="000E4E9F">
        <w:rPr>
          <w:rFonts w:cstheme="minorHAnsi"/>
          <w:lang w:val="fr-BE"/>
        </w:rPr>
        <w:t>Sont atteints surtout les nerfs au niveau des jambes et des pieds. On peut avoir des crampes, des fourmillements et/ou une perte de sensibilité (neuropathie du diabète).</w:t>
      </w:r>
    </w:p>
    <w:p w:rsidR="00680496" w:rsidRDefault="00680496" w:rsidP="00680496">
      <w:pPr>
        <w:rPr>
          <w:rFonts w:cstheme="minorHAnsi"/>
          <w:lang w:val="fr-BE"/>
        </w:rPr>
      </w:pPr>
      <w:r w:rsidRPr="000E4E9F">
        <w:rPr>
          <w:rFonts w:cstheme="minorHAnsi"/>
          <w:lang w:val="fr-BE"/>
        </w:rPr>
        <w:t>Le système nerveux autonome peut également être affecté par le diabète. Ceci se manifeste par des troubles de digestion, des troubles de vidange de la vessie et des vertiges au lever.</w:t>
      </w:r>
    </w:p>
    <w:p w:rsidR="00680496" w:rsidRPr="000E4E9F" w:rsidRDefault="00680496" w:rsidP="00680496">
      <w:pPr>
        <w:rPr>
          <w:rFonts w:cstheme="minorHAnsi"/>
          <w:lang w:val="fr-BE"/>
        </w:rPr>
      </w:pPr>
    </w:p>
    <w:p w:rsidR="00680496" w:rsidRPr="000E4E9F" w:rsidRDefault="00680496" w:rsidP="00680496">
      <w:pPr>
        <w:pStyle w:val="Titre1"/>
        <w:tabs>
          <w:tab w:val="num" w:pos="720"/>
        </w:tabs>
        <w:rPr>
          <w:rFonts w:cstheme="minorHAnsi"/>
          <w:sz w:val="24"/>
          <w:szCs w:val="24"/>
          <w:lang w:val="fr-BE"/>
        </w:rPr>
      </w:pPr>
      <w:r w:rsidRPr="000E4E9F">
        <w:rPr>
          <w:rFonts w:cstheme="minorHAnsi"/>
          <w:b/>
          <w:noProof/>
          <w:sz w:val="24"/>
          <w:szCs w:val="24"/>
          <w:lang w:val="fr-BE" w:eastAsia="fr-BE"/>
        </w:rPr>
        <w:drawing>
          <wp:inline distT="0" distB="0" distL="0" distR="0" wp14:anchorId="68E477B3" wp14:editId="1FD0F535">
            <wp:extent cx="118745" cy="118745"/>
            <wp:effectExtent l="0" t="0" r="0" b="0"/>
            <wp:docPr id="83" name="Image 22"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21298_"/>
                    <pic:cNvPicPr>
                      <a:picLocks noChangeAspect="1" noChangeArrowheads="1"/>
                    </pic:cNvPicPr>
                  </pic:nvPicPr>
                  <pic:blipFill>
                    <a:blip r:embed="rId62" cstate="print"/>
                    <a:srcRect/>
                    <a:stretch>
                      <a:fillRect/>
                    </a:stretch>
                  </pic:blipFill>
                  <pic:spPr bwMode="auto">
                    <a:xfrm>
                      <a:off x="0" y="0"/>
                      <a:ext cx="118745" cy="118745"/>
                    </a:xfrm>
                    <a:prstGeom prst="rect">
                      <a:avLst/>
                    </a:prstGeom>
                    <a:noFill/>
                    <a:ln w="9525">
                      <a:noFill/>
                      <a:miter lim="800000"/>
                      <a:headEnd/>
                      <a:tailEnd/>
                    </a:ln>
                  </pic:spPr>
                </pic:pic>
              </a:graphicData>
            </a:graphic>
          </wp:inline>
        </w:drawing>
      </w:r>
      <w:r w:rsidRPr="000E4E9F">
        <w:rPr>
          <w:rFonts w:cstheme="minorHAnsi"/>
          <w:sz w:val="24"/>
          <w:szCs w:val="24"/>
        </w:rPr>
        <w:t>INFECTIONS</w:t>
      </w:r>
    </w:p>
    <w:p w:rsidR="00680496" w:rsidRPr="000E4E9F" w:rsidRDefault="00680496" w:rsidP="00680496">
      <w:pPr>
        <w:rPr>
          <w:rFonts w:cstheme="minorHAnsi"/>
          <w:lang w:val="fr-BE"/>
        </w:rPr>
      </w:pPr>
      <w:r w:rsidRPr="000E4E9F">
        <w:rPr>
          <w:rFonts w:cstheme="minorHAnsi"/>
          <w:lang w:val="fr-BE"/>
        </w:rPr>
        <w:t>Des valeurs de glycémie trop élevées affaiblissent la défense immunitaire, on devient plus sensibles aux infections, en particulier au niveau de:</w:t>
      </w:r>
    </w:p>
    <w:p w:rsidR="00680496" w:rsidRPr="000E4E9F" w:rsidRDefault="00680496" w:rsidP="00680496">
      <w:pPr>
        <w:numPr>
          <w:ilvl w:val="0"/>
          <w:numId w:val="20"/>
        </w:numPr>
        <w:jc w:val="both"/>
        <w:rPr>
          <w:rFonts w:cstheme="minorHAnsi"/>
          <w:lang w:val="fr-BE"/>
        </w:rPr>
      </w:pPr>
      <w:r w:rsidRPr="000E4E9F">
        <w:rPr>
          <w:rFonts w:cstheme="minorHAnsi"/>
          <w:lang w:val="fr-BE"/>
        </w:rPr>
        <w:t>La peau : Furoncles et des plaies infectés, qui guérissent mal.</w:t>
      </w:r>
    </w:p>
    <w:p w:rsidR="00680496" w:rsidRPr="000E4E9F" w:rsidRDefault="00680496" w:rsidP="00680496">
      <w:pPr>
        <w:numPr>
          <w:ilvl w:val="0"/>
          <w:numId w:val="20"/>
        </w:numPr>
        <w:jc w:val="both"/>
        <w:rPr>
          <w:rFonts w:cstheme="minorHAnsi"/>
          <w:lang w:val="fr-BE"/>
        </w:rPr>
      </w:pPr>
      <w:r w:rsidRPr="000E4E9F">
        <w:rPr>
          <w:rFonts w:cstheme="minorHAnsi"/>
          <w:lang w:val="fr-BE"/>
        </w:rPr>
        <w:lastRenderedPageBreak/>
        <w:t>La vessie et les reins : infections des voies urinaires.</w:t>
      </w:r>
    </w:p>
    <w:p w:rsidR="00680496" w:rsidRPr="000E4E9F" w:rsidRDefault="00680496" w:rsidP="00680496">
      <w:pPr>
        <w:numPr>
          <w:ilvl w:val="0"/>
          <w:numId w:val="20"/>
        </w:numPr>
        <w:jc w:val="both"/>
        <w:rPr>
          <w:rFonts w:cstheme="minorHAnsi"/>
          <w:lang w:val="fr-BE"/>
        </w:rPr>
      </w:pPr>
      <w:r w:rsidRPr="000E4E9F">
        <w:rPr>
          <w:rFonts w:cstheme="minorHAnsi"/>
          <w:lang w:val="fr-BE"/>
        </w:rPr>
        <w:t>Les organes génitaux : mycoses, surtout chez les femmes.</w:t>
      </w:r>
    </w:p>
    <w:p w:rsidR="00680496" w:rsidRPr="000E4E9F" w:rsidRDefault="00680496" w:rsidP="00680496">
      <w:pPr>
        <w:ind w:right="-697"/>
        <w:rPr>
          <w:rFonts w:cstheme="minorHAnsi"/>
          <w:lang w:val="fr-BE"/>
        </w:rPr>
      </w:pPr>
    </w:p>
    <w:p w:rsidR="00680496" w:rsidRDefault="00680496" w:rsidP="00680496">
      <w:pPr>
        <w:rPr>
          <w:rFonts w:cstheme="minorHAnsi"/>
          <w:lang w:val="fr-BE"/>
        </w:rPr>
      </w:pPr>
      <w:r w:rsidRPr="000E4E9F">
        <w:rPr>
          <w:rFonts w:cstheme="minorHAnsi"/>
          <w:b/>
          <w:color w:val="FF0000"/>
          <w:u w:val="single"/>
          <w:lang w:val="fr-BE"/>
        </w:rPr>
        <w:t>IMPORTANT :</w:t>
      </w:r>
      <w:r w:rsidRPr="000E4E9F">
        <w:rPr>
          <w:rFonts w:cstheme="minorHAnsi"/>
          <w:lang w:val="fr-BE"/>
        </w:rPr>
        <w:t xml:space="preserve"> Une tension artérielle élevée et/ou un taux de cholestérol dans le sang trop élevé augmentent les risques des séquelles.</w:t>
      </w: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rFonts w:cstheme="minorHAnsi"/>
          <w:lang w:val="fr-BE"/>
        </w:rPr>
      </w:pPr>
    </w:p>
    <w:p w:rsidR="00680496" w:rsidRDefault="00680496" w:rsidP="00680496">
      <w:pPr>
        <w:rPr>
          <w:b/>
          <w:sz w:val="32"/>
          <w:szCs w:val="32"/>
          <w:u w:val="single"/>
          <w:lang w:val="fr-BE"/>
        </w:rPr>
      </w:pPr>
    </w:p>
    <w:p w:rsidR="00680496" w:rsidRPr="005230DB" w:rsidRDefault="00680496" w:rsidP="00680496">
      <w:pPr>
        <w:rPr>
          <w:b/>
          <w:sz w:val="32"/>
          <w:szCs w:val="32"/>
          <w:u w:val="single"/>
          <w:lang w:val="fr-BE"/>
        </w:rPr>
      </w:pPr>
    </w:p>
    <w:p w:rsidR="00680496" w:rsidRPr="00B839B4" w:rsidRDefault="00680496" w:rsidP="00680496">
      <w:pPr>
        <w:rPr>
          <w:rFonts w:asciiTheme="minorHAnsi" w:hAnsiTheme="minorHAnsi" w:cstheme="minorHAnsi"/>
          <w:sz w:val="28"/>
          <w:szCs w:val="28"/>
        </w:rPr>
      </w:pPr>
    </w:p>
    <w:p w:rsidR="00680496" w:rsidRPr="00B839B4" w:rsidRDefault="00680496" w:rsidP="00680496">
      <w:pPr>
        <w:rPr>
          <w:sz w:val="28"/>
          <w:szCs w:val="28"/>
          <w:u w:val="single"/>
        </w:rPr>
      </w:pPr>
    </w:p>
    <w:p w:rsidR="00680496" w:rsidRPr="00B839B4" w:rsidRDefault="00680496" w:rsidP="00680496">
      <w:pPr>
        <w:rPr>
          <w:sz w:val="28"/>
          <w:szCs w:val="28"/>
        </w:rPr>
      </w:pPr>
    </w:p>
    <w:p w:rsidR="00680496" w:rsidRPr="00D77567" w:rsidRDefault="00680496" w:rsidP="00680496">
      <w:pPr>
        <w:pStyle w:val="Paragraphedeliste"/>
        <w:rPr>
          <w:sz w:val="28"/>
          <w:szCs w:val="28"/>
        </w:rPr>
      </w:pPr>
    </w:p>
    <w:p w:rsidR="00680496" w:rsidRPr="00217AE5" w:rsidRDefault="00680496" w:rsidP="00680496">
      <w:pPr>
        <w:rPr>
          <w:sz w:val="28"/>
          <w:szCs w:val="28"/>
        </w:rPr>
      </w:pPr>
    </w:p>
    <w:p w:rsidR="00680496" w:rsidRPr="00217AE5" w:rsidRDefault="00680496" w:rsidP="00680496">
      <w:pPr>
        <w:pStyle w:val="Paragraphedeliste"/>
        <w:rPr>
          <w:sz w:val="28"/>
          <w:szCs w:val="28"/>
        </w:rPr>
      </w:pPr>
    </w:p>
    <w:p w:rsidR="00680496" w:rsidRDefault="00680496" w:rsidP="00680496">
      <w:pPr>
        <w:rPr>
          <w:sz w:val="28"/>
          <w:szCs w:val="28"/>
        </w:rPr>
      </w:pPr>
    </w:p>
    <w:p w:rsidR="00680496" w:rsidRDefault="00680496" w:rsidP="00680496">
      <w:pPr>
        <w:rPr>
          <w:sz w:val="28"/>
          <w:szCs w:val="28"/>
        </w:rPr>
      </w:pPr>
    </w:p>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Default="00680496" w:rsidP="00680496"/>
    <w:p w:rsidR="00680496" w:rsidRPr="007A332E" w:rsidRDefault="00680496" w:rsidP="00680496"/>
    <w:p w:rsidR="00EE1B06" w:rsidRDefault="00EE1B06">
      <w:bookmarkStart w:id="5" w:name="_GoBack"/>
      <w:bookmarkEnd w:id="5"/>
    </w:p>
    <w:sectPr w:rsidR="00EE1B06" w:rsidSect="007A332E">
      <w:headerReference w:type="default" r:id="rId67"/>
      <w:footerReference w:type="default" r:id="rId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ndalus">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6D6" w:rsidRDefault="00680496" w:rsidP="007A332E">
    <w:pPr>
      <w:pStyle w:val="Pieddepage"/>
      <w:jc w:val="center"/>
    </w:pPr>
    <w:r w:rsidRPr="00CF4130">
      <w:rPr>
        <w:rFonts w:ascii="Andalus" w:hAnsi="Andalus" w:cs="Andalus"/>
        <w:sz w:val="28"/>
        <w:szCs w:val="28"/>
      </w:rPr>
      <w:t>ATHENEE ROYAL ORSINI DEWERPE</w:t>
    </w:r>
    <w:r>
      <w:rPr>
        <w:rFonts w:ascii="Andalus" w:hAnsi="Andalus" w:cs="Andalus"/>
        <w:sz w:val="32"/>
        <w:szCs w:val="32"/>
      </w:rPr>
      <w:t xml:space="preserve"> </w:t>
    </w:r>
    <w:r>
      <w:rPr>
        <w:rFonts w:ascii="Andalus" w:hAnsi="Andalus" w:cs="Andalus"/>
        <w:sz w:val="32"/>
        <w:szCs w:val="32"/>
      </w:rPr>
      <w:t>–</w:t>
    </w:r>
    <w:r>
      <w:rPr>
        <w:rFonts w:ascii="Andalus" w:hAnsi="Andalus" w:cs="Andalus"/>
        <w:sz w:val="32"/>
        <w:szCs w:val="32"/>
      </w:rPr>
      <w:t xml:space="preserve"> </w:t>
    </w:r>
    <w:r>
      <w:rPr>
        <w:rFonts w:ascii="Andalus" w:hAnsi="Andalus" w:cs="Andalus"/>
      </w:rPr>
      <w:t xml:space="preserve">dossier </w:t>
    </w:r>
    <w:r>
      <w:rPr>
        <w:rFonts w:ascii="Andalus" w:hAnsi="Andalus" w:cs="Andalus"/>
      </w:rPr>
      <w:t xml:space="preserve">  Mars 2020</w:t>
    </w:r>
    <w:r>
      <w:rPr>
        <w:noProof/>
        <w:lang w:val="fr-BE" w:eastAsia="fr-BE"/>
      </w:rPr>
      <w:drawing>
        <wp:inline distT="0" distB="0" distL="0" distR="0" wp14:anchorId="7664885C" wp14:editId="09D03AB2">
          <wp:extent cx="342900" cy="571500"/>
          <wp:effectExtent l="0" t="0" r="0" b="0"/>
          <wp:docPr id="2" name="Image 2" descr="rubon1-2d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bon1-2d9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571500"/>
                  </a:xfrm>
                  <a:prstGeom prst="rect">
                    <a:avLst/>
                  </a:prstGeom>
                  <a:noFill/>
                  <a:ln>
                    <a:noFill/>
                  </a:ln>
                </pic:spPr>
              </pic:pic>
            </a:graphicData>
          </a:graphic>
        </wp:inline>
      </w:drawing>
    </w: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6D6" w:rsidRPr="005E13A2" w:rsidRDefault="00680496" w:rsidP="007A332E">
    <w:pPr>
      <w:pStyle w:val="En-tte"/>
      <w:pBdr>
        <w:bottom w:val="thickThinSmallGap" w:sz="24" w:space="1" w:color="622423"/>
      </w:pBdr>
      <w:jc w:val="center"/>
      <w:rPr>
        <w:rFonts w:ascii="Cambria" w:hAnsi="Cambria"/>
        <w:sz w:val="32"/>
        <w:szCs w:val="32"/>
      </w:rPr>
    </w:pPr>
    <w:r>
      <w:rPr>
        <w:rFonts w:ascii="Cambria" w:hAnsi="Cambria"/>
        <w:sz w:val="32"/>
        <w:szCs w:val="32"/>
      </w:rPr>
      <w:t>N</w:t>
    </w:r>
    <w:r>
      <w:rPr>
        <w:rFonts w:ascii="Cambria" w:hAnsi="Cambria"/>
        <w:sz w:val="32"/>
        <w:szCs w:val="32"/>
        <w:lang w:val="fr-BE"/>
      </w:rPr>
      <w:t>om :………………………………Prénom :………………………..</w:t>
    </w:r>
  </w:p>
  <w:p w:rsidR="007346D6" w:rsidRDefault="0068049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662"/>
    <w:multiLevelType w:val="hybridMultilevel"/>
    <w:tmpl w:val="C2AE3CB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9034BD"/>
    <w:multiLevelType w:val="hybridMultilevel"/>
    <w:tmpl w:val="7658998E"/>
    <w:lvl w:ilvl="0" w:tplc="920EA39E">
      <w:start w:val="7"/>
      <w:numFmt w:val="bullet"/>
      <w:lvlText w:val="-"/>
      <w:lvlJc w:val="left"/>
      <w:pPr>
        <w:ind w:left="720" w:hanging="360"/>
      </w:pPr>
      <w:rPr>
        <w:rFonts w:ascii="Arial" w:eastAsia="MS Mincho" w:hAnsi="Arial" w:cs="Times New Roman" w:hint="default"/>
      </w:rPr>
    </w:lvl>
    <w:lvl w:ilvl="1" w:tplc="080C0003">
      <w:start w:val="1"/>
      <w:numFmt w:val="bullet"/>
      <w:lvlText w:val="o"/>
      <w:lvlJc w:val="left"/>
      <w:pPr>
        <w:ind w:left="1440" w:hanging="360"/>
      </w:pPr>
      <w:rPr>
        <w:rFonts w:ascii="Courier New" w:hAnsi="Courier New" w:cs="Times New Roman"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Times New Roman"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Times New Roman" w:hint="default"/>
      </w:rPr>
    </w:lvl>
    <w:lvl w:ilvl="8" w:tplc="080C0005">
      <w:start w:val="1"/>
      <w:numFmt w:val="bullet"/>
      <w:lvlText w:val=""/>
      <w:lvlJc w:val="left"/>
      <w:pPr>
        <w:ind w:left="6480" w:hanging="360"/>
      </w:pPr>
      <w:rPr>
        <w:rFonts w:ascii="Wingdings" w:hAnsi="Wingdings" w:hint="default"/>
      </w:rPr>
    </w:lvl>
  </w:abstractNum>
  <w:abstractNum w:abstractNumId="2" w15:restartNumberingAfterBreak="0">
    <w:nsid w:val="050B2F51"/>
    <w:multiLevelType w:val="hybridMultilevel"/>
    <w:tmpl w:val="EB0E0940"/>
    <w:lvl w:ilvl="0" w:tplc="D19ABCF8">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 w15:restartNumberingAfterBreak="0">
    <w:nsid w:val="08EB44A0"/>
    <w:multiLevelType w:val="hybridMultilevel"/>
    <w:tmpl w:val="A0508AAE"/>
    <w:lvl w:ilvl="0" w:tplc="A14EAE46">
      <w:start w:val="1"/>
      <w:numFmt w:val="decimal"/>
      <w:lvlText w:val="%1."/>
      <w:lvlJc w:val="left"/>
      <w:pPr>
        <w:ind w:left="720" w:hanging="360"/>
      </w:pPr>
      <w:rPr>
        <w:rFonts w:asciiTheme="minorHAnsi" w:eastAsiaTheme="minorHAnsi" w:hAnsiTheme="minorHAnsi" w:cstheme="minorBid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C6F20A8"/>
    <w:multiLevelType w:val="hybridMultilevel"/>
    <w:tmpl w:val="F08CE78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1C400C"/>
    <w:multiLevelType w:val="hybridMultilevel"/>
    <w:tmpl w:val="EB0E0940"/>
    <w:lvl w:ilvl="0" w:tplc="D19ABCF8">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6" w15:restartNumberingAfterBreak="0">
    <w:nsid w:val="1C1216EF"/>
    <w:multiLevelType w:val="hybridMultilevel"/>
    <w:tmpl w:val="16EE2F1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C15011"/>
    <w:multiLevelType w:val="hybridMultilevel"/>
    <w:tmpl w:val="D51E70D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03E0222"/>
    <w:multiLevelType w:val="multilevel"/>
    <w:tmpl w:val="22AC9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1377CF"/>
    <w:multiLevelType w:val="hybridMultilevel"/>
    <w:tmpl w:val="EF86846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82F17DB"/>
    <w:multiLevelType w:val="hybridMultilevel"/>
    <w:tmpl w:val="7F7630D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3B56030B"/>
    <w:multiLevelType w:val="hybridMultilevel"/>
    <w:tmpl w:val="F25A08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81225A4"/>
    <w:multiLevelType w:val="hybridMultilevel"/>
    <w:tmpl w:val="85E04CB6"/>
    <w:lvl w:ilvl="0" w:tplc="EDA80F6A">
      <w:start w:val="1"/>
      <w:numFmt w:val="bullet"/>
      <w:lvlText w:val=""/>
      <w:lvlJc w:val="left"/>
      <w:pPr>
        <w:tabs>
          <w:tab w:val="num" w:pos="720"/>
        </w:tabs>
        <w:ind w:left="720" w:hanging="360"/>
      </w:pPr>
      <w:rPr>
        <w:rFonts w:ascii="Wingdings" w:hAnsi="Wingdings" w:hint="default"/>
      </w:rPr>
    </w:lvl>
    <w:lvl w:ilvl="1" w:tplc="AF8E5130" w:tentative="1">
      <w:start w:val="1"/>
      <w:numFmt w:val="bullet"/>
      <w:lvlText w:val="o"/>
      <w:lvlJc w:val="left"/>
      <w:pPr>
        <w:tabs>
          <w:tab w:val="num" w:pos="1440"/>
        </w:tabs>
        <w:ind w:left="1440" w:hanging="360"/>
      </w:pPr>
      <w:rPr>
        <w:rFonts w:ascii="Courier New" w:hAnsi="Courier New" w:hint="default"/>
      </w:rPr>
    </w:lvl>
    <w:lvl w:ilvl="2" w:tplc="16507958" w:tentative="1">
      <w:start w:val="1"/>
      <w:numFmt w:val="bullet"/>
      <w:lvlText w:val=""/>
      <w:lvlJc w:val="left"/>
      <w:pPr>
        <w:tabs>
          <w:tab w:val="num" w:pos="2160"/>
        </w:tabs>
        <w:ind w:left="2160" w:hanging="360"/>
      </w:pPr>
      <w:rPr>
        <w:rFonts w:ascii="Wingdings" w:hAnsi="Wingdings" w:hint="default"/>
      </w:rPr>
    </w:lvl>
    <w:lvl w:ilvl="3" w:tplc="87E8791A" w:tentative="1">
      <w:start w:val="1"/>
      <w:numFmt w:val="bullet"/>
      <w:lvlText w:val=""/>
      <w:lvlJc w:val="left"/>
      <w:pPr>
        <w:tabs>
          <w:tab w:val="num" w:pos="2880"/>
        </w:tabs>
        <w:ind w:left="2880" w:hanging="360"/>
      </w:pPr>
      <w:rPr>
        <w:rFonts w:ascii="Symbol" w:hAnsi="Symbol" w:hint="default"/>
      </w:rPr>
    </w:lvl>
    <w:lvl w:ilvl="4" w:tplc="5EFE9512" w:tentative="1">
      <w:start w:val="1"/>
      <w:numFmt w:val="bullet"/>
      <w:lvlText w:val="o"/>
      <w:lvlJc w:val="left"/>
      <w:pPr>
        <w:tabs>
          <w:tab w:val="num" w:pos="3600"/>
        </w:tabs>
        <w:ind w:left="3600" w:hanging="360"/>
      </w:pPr>
      <w:rPr>
        <w:rFonts w:ascii="Courier New" w:hAnsi="Courier New" w:hint="default"/>
      </w:rPr>
    </w:lvl>
    <w:lvl w:ilvl="5" w:tplc="67E064FC" w:tentative="1">
      <w:start w:val="1"/>
      <w:numFmt w:val="bullet"/>
      <w:lvlText w:val=""/>
      <w:lvlJc w:val="left"/>
      <w:pPr>
        <w:tabs>
          <w:tab w:val="num" w:pos="4320"/>
        </w:tabs>
        <w:ind w:left="4320" w:hanging="360"/>
      </w:pPr>
      <w:rPr>
        <w:rFonts w:ascii="Wingdings" w:hAnsi="Wingdings" w:hint="default"/>
      </w:rPr>
    </w:lvl>
    <w:lvl w:ilvl="6" w:tplc="75A0ECF8" w:tentative="1">
      <w:start w:val="1"/>
      <w:numFmt w:val="bullet"/>
      <w:lvlText w:val=""/>
      <w:lvlJc w:val="left"/>
      <w:pPr>
        <w:tabs>
          <w:tab w:val="num" w:pos="5040"/>
        </w:tabs>
        <w:ind w:left="5040" w:hanging="360"/>
      </w:pPr>
      <w:rPr>
        <w:rFonts w:ascii="Symbol" w:hAnsi="Symbol" w:hint="default"/>
      </w:rPr>
    </w:lvl>
    <w:lvl w:ilvl="7" w:tplc="70A4E53A" w:tentative="1">
      <w:start w:val="1"/>
      <w:numFmt w:val="bullet"/>
      <w:lvlText w:val="o"/>
      <w:lvlJc w:val="left"/>
      <w:pPr>
        <w:tabs>
          <w:tab w:val="num" w:pos="5760"/>
        </w:tabs>
        <w:ind w:left="5760" w:hanging="360"/>
      </w:pPr>
      <w:rPr>
        <w:rFonts w:ascii="Courier New" w:hAnsi="Courier New" w:hint="default"/>
      </w:rPr>
    </w:lvl>
    <w:lvl w:ilvl="8" w:tplc="845E96B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B86D1F"/>
    <w:multiLevelType w:val="hybridMultilevel"/>
    <w:tmpl w:val="35821F92"/>
    <w:lvl w:ilvl="0" w:tplc="E9003C4A">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57371A9A"/>
    <w:multiLevelType w:val="multilevel"/>
    <w:tmpl w:val="756E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264122"/>
    <w:multiLevelType w:val="hybridMultilevel"/>
    <w:tmpl w:val="CC045C6C"/>
    <w:lvl w:ilvl="0" w:tplc="8AA8D126">
      <w:start w:val="1"/>
      <w:numFmt w:val="bullet"/>
      <w:lvlText w:val=""/>
      <w:lvlJc w:val="left"/>
      <w:pPr>
        <w:tabs>
          <w:tab w:val="num" w:pos="720"/>
        </w:tabs>
        <w:ind w:left="720" w:hanging="360"/>
      </w:pPr>
      <w:rPr>
        <w:rFonts w:ascii="Wingdings" w:hAnsi="Wingdings" w:hint="default"/>
      </w:rPr>
    </w:lvl>
    <w:lvl w:ilvl="1" w:tplc="273C94B4">
      <w:start w:val="1"/>
      <w:numFmt w:val="bullet"/>
      <w:lvlText w:val=""/>
      <w:lvlJc w:val="left"/>
      <w:pPr>
        <w:tabs>
          <w:tab w:val="num" w:pos="1440"/>
        </w:tabs>
        <w:ind w:left="1440" w:hanging="360"/>
      </w:pPr>
      <w:rPr>
        <w:rFonts w:ascii="Wingdings" w:hAnsi="Wingdings" w:hint="default"/>
      </w:rPr>
    </w:lvl>
    <w:lvl w:ilvl="2" w:tplc="35C2C848" w:tentative="1">
      <w:start w:val="1"/>
      <w:numFmt w:val="bullet"/>
      <w:lvlText w:val=""/>
      <w:lvlJc w:val="left"/>
      <w:pPr>
        <w:tabs>
          <w:tab w:val="num" w:pos="2160"/>
        </w:tabs>
        <w:ind w:left="2160" w:hanging="360"/>
      </w:pPr>
      <w:rPr>
        <w:rFonts w:ascii="Wingdings" w:hAnsi="Wingdings" w:hint="default"/>
      </w:rPr>
    </w:lvl>
    <w:lvl w:ilvl="3" w:tplc="F992F16A" w:tentative="1">
      <w:start w:val="1"/>
      <w:numFmt w:val="bullet"/>
      <w:lvlText w:val=""/>
      <w:lvlJc w:val="left"/>
      <w:pPr>
        <w:tabs>
          <w:tab w:val="num" w:pos="2880"/>
        </w:tabs>
        <w:ind w:left="2880" w:hanging="360"/>
      </w:pPr>
      <w:rPr>
        <w:rFonts w:ascii="Symbol" w:hAnsi="Symbol" w:hint="default"/>
      </w:rPr>
    </w:lvl>
    <w:lvl w:ilvl="4" w:tplc="26225784" w:tentative="1">
      <w:start w:val="1"/>
      <w:numFmt w:val="bullet"/>
      <w:lvlText w:val="o"/>
      <w:lvlJc w:val="left"/>
      <w:pPr>
        <w:tabs>
          <w:tab w:val="num" w:pos="3600"/>
        </w:tabs>
        <w:ind w:left="3600" w:hanging="360"/>
      </w:pPr>
      <w:rPr>
        <w:rFonts w:ascii="Courier New" w:hAnsi="Courier New" w:hint="default"/>
      </w:rPr>
    </w:lvl>
    <w:lvl w:ilvl="5" w:tplc="E0D25918" w:tentative="1">
      <w:start w:val="1"/>
      <w:numFmt w:val="bullet"/>
      <w:lvlText w:val=""/>
      <w:lvlJc w:val="left"/>
      <w:pPr>
        <w:tabs>
          <w:tab w:val="num" w:pos="4320"/>
        </w:tabs>
        <w:ind w:left="4320" w:hanging="360"/>
      </w:pPr>
      <w:rPr>
        <w:rFonts w:ascii="Wingdings" w:hAnsi="Wingdings" w:hint="default"/>
      </w:rPr>
    </w:lvl>
    <w:lvl w:ilvl="6" w:tplc="757803F4" w:tentative="1">
      <w:start w:val="1"/>
      <w:numFmt w:val="bullet"/>
      <w:lvlText w:val=""/>
      <w:lvlJc w:val="left"/>
      <w:pPr>
        <w:tabs>
          <w:tab w:val="num" w:pos="5040"/>
        </w:tabs>
        <w:ind w:left="5040" w:hanging="360"/>
      </w:pPr>
      <w:rPr>
        <w:rFonts w:ascii="Symbol" w:hAnsi="Symbol" w:hint="default"/>
      </w:rPr>
    </w:lvl>
    <w:lvl w:ilvl="7" w:tplc="E9D8B740" w:tentative="1">
      <w:start w:val="1"/>
      <w:numFmt w:val="bullet"/>
      <w:lvlText w:val="o"/>
      <w:lvlJc w:val="left"/>
      <w:pPr>
        <w:tabs>
          <w:tab w:val="num" w:pos="5760"/>
        </w:tabs>
        <w:ind w:left="5760" w:hanging="360"/>
      </w:pPr>
      <w:rPr>
        <w:rFonts w:ascii="Courier New" w:hAnsi="Courier New" w:hint="default"/>
      </w:rPr>
    </w:lvl>
    <w:lvl w:ilvl="8" w:tplc="7F80AE0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F17BD4"/>
    <w:multiLevelType w:val="multilevel"/>
    <w:tmpl w:val="8C7A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6D7082"/>
    <w:multiLevelType w:val="hybridMultilevel"/>
    <w:tmpl w:val="D6586C56"/>
    <w:lvl w:ilvl="0" w:tplc="080C000F">
      <w:start w:val="1"/>
      <w:numFmt w:val="bullet"/>
      <w:lvlText w:val=""/>
      <w:lvlJc w:val="left"/>
      <w:pPr>
        <w:tabs>
          <w:tab w:val="num" w:pos="720"/>
        </w:tabs>
        <w:ind w:left="720" w:hanging="360"/>
      </w:pPr>
      <w:rPr>
        <w:rFonts w:ascii="Wingdings" w:hAnsi="Wingdings" w:hint="default"/>
      </w:rPr>
    </w:lvl>
    <w:lvl w:ilvl="1" w:tplc="080C0019" w:tentative="1">
      <w:start w:val="1"/>
      <w:numFmt w:val="bullet"/>
      <w:lvlText w:val="o"/>
      <w:lvlJc w:val="left"/>
      <w:pPr>
        <w:tabs>
          <w:tab w:val="num" w:pos="1440"/>
        </w:tabs>
        <w:ind w:left="1440" w:hanging="360"/>
      </w:pPr>
      <w:rPr>
        <w:rFonts w:ascii="Courier New" w:hAnsi="Courier New" w:hint="default"/>
      </w:rPr>
    </w:lvl>
    <w:lvl w:ilvl="2" w:tplc="080C001B" w:tentative="1">
      <w:start w:val="1"/>
      <w:numFmt w:val="bullet"/>
      <w:lvlText w:val=""/>
      <w:lvlJc w:val="left"/>
      <w:pPr>
        <w:tabs>
          <w:tab w:val="num" w:pos="2160"/>
        </w:tabs>
        <w:ind w:left="2160" w:hanging="360"/>
      </w:pPr>
      <w:rPr>
        <w:rFonts w:ascii="Wingdings" w:hAnsi="Wingdings" w:hint="default"/>
      </w:rPr>
    </w:lvl>
    <w:lvl w:ilvl="3" w:tplc="080C000F" w:tentative="1">
      <w:start w:val="1"/>
      <w:numFmt w:val="bullet"/>
      <w:lvlText w:val=""/>
      <w:lvlJc w:val="left"/>
      <w:pPr>
        <w:tabs>
          <w:tab w:val="num" w:pos="2880"/>
        </w:tabs>
        <w:ind w:left="2880" w:hanging="360"/>
      </w:pPr>
      <w:rPr>
        <w:rFonts w:ascii="Symbol" w:hAnsi="Symbol" w:hint="default"/>
      </w:rPr>
    </w:lvl>
    <w:lvl w:ilvl="4" w:tplc="080C0019" w:tentative="1">
      <w:start w:val="1"/>
      <w:numFmt w:val="bullet"/>
      <w:lvlText w:val="o"/>
      <w:lvlJc w:val="left"/>
      <w:pPr>
        <w:tabs>
          <w:tab w:val="num" w:pos="3600"/>
        </w:tabs>
        <w:ind w:left="3600" w:hanging="360"/>
      </w:pPr>
      <w:rPr>
        <w:rFonts w:ascii="Courier New" w:hAnsi="Courier New" w:hint="default"/>
      </w:rPr>
    </w:lvl>
    <w:lvl w:ilvl="5" w:tplc="080C001B" w:tentative="1">
      <w:start w:val="1"/>
      <w:numFmt w:val="bullet"/>
      <w:lvlText w:val=""/>
      <w:lvlJc w:val="left"/>
      <w:pPr>
        <w:tabs>
          <w:tab w:val="num" w:pos="4320"/>
        </w:tabs>
        <w:ind w:left="4320" w:hanging="360"/>
      </w:pPr>
      <w:rPr>
        <w:rFonts w:ascii="Wingdings" w:hAnsi="Wingdings" w:hint="default"/>
      </w:rPr>
    </w:lvl>
    <w:lvl w:ilvl="6" w:tplc="080C000F" w:tentative="1">
      <w:start w:val="1"/>
      <w:numFmt w:val="bullet"/>
      <w:lvlText w:val=""/>
      <w:lvlJc w:val="left"/>
      <w:pPr>
        <w:tabs>
          <w:tab w:val="num" w:pos="5040"/>
        </w:tabs>
        <w:ind w:left="5040" w:hanging="360"/>
      </w:pPr>
      <w:rPr>
        <w:rFonts w:ascii="Symbol" w:hAnsi="Symbol" w:hint="default"/>
      </w:rPr>
    </w:lvl>
    <w:lvl w:ilvl="7" w:tplc="080C0019" w:tentative="1">
      <w:start w:val="1"/>
      <w:numFmt w:val="bullet"/>
      <w:lvlText w:val="o"/>
      <w:lvlJc w:val="left"/>
      <w:pPr>
        <w:tabs>
          <w:tab w:val="num" w:pos="5760"/>
        </w:tabs>
        <w:ind w:left="5760" w:hanging="360"/>
      </w:pPr>
      <w:rPr>
        <w:rFonts w:ascii="Courier New" w:hAnsi="Courier New" w:hint="default"/>
      </w:rPr>
    </w:lvl>
    <w:lvl w:ilvl="8" w:tplc="080C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BF30C6"/>
    <w:multiLevelType w:val="hybridMultilevel"/>
    <w:tmpl w:val="A1C82354"/>
    <w:lvl w:ilvl="0" w:tplc="5D2600DC">
      <w:start w:val="1"/>
      <w:numFmt w:val="decimal"/>
      <w:lvlText w:val="%1."/>
      <w:lvlJc w:val="left"/>
      <w:pPr>
        <w:tabs>
          <w:tab w:val="num" w:pos="720"/>
        </w:tabs>
        <w:ind w:left="720" w:hanging="360"/>
      </w:pPr>
    </w:lvl>
    <w:lvl w:ilvl="1" w:tplc="5FF498A4" w:tentative="1">
      <w:start w:val="1"/>
      <w:numFmt w:val="lowerLetter"/>
      <w:lvlText w:val="%2."/>
      <w:lvlJc w:val="left"/>
      <w:pPr>
        <w:tabs>
          <w:tab w:val="num" w:pos="1440"/>
        </w:tabs>
        <w:ind w:left="1440" w:hanging="360"/>
      </w:pPr>
    </w:lvl>
    <w:lvl w:ilvl="2" w:tplc="74E4ED96" w:tentative="1">
      <w:start w:val="1"/>
      <w:numFmt w:val="lowerRoman"/>
      <w:lvlText w:val="%3."/>
      <w:lvlJc w:val="right"/>
      <w:pPr>
        <w:tabs>
          <w:tab w:val="num" w:pos="2160"/>
        </w:tabs>
        <w:ind w:left="2160" w:hanging="180"/>
      </w:pPr>
    </w:lvl>
    <w:lvl w:ilvl="3" w:tplc="41E68BBA" w:tentative="1">
      <w:start w:val="1"/>
      <w:numFmt w:val="decimal"/>
      <w:lvlText w:val="%4."/>
      <w:lvlJc w:val="left"/>
      <w:pPr>
        <w:tabs>
          <w:tab w:val="num" w:pos="2880"/>
        </w:tabs>
        <w:ind w:left="2880" w:hanging="360"/>
      </w:pPr>
    </w:lvl>
    <w:lvl w:ilvl="4" w:tplc="E5069940" w:tentative="1">
      <w:start w:val="1"/>
      <w:numFmt w:val="lowerLetter"/>
      <w:lvlText w:val="%5."/>
      <w:lvlJc w:val="left"/>
      <w:pPr>
        <w:tabs>
          <w:tab w:val="num" w:pos="3600"/>
        </w:tabs>
        <w:ind w:left="3600" w:hanging="360"/>
      </w:pPr>
    </w:lvl>
    <w:lvl w:ilvl="5" w:tplc="95869C60" w:tentative="1">
      <w:start w:val="1"/>
      <w:numFmt w:val="lowerRoman"/>
      <w:lvlText w:val="%6."/>
      <w:lvlJc w:val="right"/>
      <w:pPr>
        <w:tabs>
          <w:tab w:val="num" w:pos="4320"/>
        </w:tabs>
        <w:ind w:left="4320" w:hanging="180"/>
      </w:pPr>
    </w:lvl>
    <w:lvl w:ilvl="6" w:tplc="B8121D4E" w:tentative="1">
      <w:start w:val="1"/>
      <w:numFmt w:val="decimal"/>
      <w:lvlText w:val="%7."/>
      <w:lvlJc w:val="left"/>
      <w:pPr>
        <w:tabs>
          <w:tab w:val="num" w:pos="5040"/>
        </w:tabs>
        <w:ind w:left="5040" w:hanging="360"/>
      </w:pPr>
    </w:lvl>
    <w:lvl w:ilvl="7" w:tplc="7C1E07BE" w:tentative="1">
      <w:start w:val="1"/>
      <w:numFmt w:val="lowerLetter"/>
      <w:lvlText w:val="%8."/>
      <w:lvlJc w:val="left"/>
      <w:pPr>
        <w:tabs>
          <w:tab w:val="num" w:pos="5760"/>
        </w:tabs>
        <w:ind w:left="5760" w:hanging="360"/>
      </w:pPr>
    </w:lvl>
    <w:lvl w:ilvl="8" w:tplc="5F0600BA" w:tentative="1">
      <w:start w:val="1"/>
      <w:numFmt w:val="lowerRoman"/>
      <w:lvlText w:val="%9."/>
      <w:lvlJc w:val="right"/>
      <w:pPr>
        <w:tabs>
          <w:tab w:val="num" w:pos="6480"/>
        </w:tabs>
        <w:ind w:left="6480" w:hanging="180"/>
      </w:pPr>
    </w:lvl>
  </w:abstractNum>
  <w:abstractNum w:abstractNumId="19" w15:restartNumberingAfterBreak="0">
    <w:nsid w:val="772467C1"/>
    <w:multiLevelType w:val="hybridMultilevel"/>
    <w:tmpl w:val="0DAE10D4"/>
    <w:lvl w:ilvl="0" w:tplc="0EB247CE">
      <w:start w:val="3"/>
      <w:numFmt w:val="bullet"/>
      <w:lvlText w:val="-"/>
      <w:lvlJc w:val="left"/>
      <w:pPr>
        <w:ind w:left="2565" w:hanging="360"/>
      </w:pPr>
      <w:rPr>
        <w:rFonts w:ascii="Times New Roman" w:eastAsia="Times New Roman" w:hAnsi="Times New Roman" w:cs="Times New Roman" w:hint="default"/>
      </w:rPr>
    </w:lvl>
    <w:lvl w:ilvl="1" w:tplc="080C0003" w:tentative="1">
      <w:start w:val="1"/>
      <w:numFmt w:val="bullet"/>
      <w:lvlText w:val="o"/>
      <w:lvlJc w:val="left"/>
      <w:pPr>
        <w:ind w:left="3285" w:hanging="360"/>
      </w:pPr>
      <w:rPr>
        <w:rFonts w:ascii="Courier New" w:hAnsi="Courier New" w:cs="Courier New" w:hint="default"/>
      </w:rPr>
    </w:lvl>
    <w:lvl w:ilvl="2" w:tplc="080C0005" w:tentative="1">
      <w:start w:val="1"/>
      <w:numFmt w:val="bullet"/>
      <w:lvlText w:val=""/>
      <w:lvlJc w:val="left"/>
      <w:pPr>
        <w:ind w:left="4005" w:hanging="360"/>
      </w:pPr>
      <w:rPr>
        <w:rFonts w:ascii="Wingdings" w:hAnsi="Wingdings" w:hint="default"/>
      </w:rPr>
    </w:lvl>
    <w:lvl w:ilvl="3" w:tplc="080C0001" w:tentative="1">
      <w:start w:val="1"/>
      <w:numFmt w:val="bullet"/>
      <w:lvlText w:val=""/>
      <w:lvlJc w:val="left"/>
      <w:pPr>
        <w:ind w:left="4725" w:hanging="360"/>
      </w:pPr>
      <w:rPr>
        <w:rFonts w:ascii="Symbol" w:hAnsi="Symbol" w:hint="default"/>
      </w:rPr>
    </w:lvl>
    <w:lvl w:ilvl="4" w:tplc="080C0003" w:tentative="1">
      <w:start w:val="1"/>
      <w:numFmt w:val="bullet"/>
      <w:lvlText w:val="o"/>
      <w:lvlJc w:val="left"/>
      <w:pPr>
        <w:ind w:left="5445" w:hanging="360"/>
      </w:pPr>
      <w:rPr>
        <w:rFonts w:ascii="Courier New" w:hAnsi="Courier New" w:cs="Courier New" w:hint="default"/>
      </w:rPr>
    </w:lvl>
    <w:lvl w:ilvl="5" w:tplc="080C0005" w:tentative="1">
      <w:start w:val="1"/>
      <w:numFmt w:val="bullet"/>
      <w:lvlText w:val=""/>
      <w:lvlJc w:val="left"/>
      <w:pPr>
        <w:ind w:left="6165" w:hanging="360"/>
      </w:pPr>
      <w:rPr>
        <w:rFonts w:ascii="Wingdings" w:hAnsi="Wingdings" w:hint="default"/>
      </w:rPr>
    </w:lvl>
    <w:lvl w:ilvl="6" w:tplc="080C0001" w:tentative="1">
      <w:start w:val="1"/>
      <w:numFmt w:val="bullet"/>
      <w:lvlText w:val=""/>
      <w:lvlJc w:val="left"/>
      <w:pPr>
        <w:ind w:left="6885" w:hanging="360"/>
      </w:pPr>
      <w:rPr>
        <w:rFonts w:ascii="Symbol" w:hAnsi="Symbol" w:hint="default"/>
      </w:rPr>
    </w:lvl>
    <w:lvl w:ilvl="7" w:tplc="080C0003" w:tentative="1">
      <w:start w:val="1"/>
      <w:numFmt w:val="bullet"/>
      <w:lvlText w:val="o"/>
      <w:lvlJc w:val="left"/>
      <w:pPr>
        <w:ind w:left="7605" w:hanging="360"/>
      </w:pPr>
      <w:rPr>
        <w:rFonts w:ascii="Courier New" w:hAnsi="Courier New" w:cs="Courier New" w:hint="default"/>
      </w:rPr>
    </w:lvl>
    <w:lvl w:ilvl="8" w:tplc="080C0005" w:tentative="1">
      <w:start w:val="1"/>
      <w:numFmt w:val="bullet"/>
      <w:lvlText w:val=""/>
      <w:lvlJc w:val="left"/>
      <w:pPr>
        <w:ind w:left="8325" w:hanging="360"/>
      </w:pPr>
      <w:rPr>
        <w:rFonts w:ascii="Wingdings" w:hAnsi="Wingdings" w:hint="default"/>
      </w:rPr>
    </w:lvl>
  </w:abstractNum>
  <w:abstractNum w:abstractNumId="20" w15:restartNumberingAfterBreak="0">
    <w:nsid w:val="7BA4096A"/>
    <w:multiLevelType w:val="hybridMultilevel"/>
    <w:tmpl w:val="8DDC9F44"/>
    <w:lvl w:ilvl="0" w:tplc="1CD46D9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7FF116BC"/>
    <w:multiLevelType w:val="multilevel"/>
    <w:tmpl w:val="C254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11"/>
  </w:num>
  <w:num w:numId="4">
    <w:abstractNumId w:val="20"/>
  </w:num>
  <w:num w:numId="5">
    <w:abstractNumId w:val="3"/>
  </w:num>
  <w:num w:numId="6">
    <w:abstractNumId w:val="9"/>
  </w:num>
  <w:num w:numId="7">
    <w:abstractNumId w:val="13"/>
  </w:num>
  <w:num w:numId="8">
    <w:abstractNumId w:val="16"/>
  </w:num>
  <w:num w:numId="9">
    <w:abstractNumId w:val="14"/>
  </w:num>
  <w:num w:numId="10">
    <w:abstractNumId w:val="8"/>
  </w:num>
  <w:num w:numId="11">
    <w:abstractNumId w:val="5"/>
  </w:num>
  <w:num w:numId="12">
    <w:abstractNumId w:val="19"/>
  </w:num>
  <w:num w:numId="13">
    <w:abstractNumId w:val="21"/>
  </w:num>
  <w:num w:numId="14">
    <w:abstractNumId w:val="2"/>
  </w:num>
  <w:num w:numId="15">
    <w:abstractNumId w:val="10"/>
  </w:num>
  <w:num w:numId="16">
    <w:abstractNumId w:val="0"/>
  </w:num>
  <w:num w:numId="17">
    <w:abstractNumId w:val="17"/>
  </w:num>
  <w:num w:numId="18">
    <w:abstractNumId w:val="15"/>
  </w:num>
  <w:num w:numId="19">
    <w:abstractNumId w:val="18"/>
  </w:num>
  <w:num w:numId="20">
    <w:abstractNumId w:val="12"/>
  </w:num>
  <w:num w:numId="21">
    <w:abstractNumId w:val="6"/>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496"/>
    <w:rsid w:val="00680496"/>
    <w:rsid w:val="00EE1B0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BC9CFAD9-A32D-4275-844D-DE622264D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496"/>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next w:val="Normal"/>
    <w:link w:val="Titre1Car"/>
    <w:uiPriority w:val="9"/>
    <w:qFormat/>
    <w:rsid w:val="0068049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autoRedefine/>
    <w:uiPriority w:val="9"/>
    <w:unhideWhenUsed/>
    <w:qFormat/>
    <w:rsid w:val="00680496"/>
    <w:pPr>
      <w:keepNext/>
      <w:keepLines/>
      <w:spacing w:before="200" w:line="276" w:lineRule="auto"/>
      <w:ind w:left="720"/>
      <w:outlineLvl w:val="1"/>
    </w:pPr>
    <w:rPr>
      <w:rFonts w:eastAsiaTheme="majorEastAsia"/>
      <w:b/>
      <w:bCs/>
      <w:sz w:val="32"/>
      <w:szCs w:val="32"/>
      <w:u w:val="single"/>
      <w:lang w:val="fr-BE" w:eastAsia="en-US" w:bidi="en-US"/>
    </w:rPr>
  </w:style>
  <w:style w:type="paragraph" w:styleId="Titre3">
    <w:name w:val="heading 3"/>
    <w:basedOn w:val="Normal"/>
    <w:next w:val="Normal"/>
    <w:link w:val="Titre3Car"/>
    <w:uiPriority w:val="9"/>
    <w:unhideWhenUsed/>
    <w:qFormat/>
    <w:rsid w:val="00680496"/>
    <w:pPr>
      <w:keepNext/>
      <w:keepLines/>
      <w:spacing w:before="200" w:line="276" w:lineRule="auto"/>
      <w:outlineLvl w:val="2"/>
    </w:pPr>
    <w:rPr>
      <w:rFonts w:asciiTheme="majorHAnsi" w:eastAsiaTheme="majorEastAsia" w:hAnsiTheme="majorHAnsi" w:cstheme="majorBidi"/>
      <w:b/>
      <w:bCs/>
      <w:color w:val="5B9BD5" w:themeColor="accent1"/>
      <w:sz w:val="22"/>
      <w:szCs w:val="22"/>
      <w:lang w:val="en-US" w:eastAsia="en-US" w:bidi="en-US"/>
    </w:rPr>
  </w:style>
  <w:style w:type="paragraph" w:styleId="Titre4">
    <w:name w:val="heading 4"/>
    <w:basedOn w:val="Normal"/>
    <w:next w:val="Normal"/>
    <w:link w:val="Titre4Car"/>
    <w:uiPriority w:val="9"/>
    <w:semiHidden/>
    <w:unhideWhenUsed/>
    <w:qFormat/>
    <w:rsid w:val="00680496"/>
    <w:pPr>
      <w:keepNext/>
      <w:keepLines/>
      <w:spacing w:before="40"/>
      <w:outlineLvl w:val="3"/>
    </w:pPr>
    <w:rPr>
      <w:rFonts w:asciiTheme="majorHAnsi" w:eastAsiaTheme="majorEastAsia" w:hAnsiTheme="majorHAnsi" w:cstheme="majorBidi"/>
      <w:i/>
      <w:iCs/>
      <w:color w:val="2E74B5" w:themeColor="accent1" w:themeShade="BF"/>
    </w:rPr>
  </w:style>
  <w:style w:type="paragraph" w:styleId="Titre7">
    <w:name w:val="heading 7"/>
    <w:basedOn w:val="Normal"/>
    <w:next w:val="Normal"/>
    <w:link w:val="Titre7Car"/>
    <w:uiPriority w:val="9"/>
    <w:semiHidden/>
    <w:unhideWhenUsed/>
    <w:qFormat/>
    <w:rsid w:val="00680496"/>
    <w:pPr>
      <w:keepNext/>
      <w:keepLines/>
      <w:spacing w:before="40"/>
      <w:outlineLvl w:val="6"/>
    </w:pPr>
    <w:rPr>
      <w:rFonts w:asciiTheme="majorHAnsi" w:eastAsiaTheme="majorEastAsia" w:hAnsiTheme="majorHAnsi" w:cstheme="majorBidi"/>
      <w:i/>
      <w:iCs/>
      <w:color w:val="1F4D78" w:themeColor="accent1" w:themeShade="7F"/>
    </w:rPr>
  </w:style>
  <w:style w:type="paragraph" w:styleId="Titre9">
    <w:name w:val="heading 9"/>
    <w:basedOn w:val="Normal"/>
    <w:next w:val="Normal"/>
    <w:link w:val="Titre9Car"/>
    <w:uiPriority w:val="9"/>
    <w:semiHidden/>
    <w:unhideWhenUsed/>
    <w:qFormat/>
    <w:rsid w:val="0068049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80496"/>
    <w:rPr>
      <w:rFonts w:asciiTheme="majorHAnsi" w:eastAsiaTheme="majorEastAsia" w:hAnsiTheme="majorHAnsi" w:cstheme="majorBidi"/>
      <w:color w:val="2E74B5" w:themeColor="accent1" w:themeShade="BF"/>
      <w:sz w:val="32"/>
      <w:szCs w:val="32"/>
      <w:lang w:val="fr-FR" w:eastAsia="fr-FR"/>
    </w:rPr>
  </w:style>
  <w:style w:type="character" w:customStyle="1" w:styleId="Titre2Car">
    <w:name w:val="Titre 2 Car"/>
    <w:basedOn w:val="Policepardfaut"/>
    <w:link w:val="Titre2"/>
    <w:uiPriority w:val="9"/>
    <w:rsid w:val="00680496"/>
    <w:rPr>
      <w:rFonts w:ascii="Times New Roman" w:eastAsiaTheme="majorEastAsia" w:hAnsi="Times New Roman" w:cs="Times New Roman"/>
      <w:b/>
      <w:bCs/>
      <w:sz w:val="32"/>
      <w:szCs w:val="32"/>
      <w:u w:val="single"/>
      <w:lang w:bidi="en-US"/>
    </w:rPr>
  </w:style>
  <w:style w:type="character" w:customStyle="1" w:styleId="Titre3Car">
    <w:name w:val="Titre 3 Car"/>
    <w:basedOn w:val="Policepardfaut"/>
    <w:link w:val="Titre3"/>
    <w:uiPriority w:val="9"/>
    <w:rsid w:val="00680496"/>
    <w:rPr>
      <w:rFonts w:asciiTheme="majorHAnsi" w:eastAsiaTheme="majorEastAsia" w:hAnsiTheme="majorHAnsi" w:cstheme="majorBidi"/>
      <w:b/>
      <w:bCs/>
      <w:color w:val="5B9BD5" w:themeColor="accent1"/>
      <w:lang w:val="en-US" w:bidi="en-US"/>
    </w:rPr>
  </w:style>
  <w:style w:type="character" w:customStyle="1" w:styleId="Titre4Car">
    <w:name w:val="Titre 4 Car"/>
    <w:basedOn w:val="Policepardfaut"/>
    <w:link w:val="Titre4"/>
    <w:uiPriority w:val="9"/>
    <w:semiHidden/>
    <w:rsid w:val="00680496"/>
    <w:rPr>
      <w:rFonts w:asciiTheme="majorHAnsi" w:eastAsiaTheme="majorEastAsia" w:hAnsiTheme="majorHAnsi" w:cstheme="majorBidi"/>
      <w:i/>
      <w:iCs/>
      <w:color w:val="2E74B5" w:themeColor="accent1" w:themeShade="BF"/>
      <w:sz w:val="24"/>
      <w:szCs w:val="24"/>
      <w:lang w:val="fr-FR" w:eastAsia="fr-FR"/>
    </w:rPr>
  </w:style>
  <w:style w:type="character" w:customStyle="1" w:styleId="Titre7Car">
    <w:name w:val="Titre 7 Car"/>
    <w:basedOn w:val="Policepardfaut"/>
    <w:link w:val="Titre7"/>
    <w:uiPriority w:val="9"/>
    <w:semiHidden/>
    <w:rsid w:val="00680496"/>
    <w:rPr>
      <w:rFonts w:asciiTheme="majorHAnsi" w:eastAsiaTheme="majorEastAsia" w:hAnsiTheme="majorHAnsi" w:cstheme="majorBidi"/>
      <w:i/>
      <w:iCs/>
      <w:color w:val="1F4D78" w:themeColor="accent1" w:themeShade="7F"/>
      <w:sz w:val="24"/>
      <w:szCs w:val="24"/>
      <w:lang w:val="fr-FR" w:eastAsia="fr-FR"/>
    </w:rPr>
  </w:style>
  <w:style w:type="character" w:customStyle="1" w:styleId="Titre9Car">
    <w:name w:val="Titre 9 Car"/>
    <w:basedOn w:val="Policepardfaut"/>
    <w:link w:val="Titre9"/>
    <w:uiPriority w:val="9"/>
    <w:semiHidden/>
    <w:rsid w:val="00680496"/>
    <w:rPr>
      <w:rFonts w:asciiTheme="majorHAnsi" w:eastAsiaTheme="majorEastAsia" w:hAnsiTheme="majorHAnsi" w:cstheme="majorBidi"/>
      <w:i/>
      <w:iCs/>
      <w:color w:val="272727" w:themeColor="text1" w:themeTint="D8"/>
      <w:sz w:val="21"/>
      <w:szCs w:val="21"/>
      <w:lang w:val="fr-FR" w:eastAsia="fr-FR"/>
    </w:rPr>
  </w:style>
  <w:style w:type="paragraph" w:styleId="En-tte">
    <w:name w:val="header"/>
    <w:basedOn w:val="Normal"/>
    <w:link w:val="En-tteCar"/>
    <w:uiPriority w:val="99"/>
    <w:rsid w:val="00680496"/>
    <w:pPr>
      <w:tabs>
        <w:tab w:val="center" w:pos="4536"/>
        <w:tab w:val="right" w:pos="9072"/>
      </w:tabs>
    </w:pPr>
  </w:style>
  <w:style w:type="character" w:customStyle="1" w:styleId="En-tteCar">
    <w:name w:val="En-tête Car"/>
    <w:basedOn w:val="Policepardfaut"/>
    <w:link w:val="En-tte"/>
    <w:uiPriority w:val="99"/>
    <w:rsid w:val="00680496"/>
    <w:rPr>
      <w:rFonts w:ascii="Times New Roman" w:eastAsia="Times New Roman" w:hAnsi="Times New Roman" w:cs="Times New Roman"/>
      <w:sz w:val="24"/>
      <w:szCs w:val="24"/>
      <w:lang w:val="fr-FR" w:eastAsia="fr-FR"/>
    </w:rPr>
  </w:style>
  <w:style w:type="paragraph" w:styleId="Pieddepage">
    <w:name w:val="footer"/>
    <w:basedOn w:val="Normal"/>
    <w:link w:val="PieddepageCar"/>
    <w:rsid w:val="00680496"/>
    <w:pPr>
      <w:tabs>
        <w:tab w:val="center" w:pos="4536"/>
        <w:tab w:val="right" w:pos="9072"/>
      </w:tabs>
    </w:pPr>
  </w:style>
  <w:style w:type="character" w:customStyle="1" w:styleId="PieddepageCar">
    <w:name w:val="Pied de page Car"/>
    <w:basedOn w:val="Policepardfaut"/>
    <w:link w:val="Pieddepage"/>
    <w:rsid w:val="00680496"/>
    <w:rPr>
      <w:rFonts w:ascii="Times New Roman" w:eastAsia="Times New Roman" w:hAnsi="Times New Roman" w:cs="Times New Roman"/>
      <w:sz w:val="24"/>
      <w:szCs w:val="24"/>
      <w:lang w:val="fr-FR" w:eastAsia="fr-FR"/>
    </w:rPr>
  </w:style>
  <w:style w:type="paragraph" w:customStyle="1" w:styleId="Paragraphedeliste1">
    <w:name w:val="Paragraphe de liste1"/>
    <w:basedOn w:val="Normal"/>
    <w:rsid w:val="00680496"/>
    <w:pPr>
      <w:ind w:left="720"/>
    </w:pPr>
    <w:rPr>
      <w:rFonts w:ascii="Cambria" w:eastAsia="MS Mincho" w:hAnsi="Cambria"/>
    </w:rPr>
  </w:style>
  <w:style w:type="paragraph" w:styleId="Paragraphedeliste">
    <w:name w:val="List Paragraph"/>
    <w:basedOn w:val="Normal"/>
    <w:uiPriority w:val="34"/>
    <w:qFormat/>
    <w:rsid w:val="00680496"/>
    <w:pPr>
      <w:spacing w:after="200" w:line="276" w:lineRule="auto"/>
      <w:ind w:left="720"/>
      <w:contextualSpacing/>
    </w:pPr>
    <w:rPr>
      <w:rFonts w:asciiTheme="minorHAnsi" w:eastAsiaTheme="minorHAnsi" w:hAnsiTheme="minorHAnsi" w:cstheme="minorBidi"/>
      <w:sz w:val="22"/>
      <w:szCs w:val="22"/>
      <w:lang w:val="fr-BE" w:eastAsia="en-US"/>
    </w:rPr>
  </w:style>
  <w:style w:type="table" w:styleId="Grilledutableau">
    <w:name w:val="Table Grid"/>
    <w:basedOn w:val="TableauNormal"/>
    <w:uiPriority w:val="59"/>
    <w:rsid w:val="0068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80496"/>
    <w:rPr>
      <w:rFonts w:ascii="Segoe UI" w:hAnsi="Segoe UI" w:cs="Segoe UI"/>
      <w:sz w:val="18"/>
      <w:szCs w:val="18"/>
    </w:rPr>
  </w:style>
  <w:style w:type="character" w:customStyle="1" w:styleId="TextedebullesCar">
    <w:name w:val="Texte de bulles Car"/>
    <w:basedOn w:val="Policepardfaut"/>
    <w:link w:val="Textedebulles"/>
    <w:uiPriority w:val="99"/>
    <w:semiHidden/>
    <w:rsid w:val="00680496"/>
    <w:rPr>
      <w:rFonts w:ascii="Segoe UI" w:eastAsia="Times New Roman" w:hAnsi="Segoe UI" w:cs="Segoe UI"/>
      <w:sz w:val="18"/>
      <w:szCs w:val="18"/>
      <w:lang w:val="fr-FR" w:eastAsia="fr-FR"/>
    </w:rPr>
  </w:style>
  <w:style w:type="paragraph" w:styleId="NormalWeb">
    <w:name w:val="Normal (Web)"/>
    <w:basedOn w:val="Normal"/>
    <w:uiPriority w:val="99"/>
    <w:unhideWhenUsed/>
    <w:rsid w:val="00680496"/>
    <w:pPr>
      <w:spacing w:before="100" w:beforeAutospacing="1" w:after="100" w:afterAutospacing="1"/>
    </w:pPr>
    <w:rPr>
      <w:lang w:val="fr-BE" w:eastAsia="fr-BE"/>
    </w:rPr>
  </w:style>
  <w:style w:type="paragraph" w:styleId="Retraitcorpsdetexte">
    <w:name w:val="Body Text Indent"/>
    <w:basedOn w:val="Normal"/>
    <w:link w:val="RetraitcorpsdetexteCar"/>
    <w:rsid w:val="00680496"/>
    <w:pPr>
      <w:ind w:left="360"/>
      <w:jc w:val="both"/>
    </w:pPr>
    <w:rPr>
      <w:rFonts w:ascii="Comic Sans MS" w:hAnsi="Comic Sans MS"/>
      <w:lang w:val="de-DE" w:eastAsia="de-DE" w:bidi="en-US"/>
    </w:rPr>
  </w:style>
  <w:style w:type="character" w:customStyle="1" w:styleId="RetraitcorpsdetexteCar">
    <w:name w:val="Retrait corps de texte Car"/>
    <w:basedOn w:val="Policepardfaut"/>
    <w:link w:val="Retraitcorpsdetexte"/>
    <w:rsid w:val="00680496"/>
    <w:rPr>
      <w:rFonts w:ascii="Comic Sans MS" w:eastAsia="Times New Roman" w:hAnsi="Comic Sans MS" w:cs="Times New Roman"/>
      <w:sz w:val="24"/>
      <w:szCs w:val="24"/>
      <w:lang w:val="de-DE" w:eastAsia="de-DE" w:bidi="en-US"/>
    </w:rPr>
  </w:style>
  <w:style w:type="paragraph" w:styleId="Corpsdetexte">
    <w:name w:val="Body Text"/>
    <w:basedOn w:val="Normal"/>
    <w:link w:val="CorpsdetexteCar"/>
    <w:uiPriority w:val="99"/>
    <w:unhideWhenUsed/>
    <w:rsid w:val="00680496"/>
    <w:pPr>
      <w:spacing w:after="120" w:line="276" w:lineRule="auto"/>
      <w:jc w:val="both"/>
    </w:pPr>
    <w:rPr>
      <w:rFonts w:asciiTheme="minorHAnsi" w:eastAsiaTheme="minorEastAsia" w:hAnsiTheme="minorHAnsi" w:cstheme="minorBidi"/>
      <w:sz w:val="20"/>
      <w:szCs w:val="20"/>
      <w:lang w:val="en-US" w:eastAsia="en-US" w:bidi="en-US"/>
    </w:rPr>
  </w:style>
  <w:style w:type="character" w:customStyle="1" w:styleId="CorpsdetexteCar">
    <w:name w:val="Corps de texte Car"/>
    <w:basedOn w:val="Policepardfaut"/>
    <w:link w:val="Corpsdetexte"/>
    <w:uiPriority w:val="99"/>
    <w:rsid w:val="00680496"/>
    <w:rPr>
      <w:rFonts w:eastAsiaTheme="minorEastAsia"/>
      <w:sz w:val="20"/>
      <w:szCs w:val="20"/>
      <w:lang w:val="en-US" w:bidi="en-US"/>
    </w:rPr>
  </w:style>
  <w:style w:type="paragraph" w:styleId="Retraitcorpsdetexte2">
    <w:name w:val="Body Text Indent 2"/>
    <w:basedOn w:val="Normal"/>
    <w:link w:val="Retraitcorpsdetexte2Car"/>
    <w:uiPriority w:val="99"/>
    <w:semiHidden/>
    <w:unhideWhenUsed/>
    <w:rsid w:val="00680496"/>
    <w:pPr>
      <w:spacing w:after="120" w:line="480" w:lineRule="auto"/>
      <w:ind w:left="283"/>
      <w:jc w:val="both"/>
    </w:pPr>
    <w:rPr>
      <w:rFonts w:asciiTheme="minorHAnsi" w:eastAsiaTheme="minorEastAsia" w:hAnsiTheme="minorHAnsi" w:cstheme="minorBidi"/>
      <w:sz w:val="20"/>
      <w:szCs w:val="20"/>
      <w:lang w:val="en-US" w:eastAsia="en-US" w:bidi="en-US"/>
    </w:rPr>
  </w:style>
  <w:style w:type="character" w:customStyle="1" w:styleId="Retraitcorpsdetexte2Car">
    <w:name w:val="Retrait corps de texte 2 Car"/>
    <w:basedOn w:val="Policepardfaut"/>
    <w:link w:val="Retraitcorpsdetexte2"/>
    <w:uiPriority w:val="99"/>
    <w:semiHidden/>
    <w:rsid w:val="00680496"/>
    <w:rPr>
      <w:rFonts w:eastAsiaTheme="minorEastAsia"/>
      <w:sz w:val="20"/>
      <w:szCs w:val="20"/>
      <w:lang w:val="en-US" w:bidi="en-US"/>
    </w:rPr>
  </w:style>
  <w:style w:type="paragraph" w:styleId="Titre">
    <w:name w:val="Title"/>
    <w:basedOn w:val="Normal"/>
    <w:next w:val="Normal"/>
    <w:link w:val="TitreCar"/>
    <w:uiPriority w:val="10"/>
    <w:qFormat/>
    <w:rsid w:val="00680496"/>
    <w:pPr>
      <w:pBdr>
        <w:top w:val="single" w:sz="12" w:space="1" w:color="ED7D31" w:themeColor="accent2"/>
      </w:pBdr>
      <w:spacing w:after="200"/>
      <w:jc w:val="right"/>
    </w:pPr>
    <w:rPr>
      <w:rFonts w:asciiTheme="minorHAnsi" w:eastAsiaTheme="minorEastAsia" w:hAnsiTheme="minorHAnsi" w:cstheme="minorBidi"/>
      <w:smallCaps/>
      <w:sz w:val="48"/>
      <w:szCs w:val="48"/>
      <w:lang w:val="en-US" w:eastAsia="en-US" w:bidi="en-US"/>
    </w:rPr>
  </w:style>
  <w:style w:type="character" w:customStyle="1" w:styleId="TitreCar">
    <w:name w:val="Titre Car"/>
    <w:basedOn w:val="Policepardfaut"/>
    <w:link w:val="Titre"/>
    <w:uiPriority w:val="10"/>
    <w:rsid w:val="00680496"/>
    <w:rPr>
      <w:rFonts w:eastAsiaTheme="minorEastAsia"/>
      <w:smallCaps/>
      <w:sz w:val="48"/>
      <w:szCs w:val="48"/>
      <w:lang w:val="en-US" w:bidi="en-US"/>
    </w:rPr>
  </w:style>
  <w:style w:type="paragraph" w:styleId="Sous-titre">
    <w:name w:val="Subtitle"/>
    <w:basedOn w:val="Normal"/>
    <w:next w:val="Normal"/>
    <w:link w:val="Sous-titreCar"/>
    <w:uiPriority w:val="11"/>
    <w:qFormat/>
    <w:rsid w:val="00680496"/>
    <w:pPr>
      <w:spacing w:after="720"/>
      <w:jc w:val="right"/>
    </w:pPr>
    <w:rPr>
      <w:rFonts w:asciiTheme="majorHAnsi" w:eastAsiaTheme="majorEastAsia" w:hAnsiTheme="majorHAnsi" w:cstheme="majorBidi"/>
      <w:sz w:val="20"/>
      <w:szCs w:val="22"/>
      <w:lang w:val="en-US" w:eastAsia="en-US" w:bidi="en-US"/>
    </w:rPr>
  </w:style>
  <w:style w:type="character" w:customStyle="1" w:styleId="Sous-titreCar">
    <w:name w:val="Sous-titre Car"/>
    <w:basedOn w:val="Policepardfaut"/>
    <w:link w:val="Sous-titre"/>
    <w:uiPriority w:val="11"/>
    <w:rsid w:val="00680496"/>
    <w:rPr>
      <w:rFonts w:asciiTheme="majorHAnsi" w:eastAsiaTheme="majorEastAsia" w:hAnsiTheme="majorHAnsi" w:cstheme="majorBidi"/>
      <w:sz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sseportsante.net/fr/Maux/Problemes/SectionSpeciale.aspx?doc=diabete_spec" TargetMode="External"/><Relationship Id="rId18" Type="http://schemas.openxmlformats.org/officeDocument/2006/relationships/hyperlink" Target="http://www.passeportsante.net/fr/Maux/Problemes/Fiche.aspx?doc=hypercholesterolemie_pm"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www.passeportsante.net/fr/Maux/Problemes/Fiche.aspx?doc=troubles_cardiovasculaires_pm"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footer" Target="footer1.xml"/><Relationship Id="rId7" Type="http://schemas.openxmlformats.org/officeDocument/2006/relationships/hyperlink" Target="javascript:;" TargetMode="External"/><Relationship Id="rId2" Type="http://schemas.openxmlformats.org/officeDocument/2006/relationships/styles" Target="styles.xml"/><Relationship Id="rId16" Type="http://schemas.openxmlformats.org/officeDocument/2006/relationships/hyperlink" Target="http://www.passeportsante.net/fr/Maux/Problemes/Fiche.aspx?doc=hypertension_pm"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passeportsante.net/fr/Maux/Problemes/Fiche.aspx?doc=hypercholesterolemie_pm" TargetMode="External"/><Relationship Id="rId24" Type="http://schemas.openxmlformats.org/officeDocument/2006/relationships/image" Target="media/image4.wmf"/><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5" Type="http://schemas.openxmlformats.org/officeDocument/2006/relationships/image" Target="media/image1.jpeg"/><Relationship Id="rId15" Type="http://schemas.openxmlformats.org/officeDocument/2006/relationships/hyperlink" Target="javascript:;"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hyperlink" Target="http://www.passeportsante.net/fr/Maux/Problemes/Fiche.aspx?doc=hypertension_pm" TargetMode="External"/><Relationship Id="rId19" Type="http://schemas.openxmlformats.org/officeDocument/2006/relationships/hyperlink" Target="http://www.passeportsante.net/fr/Maux/Problemes/Fiche.aspx?doc=tabagisme_pm"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hyperlink" Target="http://www.passeportsante.net/fr/Maux/Problemes/Fiche.aspx?doc=troubles_cardiovasculaires_pm" TargetMode="External"/><Relationship Id="rId14" Type="http://schemas.openxmlformats.org/officeDocument/2006/relationships/hyperlink" Target="http://www.passeportsante.net/fr/Maux/Problemes/Fiche.aspx?doc=pneumonie_pm" TargetMode="External"/><Relationship Id="rId22" Type="http://schemas.openxmlformats.org/officeDocument/2006/relationships/hyperlink" Target="javascript:;"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fontTable" Target="fontTable.xml"/><Relationship Id="rId8" Type="http://schemas.openxmlformats.org/officeDocument/2006/relationships/hyperlink" Target="javascript:;" TargetMode="Externa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hyperlink" Target="http://www.passeportsante.net/fr/Maux/Problemes/Fiche.aspx?doc=obesite_pm" TargetMode="External"/><Relationship Id="rId17" Type="http://schemas.openxmlformats.org/officeDocument/2006/relationships/hyperlink" Target="http://www.passeportsante.net/fr/Maux/Problemes/SectionSpeciale.aspx?doc=diabete_spec" TargetMode="External"/><Relationship Id="rId25" Type="http://schemas.openxmlformats.org/officeDocument/2006/relationships/oleObject" Target="embeddings/oleObject1.bin"/><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header" Target="header1.xml"/><Relationship Id="rId20" Type="http://schemas.openxmlformats.org/officeDocument/2006/relationships/hyperlink" Target="http://www.passeportsante.net/fr/Maux/Problemes/Fiche.aspx?doc=menopause_pm"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6350</Words>
  <Characters>34931</Characters>
  <Application>Microsoft Office Word</Application>
  <DocSecurity>0</DocSecurity>
  <Lines>291</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dc:creator>
  <cp:keywords/>
  <dc:description/>
  <cp:lastModifiedBy>Oswald</cp:lastModifiedBy>
  <cp:revision>1</cp:revision>
  <dcterms:created xsi:type="dcterms:W3CDTF">2020-03-18T08:55:00Z</dcterms:created>
  <dcterms:modified xsi:type="dcterms:W3CDTF">2020-03-18T08:56:00Z</dcterms:modified>
</cp:coreProperties>
</file>