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789"/>
        <w:gridCol w:w="1551"/>
        <w:gridCol w:w="3221"/>
        <w:gridCol w:w="3895"/>
      </w:tblGrid>
      <w:tr w:rsidR="00383D50" w:rsidTr="00A81B6B">
        <w:tc>
          <w:tcPr>
            <w:tcW w:w="1809" w:type="dxa"/>
          </w:tcPr>
          <w:p w:rsidR="00383D50" w:rsidRDefault="00383D50" w:rsidP="00A81B6B">
            <w:pPr>
              <w:tabs>
                <w:tab w:val="left" w:pos="1139"/>
              </w:tabs>
              <w:rPr>
                <w:sz w:val="28"/>
              </w:rPr>
            </w:pPr>
            <w:bookmarkStart w:id="0" w:name="_GoBack"/>
            <w:r>
              <w:rPr>
                <w:sz w:val="28"/>
              </w:rPr>
              <w:t>Formule chimique</w:t>
            </w:r>
          </w:p>
        </w:tc>
        <w:tc>
          <w:tcPr>
            <w:tcW w:w="1560" w:type="dxa"/>
          </w:tcPr>
          <w:p w:rsidR="00383D50" w:rsidRDefault="00383D50" w:rsidP="00A81B6B">
            <w:pPr>
              <w:tabs>
                <w:tab w:val="left" w:pos="1139"/>
              </w:tabs>
              <w:rPr>
                <w:sz w:val="28"/>
              </w:rPr>
            </w:pPr>
            <w:r>
              <w:rPr>
                <w:sz w:val="28"/>
              </w:rPr>
              <w:t>Formule générique</w:t>
            </w:r>
          </w:p>
        </w:tc>
        <w:tc>
          <w:tcPr>
            <w:tcW w:w="3402" w:type="dxa"/>
          </w:tcPr>
          <w:p w:rsidR="00383D50" w:rsidRDefault="00383D50" w:rsidP="00A81B6B">
            <w:pPr>
              <w:tabs>
                <w:tab w:val="left" w:pos="1139"/>
              </w:tabs>
              <w:rPr>
                <w:sz w:val="28"/>
              </w:rPr>
            </w:pPr>
            <w:r>
              <w:rPr>
                <w:sz w:val="28"/>
              </w:rPr>
              <w:t xml:space="preserve">Fonction chimique </w:t>
            </w:r>
          </w:p>
        </w:tc>
        <w:tc>
          <w:tcPr>
            <w:tcW w:w="3970" w:type="dxa"/>
          </w:tcPr>
          <w:p w:rsidR="00383D50" w:rsidRDefault="00383D50" w:rsidP="00A81B6B">
            <w:pPr>
              <w:tabs>
                <w:tab w:val="left" w:pos="1139"/>
              </w:tabs>
              <w:rPr>
                <w:sz w:val="28"/>
              </w:rPr>
            </w:pPr>
            <w:r>
              <w:rPr>
                <w:sz w:val="28"/>
              </w:rPr>
              <w:t>Nom du corps pur</w:t>
            </w:r>
          </w:p>
        </w:tc>
      </w:tr>
      <w:tr w:rsidR="00383D50" w:rsidTr="00A81B6B">
        <w:trPr>
          <w:trHeight w:val="907"/>
        </w:trPr>
        <w:tc>
          <w:tcPr>
            <w:tcW w:w="1809" w:type="dxa"/>
          </w:tcPr>
          <w:p w:rsidR="00383D50" w:rsidRPr="0069082E" w:rsidRDefault="00383D50" w:rsidP="00A81B6B">
            <w:pPr>
              <w:tabs>
                <w:tab w:val="left" w:pos="1139"/>
              </w:tabs>
              <w:rPr>
                <w:sz w:val="28"/>
              </w:rPr>
            </w:pPr>
            <w:r>
              <w:rPr>
                <w:sz w:val="28"/>
              </w:rPr>
              <w:t>Al(OH)</w:t>
            </w:r>
            <w:r>
              <w:rPr>
                <w:sz w:val="28"/>
                <w:vertAlign w:val="subscript"/>
              </w:rPr>
              <w:t>3</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69082E" w:rsidRDefault="00383D50" w:rsidP="00A81B6B">
            <w:pPr>
              <w:tabs>
                <w:tab w:val="left" w:pos="1139"/>
              </w:tabs>
              <w:rPr>
                <w:sz w:val="28"/>
              </w:rPr>
            </w:pPr>
            <w:r>
              <w:rPr>
                <w:sz w:val="28"/>
              </w:rPr>
              <w:t>KNO</w:t>
            </w:r>
            <w:r>
              <w:rPr>
                <w:sz w:val="28"/>
                <w:vertAlign w:val="subscript"/>
              </w:rPr>
              <w:t>3</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69082E" w:rsidRDefault="00383D50" w:rsidP="00A81B6B">
            <w:pPr>
              <w:tabs>
                <w:tab w:val="left" w:pos="1139"/>
              </w:tabs>
              <w:rPr>
                <w:sz w:val="28"/>
              </w:rPr>
            </w:pPr>
            <w:r w:rsidRPr="00534596">
              <w:rPr>
                <w:sz w:val="28"/>
              </w:rPr>
              <w:t>Na</w:t>
            </w:r>
            <w:r>
              <w:rPr>
                <w:sz w:val="28"/>
                <w:vertAlign w:val="subscript"/>
              </w:rPr>
              <w:t>3</w:t>
            </w:r>
            <w:r>
              <w:rPr>
                <w:sz w:val="28"/>
              </w:rPr>
              <w:t>PO</w:t>
            </w:r>
            <w:r>
              <w:rPr>
                <w:sz w:val="28"/>
                <w:vertAlign w:val="subscript"/>
              </w:rPr>
              <w:t>4</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69082E" w:rsidRDefault="00383D50" w:rsidP="00A81B6B">
            <w:pPr>
              <w:tabs>
                <w:tab w:val="left" w:pos="1139"/>
              </w:tabs>
              <w:rPr>
                <w:sz w:val="28"/>
              </w:rPr>
            </w:pPr>
            <w:r>
              <w:rPr>
                <w:sz w:val="28"/>
              </w:rPr>
              <w:t>Ca(HSO</w:t>
            </w:r>
            <w:r>
              <w:rPr>
                <w:sz w:val="28"/>
                <w:vertAlign w:val="subscript"/>
              </w:rPr>
              <w:t>4</w:t>
            </w:r>
            <w:r>
              <w:rPr>
                <w:sz w:val="28"/>
              </w:rPr>
              <w:t>)</w:t>
            </w:r>
            <w:r>
              <w:rPr>
                <w:sz w:val="28"/>
                <w:vertAlign w:val="subscript"/>
              </w:rPr>
              <w:t>2</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Br</w:t>
            </w:r>
            <w:r>
              <w:rPr>
                <w:sz w:val="28"/>
                <w:vertAlign w:val="subscript"/>
              </w:rPr>
              <w:t>2</w:t>
            </w:r>
            <w:r>
              <w:rPr>
                <w:sz w:val="28"/>
              </w:rPr>
              <w:t>O</w:t>
            </w:r>
            <w:r>
              <w:rPr>
                <w:sz w:val="28"/>
                <w:vertAlign w:val="subscript"/>
              </w:rPr>
              <w:t>5</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Ag</w:t>
            </w:r>
            <w:r>
              <w:rPr>
                <w:sz w:val="28"/>
                <w:vertAlign w:val="subscript"/>
              </w:rPr>
              <w:t>2</w:t>
            </w:r>
            <w:r>
              <w:rPr>
                <w:sz w:val="28"/>
              </w:rPr>
              <w:t>O</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69082E" w:rsidRDefault="00383D50" w:rsidP="00A81B6B">
            <w:pPr>
              <w:tabs>
                <w:tab w:val="left" w:pos="1139"/>
              </w:tabs>
              <w:rPr>
                <w:sz w:val="28"/>
              </w:rPr>
            </w:pPr>
            <w:r>
              <w:rPr>
                <w:sz w:val="28"/>
              </w:rPr>
              <w:t>Fe</w:t>
            </w:r>
            <w:r>
              <w:rPr>
                <w:sz w:val="28"/>
                <w:vertAlign w:val="subscript"/>
              </w:rPr>
              <w:t>2</w:t>
            </w:r>
            <w:r>
              <w:rPr>
                <w:sz w:val="28"/>
              </w:rPr>
              <w:t>(SO</w:t>
            </w:r>
            <w:r>
              <w:rPr>
                <w:sz w:val="28"/>
                <w:vertAlign w:val="subscript"/>
              </w:rPr>
              <w:t>3</w:t>
            </w:r>
            <w:r>
              <w:rPr>
                <w:sz w:val="28"/>
              </w:rPr>
              <w:t>)</w:t>
            </w:r>
            <w:r>
              <w:rPr>
                <w:sz w:val="28"/>
                <w:vertAlign w:val="subscript"/>
              </w:rPr>
              <w:t>2</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69082E" w:rsidRDefault="00383D50" w:rsidP="00A81B6B">
            <w:pPr>
              <w:tabs>
                <w:tab w:val="left" w:pos="1139"/>
              </w:tabs>
              <w:rPr>
                <w:sz w:val="28"/>
              </w:rPr>
            </w:pPr>
            <w:r>
              <w:rPr>
                <w:sz w:val="28"/>
              </w:rPr>
              <w:t>Zn(ClO</w:t>
            </w:r>
            <w:r>
              <w:rPr>
                <w:sz w:val="28"/>
                <w:vertAlign w:val="subscript"/>
              </w:rPr>
              <w:t>4</w:t>
            </w:r>
            <w:r>
              <w:rPr>
                <w:sz w:val="28"/>
              </w:rPr>
              <w:t>)</w:t>
            </w:r>
            <w:r>
              <w:rPr>
                <w:sz w:val="28"/>
                <w:vertAlign w:val="subscript"/>
              </w:rPr>
              <w:t>2</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HNO</w:t>
            </w:r>
            <w:r>
              <w:rPr>
                <w:sz w:val="28"/>
                <w:vertAlign w:val="subscript"/>
              </w:rPr>
              <w:t>3</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Ni(OH)</w:t>
            </w:r>
            <w:r>
              <w:rPr>
                <w:sz w:val="28"/>
                <w:vertAlign w:val="subscript"/>
              </w:rPr>
              <w:t>2</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CaSO</w:t>
            </w:r>
            <w:r>
              <w:rPr>
                <w:sz w:val="28"/>
                <w:vertAlign w:val="subscript"/>
              </w:rPr>
              <w:t>3</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Cu</w:t>
            </w:r>
            <w:r>
              <w:rPr>
                <w:sz w:val="28"/>
                <w:vertAlign w:val="subscript"/>
              </w:rPr>
              <w:t>3</w:t>
            </w:r>
            <w:r>
              <w:rPr>
                <w:sz w:val="28"/>
              </w:rPr>
              <w:t>(PO</w:t>
            </w:r>
            <w:r>
              <w:rPr>
                <w:sz w:val="28"/>
                <w:vertAlign w:val="subscript"/>
              </w:rPr>
              <w:t>4</w:t>
            </w:r>
            <w:r>
              <w:rPr>
                <w:sz w:val="28"/>
              </w:rPr>
              <w:t>)</w:t>
            </w:r>
            <w:r>
              <w:rPr>
                <w:sz w:val="28"/>
                <w:vertAlign w:val="subscript"/>
              </w:rPr>
              <w:t>2</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H</w:t>
            </w:r>
            <w:r>
              <w:rPr>
                <w:sz w:val="28"/>
                <w:vertAlign w:val="subscript"/>
              </w:rPr>
              <w:t>2</w:t>
            </w:r>
            <w:r>
              <w:rPr>
                <w:sz w:val="28"/>
              </w:rPr>
              <w:t>S</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EE26B3" w:rsidRDefault="00383D50" w:rsidP="00A81B6B">
            <w:pPr>
              <w:tabs>
                <w:tab w:val="left" w:pos="1139"/>
              </w:tabs>
              <w:rPr>
                <w:sz w:val="28"/>
              </w:rPr>
            </w:pPr>
            <w:r>
              <w:rPr>
                <w:sz w:val="28"/>
              </w:rPr>
              <w:t>S</w:t>
            </w:r>
            <w:r>
              <w:rPr>
                <w:sz w:val="28"/>
                <w:vertAlign w:val="subscript"/>
              </w:rPr>
              <w:t>8</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lastRenderedPageBreak/>
              <w:t>Li</w:t>
            </w:r>
            <w:r w:rsidRPr="00534596">
              <w:rPr>
                <w:rFonts w:ascii="Bell MT" w:hAnsi="Bell MT"/>
                <w:sz w:val="28"/>
              </w:rPr>
              <w:t>I</w:t>
            </w:r>
            <w:r>
              <w:rPr>
                <w:sz w:val="28"/>
              </w:rPr>
              <w:t>O</w:t>
            </w:r>
            <w:r>
              <w:rPr>
                <w:sz w:val="28"/>
                <w:vertAlign w:val="subscript"/>
              </w:rPr>
              <w:t>3</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HClO</w:t>
            </w:r>
            <w:r>
              <w:rPr>
                <w:sz w:val="28"/>
                <w:vertAlign w:val="subscript"/>
              </w:rPr>
              <w:t>3</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HgSO</w:t>
            </w:r>
            <w:r>
              <w:rPr>
                <w:sz w:val="28"/>
                <w:vertAlign w:val="subscript"/>
              </w:rPr>
              <w:t>4</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NH</w:t>
            </w:r>
            <w:r>
              <w:rPr>
                <w:sz w:val="28"/>
                <w:vertAlign w:val="subscript"/>
              </w:rPr>
              <w:t>4</w:t>
            </w:r>
            <w:r>
              <w:rPr>
                <w:sz w:val="28"/>
              </w:rPr>
              <w:t>Br</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Ca(HCO</w:t>
            </w:r>
            <w:r>
              <w:rPr>
                <w:sz w:val="28"/>
                <w:vertAlign w:val="subscript"/>
              </w:rPr>
              <w:t>3</w:t>
            </w:r>
            <w:r>
              <w:rPr>
                <w:sz w:val="28"/>
              </w:rPr>
              <w:t>)</w:t>
            </w:r>
            <w:r>
              <w:rPr>
                <w:sz w:val="28"/>
                <w:vertAlign w:val="subscript"/>
              </w:rPr>
              <w:t>2</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534596" w:rsidRDefault="00383D50" w:rsidP="00A81B6B">
            <w:pPr>
              <w:tabs>
                <w:tab w:val="left" w:pos="1139"/>
              </w:tabs>
              <w:rPr>
                <w:sz w:val="28"/>
              </w:rPr>
            </w:pPr>
            <w:r>
              <w:rPr>
                <w:sz w:val="28"/>
              </w:rPr>
              <w:t>H</w:t>
            </w:r>
            <w:r>
              <w:rPr>
                <w:sz w:val="28"/>
                <w:vertAlign w:val="subscript"/>
              </w:rPr>
              <w:t>2</w:t>
            </w:r>
            <w:r>
              <w:rPr>
                <w:sz w:val="28"/>
              </w:rPr>
              <w:t>SO</w:t>
            </w:r>
            <w:r>
              <w:rPr>
                <w:sz w:val="28"/>
                <w:vertAlign w:val="subscript"/>
              </w:rPr>
              <w:t>4</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Pr="00CC26D7" w:rsidRDefault="00383D50" w:rsidP="00A81B6B">
            <w:pPr>
              <w:tabs>
                <w:tab w:val="left" w:pos="1139"/>
              </w:tabs>
              <w:rPr>
                <w:sz w:val="28"/>
              </w:rPr>
            </w:pPr>
            <w:r>
              <w:rPr>
                <w:sz w:val="28"/>
              </w:rPr>
              <w:t>SiF</w:t>
            </w:r>
            <w:r>
              <w:rPr>
                <w:sz w:val="28"/>
                <w:vertAlign w:val="subscript"/>
              </w:rPr>
              <w:t>4</w:t>
            </w: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rPr>
                <w:sz w:val="28"/>
              </w:rPr>
            </w:pP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Hydroxyde de fer (II)</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Acide nitreux</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Phosphate de zinc</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proofErr w:type="spellStart"/>
            <w:r>
              <w:rPr>
                <w:sz w:val="28"/>
              </w:rPr>
              <w:t>Hydrogénosulfure</w:t>
            </w:r>
            <w:proofErr w:type="spellEnd"/>
            <w:r>
              <w:rPr>
                <w:sz w:val="28"/>
              </w:rPr>
              <w:t xml:space="preserve"> d’ammonium</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Sulfate de fer (II)</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Nitrate de baryum</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proofErr w:type="spellStart"/>
            <w:r>
              <w:rPr>
                <w:sz w:val="28"/>
              </w:rPr>
              <w:t>Hémiheptoxyde</w:t>
            </w:r>
            <w:proofErr w:type="spellEnd"/>
            <w:r>
              <w:rPr>
                <w:sz w:val="28"/>
              </w:rPr>
              <w:t xml:space="preserve"> de brome</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Dioxyde d’azote</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proofErr w:type="spellStart"/>
            <w:r>
              <w:rPr>
                <w:sz w:val="28"/>
              </w:rPr>
              <w:t>Tétraphosphore</w:t>
            </w:r>
            <w:proofErr w:type="spellEnd"/>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Chlorure d’or(III)</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proofErr w:type="spellStart"/>
            <w:r>
              <w:rPr>
                <w:sz w:val="28"/>
              </w:rPr>
              <w:t>Hydrogénosulfate</w:t>
            </w:r>
            <w:proofErr w:type="spellEnd"/>
            <w:r>
              <w:rPr>
                <w:sz w:val="28"/>
              </w:rPr>
              <w:t xml:space="preserve"> d’ammonium</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Iodate de cadmium</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Acide sulfurique</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Oxyde de fer (III)</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Hydroxyde de baryum</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proofErr w:type="spellStart"/>
            <w:r>
              <w:rPr>
                <w:sz w:val="28"/>
              </w:rPr>
              <w:t>Dihydrogenophosphate</w:t>
            </w:r>
            <w:proofErr w:type="spellEnd"/>
            <w:r>
              <w:rPr>
                <w:sz w:val="28"/>
              </w:rPr>
              <w:t xml:space="preserve"> de plomb (II)</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Pr="00CC26D7" w:rsidRDefault="00383D50" w:rsidP="00A81B6B">
            <w:pPr>
              <w:tabs>
                <w:tab w:val="left" w:pos="1139"/>
              </w:tabs>
              <w:jc w:val="center"/>
              <w:rPr>
                <w:sz w:val="28"/>
              </w:rPr>
            </w:pPr>
            <w:proofErr w:type="spellStart"/>
            <w:r>
              <w:rPr>
                <w:sz w:val="28"/>
              </w:rPr>
              <w:t>Pentachlorure</w:t>
            </w:r>
            <w:proofErr w:type="spellEnd"/>
            <w:r>
              <w:rPr>
                <w:sz w:val="28"/>
              </w:rPr>
              <w:t xml:space="preserve"> de phosphore</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Trioxygène</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proofErr w:type="spellStart"/>
            <w:r>
              <w:rPr>
                <w:sz w:val="28"/>
              </w:rPr>
              <w:t>Hémitrioxyde</w:t>
            </w:r>
            <w:proofErr w:type="spellEnd"/>
            <w:r>
              <w:rPr>
                <w:sz w:val="28"/>
              </w:rPr>
              <w:t xml:space="preserve"> de chlore</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Acide chlorhydrique</w:t>
            </w:r>
          </w:p>
        </w:tc>
      </w:tr>
      <w:tr w:rsidR="00383D50" w:rsidTr="00A81B6B">
        <w:trPr>
          <w:trHeight w:val="907"/>
        </w:trPr>
        <w:tc>
          <w:tcPr>
            <w:tcW w:w="1809" w:type="dxa"/>
          </w:tcPr>
          <w:p w:rsidR="00383D50" w:rsidRDefault="00383D50" w:rsidP="00A81B6B">
            <w:pPr>
              <w:tabs>
                <w:tab w:val="left" w:pos="1139"/>
              </w:tabs>
              <w:rPr>
                <w:sz w:val="28"/>
              </w:rPr>
            </w:pPr>
          </w:p>
        </w:tc>
        <w:tc>
          <w:tcPr>
            <w:tcW w:w="1560" w:type="dxa"/>
          </w:tcPr>
          <w:p w:rsidR="00383D50" w:rsidRDefault="00383D50" w:rsidP="00A81B6B">
            <w:pPr>
              <w:tabs>
                <w:tab w:val="left" w:pos="1139"/>
              </w:tabs>
              <w:rPr>
                <w:sz w:val="28"/>
              </w:rPr>
            </w:pPr>
          </w:p>
        </w:tc>
        <w:tc>
          <w:tcPr>
            <w:tcW w:w="3402" w:type="dxa"/>
          </w:tcPr>
          <w:p w:rsidR="00383D50" w:rsidRDefault="00383D50" w:rsidP="00A81B6B">
            <w:pPr>
              <w:tabs>
                <w:tab w:val="left" w:pos="1139"/>
              </w:tabs>
              <w:rPr>
                <w:sz w:val="28"/>
              </w:rPr>
            </w:pPr>
          </w:p>
        </w:tc>
        <w:tc>
          <w:tcPr>
            <w:tcW w:w="3970" w:type="dxa"/>
          </w:tcPr>
          <w:p w:rsidR="00383D50" w:rsidRDefault="00383D50" w:rsidP="00A81B6B">
            <w:pPr>
              <w:tabs>
                <w:tab w:val="left" w:pos="1139"/>
              </w:tabs>
              <w:jc w:val="center"/>
              <w:rPr>
                <w:sz w:val="28"/>
              </w:rPr>
            </w:pPr>
            <w:r>
              <w:rPr>
                <w:sz w:val="28"/>
              </w:rPr>
              <w:t>Acide hypochloreux</w:t>
            </w:r>
          </w:p>
        </w:tc>
      </w:tr>
    </w:tbl>
    <w:p w:rsidR="00CD353D" w:rsidRPr="002D25E7" w:rsidRDefault="00CD353D" w:rsidP="00CD353D">
      <w:pPr>
        <w:pStyle w:val="Paragraphedeliste"/>
        <w:numPr>
          <w:ilvl w:val="0"/>
          <w:numId w:val="1"/>
        </w:numPr>
        <w:rPr>
          <w:u w:val="single"/>
        </w:rPr>
      </w:pPr>
      <w:r w:rsidRPr="002D25E7">
        <w:rPr>
          <w:u w:val="single"/>
        </w:rPr>
        <w:t>Equilibrer les équations suivantes :</w:t>
      </w:r>
    </w:p>
    <w:p w:rsidR="00CD353D" w:rsidRPr="00E86E77" w:rsidRDefault="00CD353D" w:rsidP="00CD353D">
      <w:pPr>
        <w:rPr>
          <w:rFonts w:ascii="Times New Roman" w:hAnsi="Times New Roman" w:cs="Times New Roman"/>
          <w:sz w:val="28"/>
        </w:rPr>
      </w:pPr>
      <w:r w:rsidRPr="00E86E77">
        <w:rPr>
          <w:rFonts w:ascii="Times New Roman" w:hAnsi="Times New Roman" w:cs="Times New Roman"/>
          <w:sz w:val="28"/>
        </w:rPr>
        <w:t>I</w:t>
      </w:r>
      <w:r w:rsidRPr="00E86E77">
        <w:rPr>
          <w:sz w:val="28"/>
          <w:vertAlign w:val="subscript"/>
        </w:rPr>
        <w:t>2</w:t>
      </w:r>
      <w:r w:rsidRPr="00E86E77">
        <w:rPr>
          <w:sz w:val="28"/>
        </w:rPr>
        <w:t xml:space="preserve"> + </w:t>
      </w:r>
      <w:r w:rsidRPr="00E86E77">
        <w:rPr>
          <w:sz w:val="28"/>
        </w:rPr>
        <w:tab/>
        <w:t>H</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H</w:t>
      </w:r>
      <w:r w:rsidRPr="00E86E77">
        <w:rPr>
          <w:rFonts w:ascii="Times New Roman" w:hAnsi="Times New Roman" w:cs="Times New Roman"/>
          <w:sz w:val="28"/>
        </w:rPr>
        <w:t>I</w:t>
      </w:r>
    </w:p>
    <w:p w:rsidR="00CD353D" w:rsidRPr="00E86E77" w:rsidRDefault="00CD353D" w:rsidP="00CD353D">
      <w:pPr>
        <w:rPr>
          <w:sz w:val="28"/>
        </w:rPr>
      </w:pPr>
      <w:r w:rsidRPr="00E86E77">
        <w:rPr>
          <w:sz w:val="28"/>
        </w:rPr>
        <w:t>N</w:t>
      </w:r>
      <w:r w:rsidRPr="00E86E77">
        <w:rPr>
          <w:sz w:val="28"/>
          <w:vertAlign w:val="subscript"/>
        </w:rPr>
        <w:t>2</w:t>
      </w:r>
      <w:r w:rsidRPr="00E86E77">
        <w:rPr>
          <w:sz w:val="28"/>
        </w:rPr>
        <w:t>O</w:t>
      </w:r>
      <w:r w:rsidRPr="00E86E77">
        <w:rPr>
          <w:sz w:val="28"/>
          <w:vertAlign w:val="subscript"/>
        </w:rPr>
        <w:t>5</w:t>
      </w:r>
      <w:r w:rsidRPr="00E86E77">
        <w:rPr>
          <w:sz w:val="28"/>
        </w:rPr>
        <w:t xml:space="preserve"> +    H</w:t>
      </w:r>
      <w:r w:rsidRPr="00E86E77">
        <w:rPr>
          <w:sz w:val="28"/>
          <w:vertAlign w:val="subscript"/>
        </w:rPr>
        <w:t>2</w:t>
      </w:r>
      <w:r w:rsidRPr="00E86E77">
        <w:rPr>
          <w:sz w:val="28"/>
        </w:rPr>
        <w:t xml:space="preserve">O </w:t>
      </w:r>
      <w:r w:rsidRPr="00E86E77">
        <w:rPr>
          <w:sz w:val="28"/>
        </w:rPr>
        <w:sym w:font="Wingdings" w:char="F0E0"/>
      </w:r>
      <w:r w:rsidRPr="00E86E77">
        <w:rPr>
          <w:sz w:val="28"/>
        </w:rPr>
        <w:t xml:space="preserve">    HNO</w:t>
      </w:r>
      <w:r w:rsidRPr="00E86E77">
        <w:rPr>
          <w:sz w:val="28"/>
          <w:vertAlign w:val="subscript"/>
        </w:rPr>
        <w:t>3</w:t>
      </w:r>
    </w:p>
    <w:p w:rsidR="00CD353D" w:rsidRDefault="00CD353D" w:rsidP="00CD353D">
      <w:pPr>
        <w:rPr>
          <w:sz w:val="28"/>
          <w:vertAlign w:val="subscript"/>
        </w:rPr>
      </w:pPr>
      <w:r w:rsidRPr="00E86E77">
        <w:rPr>
          <w:sz w:val="28"/>
        </w:rPr>
        <w:t>C</w:t>
      </w:r>
      <w:r w:rsidRPr="00E86E77">
        <w:rPr>
          <w:sz w:val="28"/>
          <w:vertAlign w:val="subscript"/>
        </w:rPr>
        <w:t>3</w:t>
      </w:r>
      <w:r w:rsidRPr="00E86E77">
        <w:rPr>
          <w:sz w:val="28"/>
        </w:rPr>
        <w:t>H</w:t>
      </w:r>
      <w:r w:rsidRPr="00E86E77">
        <w:rPr>
          <w:sz w:val="28"/>
          <w:vertAlign w:val="subscript"/>
        </w:rPr>
        <w:t>6</w:t>
      </w:r>
      <w:r w:rsidRPr="00E86E77">
        <w:rPr>
          <w:sz w:val="28"/>
        </w:rPr>
        <w:t xml:space="preserve"> +    O</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H</w:t>
      </w:r>
      <w:r w:rsidRPr="00E86E77">
        <w:rPr>
          <w:sz w:val="28"/>
          <w:vertAlign w:val="subscript"/>
        </w:rPr>
        <w:t>2</w:t>
      </w:r>
      <w:r w:rsidRPr="00E86E77">
        <w:rPr>
          <w:sz w:val="28"/>
        </w:rPr>
        <w:t>O +   CO</w:t>
      </w:r>
      <w:r w:rsidRPr="00E86E77">
        <w:rPr>
          <w:sz w:val="28"/>
          <w:vertAlign w:val="subscript"/>
        </w:rPr>
        <w:t>2</w:t>
      </w:r>
    </w:p>
    <w:p w:rsidR="00CD353D" w:rsidRPr="00E86E77" w:rsidRDefault="00CD353D" w:rsidP="00CD353D">
      <w:pPr>
        <w:spacing w:line="480" w:lineRule="auto"/>
        <w:rPr>
          <w:sz w:val="28"/>
        </w:rPr>
      </w:pPr>
      <w:r w:rsidRPr="00E86E77">
        <w:rPr>
          <w:sz w:val="28"/>
        </w:rPr>
        <w:lastRenderedPageBreak/>
        <w:t>A</w:t>
      </w:r>
      <w:r w:rsidRPr="00E86E77">
        <w:rPr>
          <w:rFonts w:ascii="Bradley Hand ITC" w:hAnsi="Bradley Hand ITC"/>
          <w:sz w:val="28"/>
        </w:rPr>
        <w:t>l</w:t>
      </w:r>
      <w:r w:rsidRPr="00E86E77">
        <w:rPr>
          <w:sz w:val="28"/>
          <w:vertAlign w:val="subscript"/>
        </w:rPr>
        <w:t>4</w:t>
      </w:r>
      <w:r w:rsidRPr="00E86E77">
        <w:rPr>
          <w:sz w:val="28"/>
        </w:rPr>
        <w:t>C</w:t>
      </w:r>
      <w:r w:rsidRPr="00E86E77">
        <w:rPr>
          <w:sz w:val="28"/>
          <w:vertAlign w:val="subscript"/>
        </w:rPr>
        <w:t>3</w:t>
      </w:r>
      <w:r w:rsidRPr="00E86E77">
        <w:rPr>
          <w:sz w:val="28"/>
        </w:rPr>
        <w:t xml:space="preserve"> +    H</w:t>
      </w:r>
      <w:r w:rsidRPr="00E86E77">
        <w:rPr>
          <w:sz w:val="28"/>
          <w:vertAlign w:val="subscript"/>
        </w:rPr>
        <w:t>2</w:t>
      </w:r>
      <w:r w:rsidRPr="00E86E77">
        <w:rPr>
          <w:sz w:val="28"/>
        </w:rPr>
        <w:t xml:space="preserve">O </w:t>
      </w:r>
      <w:r w:rsidRPr="00E86E77">
        <w:rPr>
          <w:sz w:val="28"/>
        </w:rPr>
        <w:sym w:font="Wingdings" w:char="F0E0"/>
      </w:r>
      <w:r w:rsidRPr="00E86E77">
        <w:rPr>
          <w:sz w:val="28"/>
        </w:rPr>
        <w:t xml:space="preserve">    A</w:t>
      </w:r>
      <w:r w:rsidRPr="00E86E77">
        <w:rPr>
          <w:rFonts w:ascii="Bradley Hand ITC" w:hAnsi="Bradley Hand ITC"/>
          <w:sz w:val="28"/>
        </w:rPr>
        <w:t>l</w:t>
      </w:r>
      <w:r w:rsidRPr="00E86E77">
        <w:rPr>
          <w:sz w:val="28"/>
        </w:rPr>
        <w:t>(OH)</w:t>
      </w:r>
      <w:r w:rsidRPr="00E86E77">
        <w:rPr>
          <w:sz w:val="28"/>
          <w:vertAlign w:val="subscript"/>
        </w:rPr>
        <w:t>3</w:t>
      </w:r>
      <w:r w:rsidRPr="00E86E77">
        <w:rPr>
          <w:sz w:val="28"/>
        </w:rPr>
        <w:t xml:space="preserve"> +   CH</w:t>
      </w:r>
      <w:r w:rsidRPr="00E86E77">
        <w:rPr>
          <w:sz w:val="28"/>
          <w:vertAlign w:val="subscript"/>
        </w:rPr>
        <w:t>4</w:t>
      </w:r>
    </w:p>
    <w:p w:rsidR="00CD353D" w:rsidRPr="00E86E77" w:rsidRDefault="00CD353D" w:rsidP="00CD353D">
      <w:pPr>
        <w:spacing w:line="480" w:lineRule="auto"/>
        <w:rPr>
          <w:sz w:val="28"/>
        </w:rPr>
      </w:pPr>
      <w:r w:rsidRPr="00E86E77">
        <w:rPr>
          <w:sz w:val="28"/>
        </w:rPr>
        <w:t>NH</w:t>
      </w:r>
      <w:r w:rsidRPr="00E86E77">
        <w:rPr>
          <w:sz w:val="28"/>
          <w:vertAlign w:val="subscript"/>
        </w:rPr>
        <w:t>3</w:t>
      </w:r>
      <w:r w:rsidRPr="00E86E77">
        <w:rPr>
          <w:sz w:val="28"/>
        </w:rPr>
        <w:t xml:space="preserve"> +     H</w:t>
      </w:r>
      <w:r w:rsidRPr="00E86E77">
        <w:rPr>
          <w:sz w:val="28"/>
          <w:vertAlign w:val="subscript"/>
        </w:rPr>
        <w:t>2</w:t>
      </w:r>
      <w:r w:rsidRPr="00E86E77">
        <w:rPr>
          <w:sz w:val="28"/>
        </w:rPr>
        <w:t>SO</w:t>
      </w:r>
      <w:r w:rsidRPr="00E86E77">
        <w:rPr>
          <w:sz w:val="28"/>
          <w:vertAlign w:val="subscript"/>
        </w:rPr>
        <w:t>4</w:t>
      </w:r>
      <w:r w:rsidRPr="00E86E77">
        <w:rPr>
          <w:sz w:val="28"/>
        </w:rPr>
        <w:t xml:space="preserve"> </w:t>
      </w:r>
      <w:r w:rsidRPr="00E86E77">
        <w:rPr>
          <w:sz w:val="28"/>
        </w:rPr>
        <w:sym w:font="Wingdings" w:char="F0E0"/>
      </w:r>
      <w:r w:rsidRPr="00E86E77">
        <w:rPr>
          <w:sz w:val="28"/>
        </w:rPr>
        <w:t xml:space="preserve">  </w:t>
      </w:r>
      <w:r>
        <w:rPr>
          <w:sz w:val="28"/>
        </w:rPr>
        <w:t xml:space="preserve"> </w:t>
      </w:r>
      <w:r w:rsidRPr="00E86E77">
        <w:rPr>
          <w:sz w:val="28"/>
        </w:rPr>
        <w:t xml:space="preserve">  (NH</w:t>
      </w:r>
      <w:r w:rsidRPr="00E86E77">
        <w:rPr>
          <w:sz w:val="28"/>
          <w:vertAlign w:val="subscript"/>
        </w:rPr>
        <w:t>4</w:t>
      </w:r>
      <w:r w:rsidRPr="00E86E77">
        <w:rPr>
          <w:sz w:val="28"/>
        </w:rPr>
        <w:t>)</w:t>
      </w:r>
      <w:r w:rsidRPr="00E86E77">
        <w:rPr>
          <w:sz w:val="28"/>
          <w:vertAlign w:val="subscript"/>
        </w:rPr>
        <w:t>2</w:t>
      </w:r>
      <w:r w:rsidRPr="00E86E77">
        <w:rPr>
          <w:sz w:val="28"/>
        </w:rPr>
        <w:t>SO</w:t>
      </w:r>
      <w:r w:rsidRPr="00E86E77">
        <w:rPr>
          <w:sz w:val="28"/>
          <w:vertAlign w:val="subscript"/>
        </w:rPr>
        <w:t>4</w:t>
      </w:r>
    </w:p>
    <w:p w:rsidR="00CD353D" w:rsidRPr="00E86E77" w:rsidRDefault="00CD353D" w:rsidP="00CD353D">
      <w:pPr>
        <w:spacing w:line="480" w:lineRule="auto"/>
        <w:rPr>
          <w:sz w:val="28"/>
        </w:rPr>
      </w:pPr>
      <w:proofErr w:type="spellStart"/>
      <w:r w:rsidRPr="00E86E77">
        <w:rPr>
          <w:sz w:val="28"/>
        </w:rPr>
        <w:t>KC</w:t>
      </w:r>
      <w:r w:rsidRPr="00E86E77">
        <w:rPr>
          <w:rFonts w:ascii="Bradley Hand ITC" w:hAnsi="Bradley Hand ITC"/>
          <w:sz w:val="28"/>
        </w:rPr>
        <w:t>l</w:t>
      </w:r>
      <w:proofErr w:type="spellEnd"/>
      <w:r w:rsidRPr="00E86E77">
        <w:rPr>
          <w:rFonts w:ascii="Bradley Hand ITC" w:hAnsi="Bradley Hand ITC"/>
          <w:sz w:val="28"/>
        </w:rPr>
        <w:t xml:space="preserve"> </w:t>
      </w:r>
      <w:r w:rsidRPr="00E86E77">
        <w:rPr>
          <w:sz w:val="28"/>
        </w:rPr>
        <w:t>+     Pb(NO</w:t>
      </w:r>
      <w:r w:rsidRPr="00E86E77">
        <w:rPr>
          <w:sz w:val="28"/>
          <w:vertAlign w:val="subscript"/>
        </w:rPr>
        <w:t>3</w:t>
      </w:r>
      <w:r w:rsidRPr="00E86E77">
        <w:rPr>
          <w:sz w:val="28"/>
        </w:rPr>
        <w:t>)</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w:t>
      </w:r>
      <w:r>
        <w:rPr>
          <w:sz w:val="28"/>
        </w:rPr>
        <w:t xml:space="preserve"> </w:t>
      </w:r>
      <w:r w:rsidRPr="00E86E77">
        <w:rPr>
          <w:sz w:val="28"/>
        </w:rPr>
        <w:t>PbC</w:t>
      </w:r>
      <w:r w:rsidRPr="00E86E77">
        <w:rPr>
          <w:rFonts w:ascii="Bradley Hand ITC" w:hAnsi="Bradley Hand ITC"/>
          <w:sz w:val="28"/>
        </w:rPr>
        <w:t>l</w:t>
      </w:r>
      <w:r w:rsidRPr="00E86E77">
        <w:rPr>
          <w:sz w:val="28"/>
          <w:vertAlign w:val="subscript"/>
        </w:rPr>
        <w:t>2</w:t>
      </w:r>
      <w:r w:rsidRPr="00E86E77">
        <w:rPr>
          <w:sz w:val="28"/>
        </w:rPr>
        <w:t xml:space="preserve"> +   KNO</w:t>
      </w:r>
      <w:r w:rsidRPr="00E86E77">
        <w:rPr>
          <w:sz w:val="28"/>
          <w:vertAlign w:val="subscript"/>
        </w:rPr>
        <w:t>3</w:t>
      </w:r>
    </w:p>
    <w:p w:rsidR="00CD353D" w:rsidRPr="00E86E77" w:rsidRDefault="00CD353D" w:rsidP="00CD353D">
      <w:pPr>
        <w:spacing w:line="480" w:lineRule="auto"/>
        <w:rPr>
          <w:sz w:val="28"/>
        </w:rPr>
      </w:pPr>
      <w:r w:rsidRPr="00E86E77">
        <w:rPr>
          <w:sz w:val="28"/>
        </w:rPr>
        <w:t>H</w:t>
      </w:r>
      <w:r w:rsidRPr="00E86E77">
        <w:rPr>
          <w:sz w:val="28"/>
          <w:vertAlign w:val="subscript"/>
        </w:rPr>
        <w:t>3</w:t>
      </w:r>
      <w:r w:rsidRPr="00E86E77">
        <w:rPr>
          <w:sz w:val="28"/>
        </w:rPr>
        <w:t>PO</w:t>
      </w:r>
      <w:r w:rsidRPr="00E86E77">
        <w:rPr>
          <w:sz w:val="28"/>
          <w:vertAlign w:val="subscript"/>
        </w:rPr>
        <w:t xml:space="preserve">4 </w:t>
      </w:r>
      <w:r w:rsidRPr="00E86E77">
        <w:rPr>
          <w:sz w:val="28"/>
        </w:rPr>
        <w:t>+     K</w:t>
      </w:r>
      <w:r w:rsidRPr="00E86E77">
        <w:rPr>
          <w:sz w:val="28"/>
          <w:vertAlign w:val="subscript"/>
        </w:rPr>
        <w:t>2</w:t>
      </w:r>
      <w:r w:rsidRPr="00E86E77">
        <w:rPr>
          <w:sz w:val="28"/>
        </w:rPr>
        <w:t xml:space="preserve">O </w:t>
      </w:r>
      <w:r w:rsidRPr="00E86E77">
        <w:rPr>
          <w:sz w:val="28"/>
        </w:rPr>
        <w:sym w:font="Wingdings" w:char="F0E0"/>
      </w:r>
      <w:r w:rsidRPr="00E86E77">
        <w:rPr>
          <w:sz w:val="28"/>
        </w:rPr>
        <w:t xml:space="preserve">    K</w:t>
      </w:r>
      <w:r w:rsidRPr="00E86E77">
        <w:rPr>
          <w:sz w:val="28"/>
          <w:vertAlign w:val="subscript"/>
        </w:rPr>
        <w:t>3</w:t>
      </w:r>
      <w:r w:rsidRPr="00E86E77">
        <w:rPr>
          <w:sz w:val="28"/>
        </w:rPr>
        <w:t>PO</w:t>
      </w:r>
      <w:r w:rsidRPr="00E86E77">
        <w:rPr>
          <w:sz w:val="28"/>
          <w:vertAlign w:val="subscript"/>
        </w:rPr>
        <w:t>4</w:t>
      </w:r>
      <w:r w:rsidRPr="00E86E77">
        <w:rPr>
          <w:sz w:val="28"/>
        </w:rPr>
        <w:t xml:space="preserve">  +   H</w:t>
      </w:r>
      <w:r w:rsidRPr="00E86E77">
        <w:rPr>
          <w:sz w:val="28"/>
          <w:vertAlign w:val="subscript"/>
        </w:rPr>
        <w:t>2</w:t>
      </w:r>
      <w:r w:rsidRPr="00E86E77">
        <w:rPr>
          <w:sz w:val="28"/>
        </w:rPr>
        <w:t>O</w:t>
      </w:r>
    </w:p>
    <w:p w:rsidR="00CD353D" w:rsidRPr="00E86E77" w:rsidRDefault="00CD353D" w:rsidP="00CD353D">
      <w:pPr>
        <w:spacing w:line="480" w:lineRule="auto"/>
        <w:rPr>
          <w:sz w:val="28"/>
        </w:rPr>
      </w:pPr>
      <w:r w:rsidRPr="00E86E77">
        <w:rPr>
          <w:sz w:val="28"/>
        </w:rPr>
        <w:t>CuSO</w:t>
      </w:r>
      <w:r w:rsidRPr="00E86E77">
        <w:rPr>
          <w:sz w:val="28"/>
          <w:vertAlign w:val="subscript"/>
        </w:rPr>
        <w:t>4</w:t>
      </w:r>
      <w:r w:rsidRPr="00E86E77">
        <w:rPr>
          <w:sz w:val="28"/>
        </w:rPr>
        <w:t xml:space="preserve"> +    Ca(OH)</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Cu(OH)</w:t>
      </w:r>
      <w:r w:rsidRPr="00E86E77">
        <w:rPr>
          <w:sz w:val="28"/>
          <w:vertAlign w:val="subscript"/>
        </w:rPr>
        <w:t>2</w:t>
      </w:r>
      <w:r w:rsidRPr="00E86E77">
        <w:rPr>
          <w:sz w:val="28"/>
        </w:rPr>
        <w:t xml:space="preserve"> +   CaSO</w:t>
      </w:r>
      <w:r w:rsidRPr="00E86E77">
        <w:rPr>
          <w:sz w:val="28"/>
          <w:vertAlign w:val="subscript"/>
        </w:rPr>
        <w:t>4</w:t>
      </w:r>
    </w:p>
    <w:p w:rsidR="00CD353D" w:rsidRPr="00E86E77" w:rsidRDefault="00CD353D" w:rsidP="00CD353D">
      <w:pPr>
        <w:spacing w:line="480" w:lineRule="auto"/>
        <w:rPr>
          <w:sz w:val="28"/>
        </w:rPr>
      </w:pPr>
      <w:r w:rsidRPr="00E86E77">
        <w:rPr>
          <w:sz w:val="28"/>
        </w:rPr>
        <w:t>A</w:t>
      </w:r>
      <w:r w:rsidRPr="00E86E77">
        <w:rPr>
          <w:rFonts w:ascii="Bradley Hand ITC" w:hAnsi="Bradley Hand ITC"/>
          <w:sz w:val="28"/>
        </w:rPr>
        <w:t>l</w:t>
      </w:r>
      <w:r w:rsidRPr="00E86E77">
        <w:rPr>
          <w:sz w:val="28"/>
        </w:rPr>
        <w:t xml:space="preserve"> +   F</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A</w:t>
      </w:r>
      <w:r w:rsidRPr="00E86E77">
        <w:rPr>
          <w:rFonts w:ascii="Bradley Hand ITC" w:hAnsi="Bradley Hand ITC"/>
          <w:sz w:val="28"/>
        </w:rPr>
        <w:t>l</w:t>
      </w:r>
      <w:r w:rsidRPr="00E86E77">
        <w:rPr>
          <w:sz w:val="28"/>
        </w:rPr>
        <w:t>F</w:t>
      </w:r>
      <w:r w:rsidRPr="00E86E77">
        <w:rPr>
          <w:sz w:val="28"/>
          <w:vertAlign w:val="subscript"/>
        </w:rPr>
        <w:t>3</w:t>
      </w:r>
    </w:p>
    <w:p w:rsidR="00CD353D" w:rsidRPr="00E86E77" w:rsidRDefault="00CD353D" w:rsidP="00CD353D">
      <w:pPr>
        <w:spacing w:line="480" w:lineRule="auto"/>
        <w:rPr>
          <w:sz w:val="28"/>
        </w:rPr>
      </w:pPr>
      <w:r w:rsidRPr="00E86E77">
        <w:rPr>
          <w:sz w:val="28"/>
        </w:rPr>
        <w:t>GaBr</w:t>
      </w:r>
      <w:r w:rsidRPr="00E86E77">
        <w:rPr>
          <w:sz w:val="28"/>
          <w:vertAlign w:val="subscript"/>
        </w:rPr>
        <w:t>3</w:t>
      </w:r>
      <w:r w:rsidRPr="00E86E77">
        <w:rPr>
          <w:sz w:val="28"/>
        </w:rPr>
        <w:t xml:space="preserve"> +   C</w:t>
      </w:r>
      <w:r w:rsidRPr="00E86E77">
        <w:rPr>
          <w:rFonts w:ascii="Bradley Hand ITC" w:hAnsi="Bradley Hand ITC"/>
          <w:sz w:val="28"/>
        </w:rPr>
        <w:t>l</w:t>
      </w:r>
      <w:r w:rsidRPr="00E86E77">
        <w:rPr>
          <w:sz w:val="28"/>
          <w:vertAlign w:val="subscript"/>
        </w:rPr>
        <w:t>2</w:t>
      </w:r>
      <w:r w:rsidRPr="00E86E77">
        <w:rPr>
          <w:sz w:val="28"/>
        </w:rPr>
        <w:t xml:space="preserve"> </w:t>
      </w:r>
      <w:r w:rsidRPr="00E86E77">
        <w:rPr>
          <w:sz w:val="28"/>
        </w:rPr>
        <w:sym w:font="Wingdings" w:char="F0E0"/>
      </w:r>
      <w:r w:rsidRPr="00E86E77">
        <w:rPr>
          <w:sz w:val="28"/>
        </w:rPr>
        <w:t xml:space="preserve">   GaC</w:t>
      </w:r>
      <w:r w:rsidRPr="00E86E77">
        <w:rPr>
          <w:rFonts w:ascii="Bradley Hand ITC" w:hAnsi="Bradley Hand ITC"/>
          <w:sz w:val="28"/>
        </w:rPr>
        <w:t>l</w:t>
      </w:r>
      <w:r w:rsidRPr="00E86E77">
        <w:rPr>
          <w:sz w:val="28"/>
          <w:vertAlign w:val="subscript"/>
        </w:rPr>
        <w:t>3</w:t>
      </w:r>
      <w:r w:rsidRPr="00E86E77">
        <w:rPr>
          <w:sz w:val="28"/>
        </w:rPr>
        <w:t xml:space="preserve"> +   Br</w:t>
      </w:r>
      <w:r w:rsidRPr="00E86E77">
        <w:rPr>
          <w:sz w:val="28"/>
          <w:vertAlign w:val="subscript"/>
        </w:rPr>
        <w:t>2</w:t>
      </w:r>
    </w:p>
    <w:p w:rsidR="00CD353D" w:rsidRPr="00E86E77" w:rsidRDefault="00CD353D" w:rsidP="00CD353D">
      <w:pPr>
        <w:spacing w:line="480" w:lineRule="auto"/>
        <w:rPr>
          <w:sz w:val="28"/>
        </w:rPr>
      </w:pPr>
      <w:r w:rsidRPr="00E86E77">
        <w:rPr>
          <w:sz w:val="28"/>
        </w:rPr>
        <w:t>MnO</w:t>
      </w:r>
      <w:r w:rsidRPr="00E86E77">
        <w:rPr>
          <w:sz w:val="28"/>
          <w:vertAlign w:val="subscript"/>
        </w:rPr>
        <w:t>2</w:t>
      </w:r>
      <w:r w:rsidRPr="00E86E77">
        <w:rPr>
          <w:sz w:val="28"/>
        </w:rPr>
        <w:t xml:space="preserve"> +   </w:t>
      </w:r>
      <w:proofErr w:type="spellStart"/>
      <w:r w:rsidRPr="00E86E77">
        <w:rPr>
          <w:sz w:val="28"/>
        </w:rPr>
        <w:t>HC</w:t>
      </w:r>
      <w:r w:rsidRPr="00E86E77">
        <w:rPr>
          <w:rFonts w:ascii="Bradley Hand ITC" w:hAnsi="Bradley Hand ITC"/>
          <w:sz w:val="28"/>
        </w:rPr>
        <w:t>l</w:t>
      </w:r>
      <w:proofErr w:type="spellEnd"/>
      <w:r w:rsidRPr="00E86E77">
        <w:rPr>
          <w:sz w:val="28"/>
        </w:rPr>
        <w:t xml:space="preserve"> </w:t>
      </w:r>
      <w:r w:rsidRPr="00E86E77">
        <w:rPr>
          <w:sz w:val="28"/>
        </w:rPr>
        <w:sym w:font="Wingdings" w:char="F0E0"/>
      </w:r>
      <w:r w:rsidRPr="00E86E77">
        <w:rPr>
          <w:sz w:val="28"/>
        </w:rPr>
        <w:t xml:space="preserve">   MnC</w:t>
      </w:r>
      <w:r w:rsidRPr="00E86E77">
        <w:rPr>
          <w:rFonts w:ascii="Bradley Hand ITC" w:hAnsi="Bradley Hand ITC"/>
          <w:sz w:val="28"/>
        </w:rPr>
        <w:t>l</w:t>
      </w:r>
      <w:r w:rsidRPr="00E86E77">
        <w:rPr>
          <w:sz w:val="28"/>
          <w:vertAlign w:val="subscript"/>
        </w:rPr>
        <w:t>2</w:t>
      </w:r>
      <w:r w:rsidRPr="00E86E77">
        <w:rPr>
          <w:sz w:val="28"/>
        </w:rPr>
        <w:t xml:space="preserve"> +   C</w:t>
      </w:r>
      <w:r w:rsidRPr="00E86E77">
        <w:rPr>
          <w:rFonts w:ascii="Bradley Hand ITC" w:hAnsi="Bradley Hand ITC"/>
          <w:sz w:val="28"/>
        </w:rPr>
        <w:t>l</w:t>
      </w:r>
      <w:r w:rsidRPr="00E86E77">
        <w:rPr>
          <w:sz w:val="28"/>
          <w:vertAlign w:val="subscript"/>
        </w:rPr>
        <w:t>2</w:t>
      </w:r>
      <w:r w:rsidRPr="00E86E77">
        <w:rPr>
          <w:sz w:val="28"/>
        </w:rPr>
        <w:t xml:space="preserve"> +   H</w:t>
      </w:r>
      <w:r w:rsidRPr="00E86E77">
        <w:rPr>
          <w:sz w:val="28"/>
          <w:vertAlign w:val="subscript"/>
        </w:rPr>
        <w:t>2</w:t>
      </w:r>
      <w:r w:rsidRPr="00E86E77">
        <w:rPr>
          <w:sz w:val="28"/>
        </w:rPr>
        <w:t>O</w:t>
      </w:r>
    </w:p>
    <w:p w:rsidR="00CD353D" w:rsidRDefault="00CD353D" w:rsidP="00CD353D">
      <w:pPr>
        <w:pStyle w:val="Paragraphedeliste"/>
        <w:numPr>
          <w:ilvl w:val="0"/>
          <w:numId w:val="1"/>
        </w:numPr>
        <w:rPr>
          <w:u w:val="single"/>
        </w:rPr>
      </w:pPr>
      <w:r w:rsidRPr="009375B9">
        <w:rPr>
          <w:u w:val="single"/>
        </w:rPr>
        <w:t>Traduire les informations sous la forme d’une équation équilibrée.</w:t>
      </w:r>
    </w:p>
    <w:p w:rsidR="00CD353D" w:rsidRPr="009375B9" w:rsidRDefault="00CD353D" w:rsidP="00CD353D">
      <w:pPr>
        <w:pStyle w:val="Paragraphedeliste"/>
        <w:ind w:left="360"/>
        <w:rPr>
          <w:u w:val="single"/>
        </w:rPr>
      </w:pPr>
    </w:p>
    <w:p w:rsidR="00CD353D" w:rsidRDefault="00CD353D" w:rsidP="00CD353D">
      <w:pPr>
        <w:pStyle w:val="Paragraphedeliste"/>
        <w:numPr>
          <w:ilvl w:val="0"/>
          <w:numId w:val="2"/>
        </w:numPr>
      </w:pPr>
      <w:r>
        <w:t>Le propane (</w:t>
      </w:r>
      <w:r w:rsidRPr="009375B9">
        <w:t>C</w:t>
      </w:r>
      <w:r w:rsidRPr="009375B9">
        <w:rPr>
          <w:vertAlign w:val="subscript"/>
        </w:rPr>
        <w:t>3</w:t>
      </w:r>
      <w:r w:rsidRPr="009375B9">
        <w:t>H</w:t>
      </w:r>
      <w:r w:rsidRPr="009375B9">
        <w:rPr>
          <w:vertAlign w:val="subscript"/>
        </w:rPr>
        <w:t>8</w:t>
      </w:r>
      <w:r>
        <w:t xml:space="preserve">) </w:t>
      </w:r>
      <w:r w:rsidRPr="009375B9">
        <w:t>est</w:t>
      </w:r>
      <w:r>
        <w:t xml:space="preserve"> un très bon combustible utilisé dans les bonbonnes pour réchauds de camping.</w:t>
      </w:r>
    </w:p>
    <w:p w:rsidR="00CD353D" w:rsidRDefault="00CD353D" w:rsidP="00CD353D">
      <w:pPr>
        <w:pStyle w:val="Paragraphedeliste"/>
      </w:pPr>
      <w:r>
        <w:t>En effet, il réagit avec le dioxygène de l’air en formant de l’eau et du dioxyde de carbone aussi appelé gaz carbonique.</w:t>
      </w:r>
    </w:p>
    <w:p w:rsidR="00CD353D" w:rsidRDefault="00CD353D" w:rsidP="00CD353D">
      <w:pPr>
        <w:pStyle w:val="Paragraphedeliste"/>
      </w:pPr>
    </w:p>
    <w:p w:rsidR="00CD353D" w:rsidRDefault="00CD353D" w:rsidP="00CD353D">
      <w:pPr>
        <w:pStyle w:val="Paragraphedeliste"/>
        <w:numPr>
          <w:ilvl w:val="0"/>
          <w:numId w:val="2"/>
        </w:numPr>
      </w:pPr>
      <w:r>
        <w:t>Les traces de calcaire, aussi appelé carbonate de calcium, peuvent être éliminées grâce à l’action de l’acide chlorhydrique. Au cours de cette réaction, on observe une effervescence due à la formation de dioxyde de carbone. Il y également une production de chlorure de calcium et d’eau.</w:t>
      </w:r>
    </w:p>
    <w:p w:rsidR="00CD353D" w:rsidRDefault="00CD353D" w:rsidP="00CD353D">
      <w:pPr>
        <w:pStyle w:val="Paragraphedeliste"/>
      </w:pPr>
    </w:p>
    <w:p w:rsidR="00CD353D" w:rsidRDefault="00CD353D" w:rsidP="00CD353D">
      <w:pPr>
        <w:pStyle w:val="Paragraphedeliste"/>
        <w:numPr>
          <w:ilvl w:val="0"/>
          <w:numId w:val="2"/>
        </w:numPr>
      </w:pPr>
      <w:r>
        <w:t>La chalcosine ou sulfure de cuivre (I) est réputé pour être le meilleur minerai de cuivre. Sachant que la chalcosine réagit avec l’oxygène pour donner après diverses étapes du cuivre et un dégagement de dioxyde de soufre.</w:t>
      </w:r>
    </w:p>
    <w:p w:rsidR="00CD353D" w:rsidRDefault="00CD353D" w:rsidP="00CD353D">
      <w:pPr>
        <w:pStyle w:val="Paragraphedeliste"/>
      </w:pPr>
    </w:p>
    <w:p w:rsidR="00CD353D" w:rsidRPr="006E074E" w:rsidRDefault="00CD353D" w:rsidP="006E074E">
      <w:pPr>
        <w:pStyle w:val="Paragraphedeliste"/>
        <w:numPr>
          <w:ilvl w:val="0"/>
          <w:numId w:val="1"/>
        </w:numPr>
        <w:spacing w:after="0" w:line="240" w:lineRule="auto"/>
        <w:rPr>
          <w:rFonts w:eastAsia="Times New Roman" w:cs="Arial"/>
          <w:szCs w:val="24"/>
          <w:lang w:eastAsia="fr-FR"/>
        </w:rPr>
      </w:pPr>
      <w:r w:rsidRPr="006E074E">
        <w:rPr>
          <w:rFonts w:eastAsia="Times New Roman" w:cs="Arial"/>
          <w:iCs/>
          <w:szCs w:val="24"/>
          <w:u w:val="single"/>
          <w:lang w:eastAsia="fr-FR"/>
        </w:rPr>
        <w:t>Calculer le nombre d’entités contenu dans :</w:t>
      </w:r>
    </w:p>
    <w:p w:rsidR="00CD353D" w:rsidRPr="002B4A08" w:rsidRDefault="00CD353D" w:rsidP="00CD353D">
      <w:pPr>
        <w:spacing w:after="0" w:line="360" w:lineRule="auto"/>
        <w:rPr>
          <w:rFonts w:eastAsia="Times New Roman" w:cs="Arial"/>
          <w:szCs w:val="24"/>
          <w:lang w:eastAsia="fr-FR"/>
        </w:rPr>
      </w:pPr>
      <w:r w:rsidRPr="002B4A08">
        <w:rPr>
          <w:rFonts w:eastAsia="Times New Roman" w:cs="Arial"/>
          <w:szCs w:val="24"/>
          <w:lang w:eastAsia="fr-FR"/>
        </w:rPr>
        <w:t>a) 2 moles d’atomes de potassium</w:t>
      </w:r>
    </w:p>
    <w:p w:rsidR="00CD353D" w:rsidRPr="002B4A08" w:rsidRDefault="00CD353D" w:rsidP="00CD353D">
      <w:pPr>
        <w:spacing w:after="0" w:line="360" w:lineRule="auto"/>
        <w:rPr>
          <w:rFonts w:eastAsia="Times New Roman" w:cs="Arial"/>
          <w:szCs w:val="24"/>
          <w:lang w:eastAsia="fr-FR"/>
        </w:rPr>
      </w:pPr>
      <w:r w:rsidRPr="002B4A08">
        <w:rPr>
          <w:rFonts w:eastAsia="Times New Roman" w:cs="Arial"/>
          <w:szCs w:val="24"/>
          <w:lang w:eastAsia="fr-FR"/>
        </w:rPr>
        <w:t>b) 5 moles de molécules de chlorure de sodium</w:t>
      </w:r>
    </w:p>
    <w:p w:rsidR="00CD353D" w:rsidRPr="002B4A08" w:rsidRDefault="00CD353D" w:rsidP="00CD353D">
      <w:pPr>
        <w:spacing w:after="0" w:line="360" w:lineRule="auto"/>
        <w:rPr>
          <w:rFonts w:eastAsia="Times New Roman" w:cs="Arial"/>
          <w:szCs w:val="24"/>
          <w:lang w:eastAsia="fr-FR"/>
        </w:rPr>
      </w:pPr>
      <w:r w:rsidRPr="002B4A08">
        <w:rPr>
          <w:rFonts w:eastAsia="Times New Roman" w:cs="Arial"/>
          <w:szCs w:val="24"/>
          <w:lang w:eastAsia="fr-FR"/>
        </w:rPr>
        <w:t>c) ½ mole de dioxygène</w:t>
      </w:r>
    </w:p>
    <w:p w:rsidR="00CD353D" w:rsidRPr="002B4A08" w:rsidRDefault="00CD353D" w:rsidP="00CD353D">
      <w:pPr>
        <w:spacing w:after="0" w:line="360" w:lineRule="auto"/>
        <w:rPr>
          <w:rFonts w:eastAsia="Times New Roman" w:cs="Arial"/>
          <w:szCs w:val="24"/>
          <w:lang w:eastAsia="fr-FR"/>
        </w:rPr>
      </w:pPr>
      <w:r w:rsidRPr="002B4A08">
        <w:rPr>
          <w:rFonts w:eastAsia="Times New Roman" w:cs="Arial"/>
          <w:szCs w:val="24"/>
          <w:lang w:eastAsia="fr-FR"/>
        </w:rPr>
        <w:t>d) 0,84 moles de molécules de carbonate de calcium</w:t>
      </w:r>
    </w:p>
    <w:p w:rsidR="00CD353D" w:rsidRPr="002B4A08" w:rsidRDefault="00CD353D" w:rsidP="00CD353D">
      <w:pPr>
        <w:spacing w:after="0" w:line="360" w:lineRule="auto"/>
        <w:rPr>
          <w:rFonts w:ascii="Bookman Old Style" w:eastAsia="Times New Roman" w:hAnsi="Bookman Old Style" w:cs="Times New Roman"/>
          <w:szCs w:val="24"/>
          <w:lang w:eastAsia="fr-FR"/>
        </w:rPr>
      </w:pPr>
      <w:r w:rsidRPr="002B4A08">
        <w:rPr>
          <w:rFonts w:eastAsia="Times New Roman" w:cs="Arial"/>
          <w:szCs w:val="24"/>
          <w:lang w:eastAsia="fr-FR"/>
        </w:rPr>
        <w:t>e) 100 moles de permanganate de calcium</w:t>
      </w:r>
    </w:p>
    <w:p w:rsidR="00CD353D" w:rsidRPr="002B4A08" w:rsidRDefault="00CD353D" w:rsidP="006E074E">
      <w:pPr>
        <w:numPr>
          <w:ilvl w:val="0"/>
          <w:numId w:val="1"/>
        </w:numPr>
        <w:spacing w:after="0" w:line="240" w:lineRule="auto"/>
        <w:rPr>
          <w:rFonts w:eastAsia="Times New Roman" w:cs="Arial"/>
          <w:iCs/>
          <w:szCs w:val="24"/>
          <w:u w:val="single"/>
          <w:lang w:eastAsia="fr-FR"/>
        </w:rPr>
      </w:pPr>
      <w:r w:rsidRPr="002B4A08">
        <w:rPr>
          <w:rFonts w:eastAsia="Times New Roman" w:cs="Arial"/>
          <w:iCs/>
          <w:szCs w:val="24"/>
          <w:lang w:eastAsia="fr-FR"/>
        </w:rPr>
        <w:lastRenderedPageBreak/>
        <w:t> </w:t>
      </w:r>
      <w:r w:rsidRPr="002B4A08">
        <w:rPr>
          <w:rFonts w:eastAsia="Times New Roman" w:cs="Arial"/>
          <w:iCs/>
          <w:szCs w:val="24"/>
          <w:u w:val="single"/>
          <w:lang w:eastAsia="fr-FR"/>
        </w:rPr>
        <w:t xml:space="preserve">Calculer la quantité de matière correspondant à </w:t>
      </w:r>
    </w:p>
    <w:p w:rsidR="00CD353D" w:rsidRPr="002B4A08" w:rsidRDefault="00CD353D" w:rsidP="00CD353D">
      <w:pPr>
        <w:spacing w:after="0" w:line="360" w:lineRule="auto"/>
        <w:rPr>
          <w:rFonts w:eastAsia="Times New Roman" w:cs="Arial"/>
          <w:szCs w:val="24"/>
          <w:lang w:eastAsia="fr-FR"/>
        </w:rPr>
      </w:pPr>
      <w:r w:rsidRPr="002B4A08">
        <w:rPr>
          <w:rFonts w:eastAsia="Times New Roman" w:cs="Arial"/>
          <w:szCs w:val="24"/>
          <w:lang w:eastAsia="fr-FR"/>
        </w:rPr>
        <w:t>a) 6.10</w:t>
      </w:r>
      <w:r w:rsidRPr="002B4A08">
        <w:rPr>
          <w:rFonts w:eastAsia="Times New Roman" w:cs="Arial"/>
          <w:szCs w:val="24"/>
          <w:vertAlign w:val="superscript"/>
          <w:lang w:eastAsia="fr-FR"/>
        </w:rPr>
        <w:t>20</w:t>
      </w:r>
      <w:r w:rsidRPr="002B4A08">
        <w:rPr>
          <w:rFonts w:eastAsia="Times New Roman" w:cs="Arial"/>
          <w:szCs w:val="24"/>
          <w:lang w:eastAsia="fr-FR"/>
        </w:rPr>
        <w:t xml:space="preserve"> molécules d’hydrogène</w:t>
      </w:r>
    </w:p>
    <w:p w:rsidR="00CD353D" w:rsidRPr="002B4A08" w:rsidRDefault="00CD353D" w:rsidP="00CD353D">
      <w:pPr>
        <w:spacing w:after="0" w:line="360" w:lineRule="auto"/>
        <w:rPr>
          <w:rFonts w:eastAsia="Times New Roman" w:cs="Arial"/>
          <w:szCs w:val="24"/>
          <w:lang w:eastAsia="fr-FR"/>
        </w:rPr>
      </w:pPr>
      <w:r w:rsidRPr="002B4A08">
        <w:rPr>
          <w:rFonts w:eastAsia="Times New Roman" w:cs="Arial"/>
          <w:szCs w:val="24"/>
          <w:lang w:eastAsia="fr-FR"/>
        </w:rPr>
        <w:t>b) 6.10</w:t>
      </w:r>
      <w:r w:rsidRPr="002B4A08">
        <w:rPr>
          <w:rFonts w:eastAsia="Times New Roman" w:cs="Arial"/>
          <w:szCs w:val="24"/>
          <w:vertAlign w:val="superscript"/>
          <w:lang w:eastAsia="fr-FR"/>
        </w:rPr>
        <w:t>25</w:t>
      </w:r>
      <w:r w:rsidRPr="002B4A08">
        <w:rPr>
          <w:rFonts w:eastAsia="Times New Roman" w:cs="Arial"/>
          <w:szCs w:val="24"/>
          <w:lang w:eastAsia="fr-FR"/>
        </w:rPr>
        <w:t xml:space="preserve"> atomes de carbone</w:t>
      </w:r>
    </w:p>
    <w:p w:rsidR="00CD353D" w:rsidRPr="002B4A08" w:rsidRDefault="00CD353D" w:rsidP="00CD353D">
      <w:pPr>
        <w:spacing w:after="0" w:line="360" w:lineRule="auto"/>
        <w:rPr>
          <w:rFonts w:eastAsia="Times New Roman" w:cs="Arial"/>
          <w:szCs w:val="24"/>
          <w:lang w:eastAsia="fr-FR"/>
        </w:rPr>
      </w:pPr>
      <w:r w:rsidRPr="002B4A08">
        <w:rPr>
          <w:rFonts w:eastAsia="Times New Roman" w:cs="Arial"/>
          <w:szCs w:val="24"/>
          <w:lang w:eastAsia="fr-FR"/>
        </w:rPr>
        <w:t>c) 2,4 .10</w:t>
      </w:r>
      <w:r w:rsidRPr="002B4A08">
        <w:rPr>
          <w:rFonts w:eastAsia="Times New Roman" w:cs="Arial"/>
          <w:szCs w:val="24"/>
          <w:vertAlign w:val="superscript"/>
          <w:lang w:eastAsia="fr-FR"/>
        </w:rPr>
        <w:t>22</w:t>
      </w:r>
      <w:r w:rsidRPr="002B4A08">
        <w:rPr>
          <w:rFonts w:eastAsia="Times New Roman" w:cs="Arial"/>
          <w:szCs w:val="24"/>
          <w:lang w:eastAsia="fr-FR"/>
        </w:rPr>
        <w:t xml:space="preserve"> molécules d’eau </w:t>
      </w:r>
    </w:p>
    <w:p w:rsidR="00CD353D" w:rsidRDefault="00CD353D" w:rsidP="00CD353D">
      <w:pPr>
        <w:spacing w:after="0" w:line="360" w:lineRule="auto"/>
        <w:rPr>
          <w:rFonts w:eastAsia="Times New Roman" w:cs="Arial"/>
          <w:szCs w:val="24"/>
          <w:lang w:eastAsia="fr-FR"/>
        </w:rPr>
      </w:pPr>
      <w:r w:rsidRPr="002B4A08">
        <w:rPr>
          <w:rFonts w:eastAsia="Times New Roman" w:cs="Arial"/>
          <w:szCs w:val="24"/>
          <w:lang w:eastAsia="fr-FR"/>
        </w:rPr>
        <w:t>d) 0,3.10</w:t>
      </w:r>
      <w:r w:rsidRPr="002B4A08">
        <w:rPr>
          <w:rFonts w:eastAsia="Times New Roman" w:cs="Arial"/>
          <w:szCs w:val="24"/>
          <w:vertAlign w:val="superscript"/>
          <w:lang w:eastAsia="fr-FR"/>
        </w:rPr>
        <w:t>21</w:t>
      </w:r>
      <w:r w:rsidRPr="002B4A08">
        <w:rPr>
          <w:rFonts w:eastAsia="Times New Roman" w:cs="Arial"/>
          <w:szCs w:val="24"/>
          <w:lang w:eastAsia="fr-FR"/>
        </w:rPr>
        <w:t xml:space="preserve"> molécules de chlorure de potassium</w:t>
      </w:r>
    </w:p>
    <w:p w:rsidR="00CD353D" w:rsidRDefault="00CD353D" w:rsidP="00CD353D">
      <w:pPr>
        <w:spacing w:after="0" w:line="360" w:lineRule="auto"/>
        <w:rPr>
          <w:rFonts w:eastAsia="Times New Roman" w:cs="Arial"/>
          <w:szCs w:val="24"/>
          <w:lang w:eastAsia="fr-FR"/>
        </w:rPr>
      </w:pPr>
    </w:p>
    <w:p w:rsidR="00CD353D" w:rsidRPr="006E074E" w:rsidRDefault="006E074E" w:rsidP="006E074E">
      <w:pPr>
        <w:pStyle w:val="Paragraphedeliste"/>
        <w:numPr>
          <w:ilvl w:val="0"/>
          <w:numId w:val="1"/>
        </w:numPr>
        <w:spacing w:after="0" w:line="360" w:lineRule="auto"/>
        <w:rPr>
          <w:rFonts w:eastAsia="Times New Roman" w:cs="Arial"/>
          <w:szCs w:val="24"/>
          <w:u w:val="single"/>
          <w:lang w:eastAsia="fr-FR"/>
        </w:rPr>
      </w:pPr>
      <w:r w:rsidRPr="006E074E">
        <w:rPr>
          <w:rFonts w:eastAsia="Times New Roman" w:cs="Arial"/>
          <w:szCs w:val="24"/>
          <w:u w:val="single"/>
          <w:lang w:eastAsia="fr-FR"/>
        </w:rPr>
        <w:t>Compléter les tableaux suivants</w:t>
      </w:r>
    </w:p>
    <w:tbl>
      <w:tblPr>
        <w:tblStyle w:val="Grilledutableau"/>
        <w:tblW w:w="10031" w:type="dxa"/>
        <w:tblLook w:val="04A0" w:firstRow="1" w:lastRow="0" w:firstColumn="1" w:lastColumn="0" w:noHBand="0" w:noVBand="1"/>
      </w:tblPr>
      <w:tblGrid>
        <w:gridCol w:w="1951"/>
        <w:gridCol w:w="4089"/>
        <w:gridCol w:w="3991"/>
      </w:tblGrid>
      <w:tr w:rsidR="00CD353D" w:rsidTr="00AC5EE2">
        <w:tc>
          <w:tcPr>
            <w:tcW w:w="1951" w:type="dxa"/>
            <w:tcBorders>
              <w:top w:val="nil"/>
              <w:left w:val="nil"/>
            </w:tcBorders>
          </w:tcPr>
          <w:p w:rsidR="00CD353D" w:rsidRDefault="00CD353D" w:rsidP="00AC5EE2">
            <w:pPr>
              <w:rPr>
                <w:lang w:eastAsia="fr-FR"/>
              </w:rPr>
            </w:pPr>
          </w:p>
        </w:tc>
        <w:tc>
          <w:tcPr>
            <w:tcW w:w="4089" w:type="dxa"/>
          </w:tcPr>
          <w:p w:rsidR="00CD353D" w:rsidRDefault="00CD353D" w:rsidP="00AC5EE2">
            <w:pPr>
              <w:rPr>
                <w:lang w:eastAsia="fr-FR"/>
              </w:rPr>
            </w:pPr>
            <w:r>
              <w:rPr>
                <w:noProof/>
                <w:lang w:eastAsia="fr-BE"/>
              </w:rPr>
              <w:drawing>
                <wp:anchor distT="0" distB="0" distL="114300" distR="114300" simplePos="0" relativeHeight="251659264" behindDoc="1" locked="0" layoutInCell="1" allowOverlap="1" wp14:anchorId="60098EFE" wp14:editId="69BF8EDF">
                  <wp:simplePos x="0" y="0"/>
                  <wp:positionH relativeFrom="column">
                    <wp:posOffset>905510</wp:posOffset>
                  </wp:positionH>
                  <wp:positionV relativeFrom="paragraph">
                    <wp:posOffset>109855</wp:posOffset>
                  </wp:positionV>
                  <wp:extent cx="937895" cy="790575"/>
                  <wp:effectExtent l="0" t="0" r="0" b="0"/>
                  <wp:wrapTight wrapText="bothSides">
                    <wp:wrapPolygon edited="0">
                      <wp:start x="0" y="0"/>
                      <wp:lineTo x="0" y="21340"/>
                      <wp:lineTo x="21059" y="21340"/>
                      <wp:lineTo x="21059" y="0"/>
                      <wp:lineTo x="0" y="0"/>
                    </wp:wrapPolygon>
                  </wp:wrapTight>
                  <wp:docPr id="558" name="Image 558" descr="Résultat de recherche d'images pour &quot;h2o molécule lew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h2o molécule lewis&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8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353D" w:rsidRDefault="00CD353D" w:rsidP="00AC5EE2">
            <w:pPr>
              <w:rPr>
                <w:lang w:eastAsia="fr-FR"/>
              </w:rPr>
            </w:pPr>
          </w:p>
          <w:p w:rsidR="00CD353D" w:rsidRDefault="00CD353D" w:rsidP="00AC5EE2">
            <w:pPr>
              <w:rPr>
                <w:lang w:eastAsia="fr-FR"/>
              </w:rPr>
            </w:pPr>
          </w:p>
          <w:p w:rsidR="00CD353D" w:rsidRDefault="00CD353D" w:rsidP="00AC5EE2">
            <w:pPr>
              <w:rPr>
                <w:lang w:eastAsia="fr-FR"/>
              </w:rPr>
            </w:pPr>
          </w:p>
        </w:tc>
        <w:tc>
          <w:tcPr>
            <w:tcW w:w="3991" w:type="dxa"/>
          </w:tcPr>
          <w:p w:rsidR="00CD353D" w:rsidRDefault="00CD353D" w:rsidP="00AC5EE2">
            <w:pPr>
              <w:rPr>
                <w:lang w:eastAsia="fr-FR"/>
              </w:rPr>
            </w:pPr>
            <w:r>
              <w:rPr>
                <w:rFonts w:ascii="Cambria" w:eastAsia="Times New Roman" w:hAnsi="Cambria" w:cs="Arial"/>
                <w:noProof/>
                <w:szCs w:val="24"/>
                <w:lang w:eastAsia="fr-BE"/>
              </w:rPr>
              <w:drawing>
                <wp:anchor distT="0" distB="0" distL="114300" distR="114300" simplePos="0" relativeHeight="251660288" behindDoc="1" locked="0" layoutInCell="1" allowOverlap="1" wp14:anchorId="74D8F0BA" wp14:editId="4198091B">
                  <wp:simplePos x="0" y="0"/>
                  <wp:positionH relativeFrom="column">
                    <wp:posOffset>520065</wp:posOffset>
                  </wp:positionH>
                  <wp:positionV relativeFrom="paragraph">
                    <wp:posOffset>43180</wp:posOffset>
                  </wp:positionV>
                  <wp:extent cx="1314450" cy="1314450"/>
                  <wp:effectExtent l="0" t="0" r="0" b="0"/>
                  <wp:wrapTight wrapText="bothSides">
                    <wp:wrapPolygon edited="0">
                      <wp:start x="0" y="0"/>
                      <wp:lineTo x="0" y="21287"/>
                      <wp:lineTo x="21287" y="21287"/>
                      <wp:lineTo x="21287" y="0"/>
                      <wp:lineTo x="0" y="0"/>
                    </wp:wrapPolygon>
                  </wp:wrapTight>
                  <wp:docPr id="567" name="Imag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tc>
      </w:tr>
      <w:tr w:rsidR="00CD353D" w:rsidTr="00AC5EE2">
        <w:tc>
          <w:tcPr>
            <w:tcW w:w="1951" w:type="dxa"/>
          </w:tcPr>
          <w:p w:rsidR="00CD353D" w:rsidRDefault="00CD353D" w:rsidP="00AC5EE2">
            <w:pPr>
              <w:jc w:val="center"/>
              <w:rPr>
                <w:lang w:eastAsia="fr-FR"/>
              </w:rPr>
            </w:pPr>
            <w:r>
              <w:rPr>
                <w:lang w:eastAsia="fr-FR"/>
              </w:rPr>
              <w:t>Masse moléculaire relative</w:t>
            </w:r>
          </w:p>
          <w:p w:rsidR="00CD353D" w:rsidRDefault="00CD353D" w:rsidP="00AC5EE2">
            <w:pPr>
              <w:jc w:val="center"/>
              <w:rPr>
                <w:lang w:eastAsia="fr-FR"/>
              </w:rPr>
            </w:pPr>
          </w:p>
        </w:tc>
        <w:tc>
          <w:tcPr>
            <w:tcW w:w="4089" w:type="dxa"/>
          </w:tcPr>
          <w:p w:rsidR="00CD353D" w:rsidRDefault="00CD353D" w:rsidP="00AC5EE2">
            <w:pPr>
              <w:rPr>
                <w:lang w:eastAsia="fr-FR"/>
              </w:rPr>
            </w:pPr>
            <w:r>
              <w:rPr>
                <w:lang w:eastAsia="fr-FR"/>
              </w:rPr>
              <w:t>M</w:t>
            </w:r>
            <w:r>
              <w:rPr>
                <w:vertAlign w:val="subscript"/>
                <w:lang w:eastAsia="fr-FR"/>
              </w:rPr>
              <w:t>r</w:t>
            </w:r>
            <w:r>
              <w:rPr>
                <w:lang w:eastAsia="fr-FR"/>
              </w:rPr>
              <w:t xml:space="preserve"> = </w:t>
            </w:r>
          </w:p>
          <w:p w:rsidR="00CD353D" w:rsidRDefault="00CD353D" w:rsidP="00AC5EE2">
            <w:pPr>
              <w:rPr>
                <w:lang w:eastAsia="fr-FR"/>
              </w:rPr>
            </w:pPr>
          </w:p>
          <w:p w:rsidR="00CD353D" w:rsidRDefault="00CD353D" w:rsidP="00AC5EE2">
            <w:pPr>
              <w:rPr>
                <w:lang w:eastAsia="fr-FR"/>
              </w:rPr>
            </w:pPr>
          </w:p>
          <w:p w:rsidR="00CD353D" w:rsidRDefault="00CD353D" w:rsidP="00AC5EE2">
            <w:pPr>
              <w:rPr>
                <w:lang w:eastAsia="fr-FR"/>
              </w:rPr>
            </w:pPr>
          </w:p>
          <w:p w:rsidR="00CD353D" w:rsidRDefault="00CD353D" w:rsidP="00AC5EE2">
            <w:pPr>
              <w:rPr>
                <w:lang w:eastAsia="fr-FR"/>
              </w:rPr>
            </w:pPr>
          </w:p>
        </w:tc>
        <w:tc>
          <w:tcPr>
            <w:tcW w:w="3991" w:type="dxa"/>
          </w:tcPr>
          <w:p w:rsidR="00CD353D" w:rsidRDefault="00CD353D" w:rsidP="00AC5EE2">
            <w:pPr>
              <w:rPr>
                <w:lang w:eastAsia="fr-FR"/>
              </w:rPr>
            </w:pPr>
            <w:r>
              <w:rPr>
                <w:lang w:eastAsia="fr-FR"/>
              </w:rPr>
              <w:t>M</w:t>
            </w:r>
            <w:r>
              <w:rPr>
                <w:vertAlign w:val="subscript"/>
                <w:lang w:eastAsia="fr-FR"/>
              </w:rPr>
              <w:t>r</w:t>
            </w:r>
            <w:r>
              <w:rPr>
                <w:lang w:eastAsia="fr-FR"/>
              </w:rPr>
              <w:t xml:space="preserve"> = </w:t>
            </w:r>
          </w:p>
        </w:tc>
      </w:tr>
      <w:tr w:rsidR="00CD353D" w:rsidTr="00AC5EE2">
        <w:tc>
          <w:tcPr>
            <w:tcW w:w="1951" w:type="dxa"/>
          </w:tcPr>
          <w:p w:rsidR="00CD353D" w:rsidRDefault="00CD353D" w:rsidP="00AC5EE2">
            <w:pPr>
              <w:jc w:val="center"/>
              <w:rPr>
                <w:lang w:eastAsia="fr-FR"/>
              </w:rPr>
            </w:pPr>
            <w:r>
              <w:rPr>
                <w:lang w:eastAsia="fr-FR"/>
              </w:rPr>
              <w:t>Masse moléculaire</w:t>
            </w:r>
          </w:p>
          <w:p w:rsidR="00CD353D" w:rsidRDefault="00CD353D" w:rsidP="00AC5EE2">
            <w:pPr>
              <w:jc w:val="center"/>
              <w:rPr>
                <w:lang w:eastAsia="fr-FR"/>
              </w:rPr>
            </w:pPr>
            <w:r>
              <w:rPr>
                <w:lang w:eastAsia="fr-FR"/>
              </w:rPr>
              <w:t>(u)</w:t>
            </w:r>
          </w:p>
        </w:tc>
        <w:tc>
          <w:tcPr>
            <w:tcW w:w="4089" w:type="dxa"/>
          </w:tcPr>
          <w:p w:rsidR="00CD353D" w:rsidRDefault="00CD353D" w:rsidP="00AC5EE2">
            <w:pPr>
              <w:rPr>
                <w:vertAlign w:val="subscript"/>
                <w:lang w:eastAsia="fr-FR"/>
              </w:rPr>
            </w:pPr>
            <w:proofErr w:type="gramStart"/>
            <w:r>
              <w:rPr>
                <w:lang w:eastAsia="fr-FR"/>
              </w:rPr>
              <w:t>m</w:t>
            </w:r>
            <w:r>
              <w:rPr>
                <w:vertAlign w:val="subscript"/>
                <w:lang w:eastAsia="fr-FR"/>
              </w:rPr>
              <w:t>m</w:t>
            </w:r>
            <w:proofErr w:type="gramEnd"/>
            <w:r>
              <w:rPr>
                <w:vertAlign w:val="subscript"/>
                <w:lang w:eastAsia="fr-FR"/>
              </w:rPr>
              <w:t xml:space="preserve"> = </w:t>
            </w:r>
          </w:p>
          <w:p w:rsidR="00CD353D" w:rsidRDefault="00CD353D" w:rsidP="00AC5EE2">
            <w:pPr>
              <w:rPr>
                <w:vertAlign w:val="subscript"/>
                <w:lang w:eastAsia="fr-FR"/>
              </w:rPr>
            </w:pPr>
          </w:p>
          <w:p w:rsidR="00CD353D" w:rsidRDefault="00CD353D" w:rsidP="00AC5EE2">
            <w:pPr>
              <w:rPr>
                <w:vertAlign w:val="subscript"/>
                <w:lang w:eastAsia="fr-FR"/>
              </w:rPr>
            </w:pPr>
          </w:p>
          <w:p w:rsidR="00CD353D" w:rsidRDefault="00CD353D" w:rsidP="00AC5EE2">
            <w:pPr>
              <w:rPr>
                <w:vertAlign w:val="subscript"/>
                <w:lang w:eastAsia="fr-FR"/>
              </w:rPr>
            </w:pPr>
          </w:p>
          <w:p w:rsidR="00CD353D" w:rsidRPr="00C10A3F" w:rsidRDefault="00CD353D" w:rsidP="00AC5EE2">
            <w:pPr>
              <w:rPr>
                <w:vertAlign w:val="subscript"/>
                <w:lang w:eastAsia="fr-FR"/>
              </w:rPr>
            </w:pPr>
          </w:p>
        </w:tc>
        <w:tc>
          <w:tcPr>
            <w:tcW w:w="3991" w:type="dxa"/>
          </w:tcPr>
          <w:p w:rsidR="00CD353D" w:rsidRPr="00C10A3F" w:rsidRDefault="00CD353D" w:rsidP="00AC5EE2">
            <w:pPr>
              <w:rPr>
                <w:lang w:eastAsia="fr-FR"/>
              </w:rPr>
            </w:pPr>
            <w:r>
              <w:rPr>
                <w:lang w:eastAsia="fr-FR"/>
              </w:rPr>
              <w:t>m</w:t>
            </w:r>
            <w:r>
              <w:rPr>
                <w:vertAlign w:val="subscript"/>
                <w:lang w:eastAsia="fr-FR"/>
              </w:rPr>
              <w:t xml:space="preserve">m </w:t>
            </w:r>
            <w:r>
              <w:rPr>
                <w:lang w:eastAsia="fr-FR"/>
              </w:rPr>
              <w:t>=</w:t>
            </w:r>
          </w:p>
        </w:tc>
      </w:tr>
      <w:tr w:rsidR="00CD353D" w:rsidTr="00AC5EE2">
        <w:tc>
          <w:tcPr>
            <w:tcW w:w="1951" w:type="dxa"/>
          </w:tcPr>
          <w:p w:rsidR="00CD353D" w:rsidRDefault="00CD353D" w:rsidP="00AC5EE2">
            <w:pPr>
              <w:jc w:val="center"/>
              <w:rPr>
                <w:lang w:eastAsia="fr-FR"/>
              </w:rPr>
            </w:pPr>
            <w:r>
              <w:rPr>
                <w:lang w:eastAsia="fr-FR"/>
              </w:rPr>
              <w:t>Masse (Kg)</w:t>
            </w:r>
          </w:p>
        </w:tc>
        <w:tc>
          <w:tcPr>
            <w:tcW w:w="4089" w:type="dxa"/>
          </w:tcPr>
          <w:p w:rsidR="00CD353D" w:rsidRDefault="00CD353D" w:rsidP="00AC5EE2">
            <w:pPr>
              <w:rPr>
                <w:lang w:eastAsia="fr-FR"/>
              </w:rPr>
            </w:pPr>
          </w:p>
          <w:p w:rsidR="00CD353D" w:rsidRDefault="00CD353D" w:rsidP="00AC5EE2">
            <w:pPr>
              <w:rPr>
                <w:lang w:eastAsia="fr-FR"/>
              </w:rPr>
            </w:pPr>
          </w:p>
          <w:p w:rsidR="00CD353D" w:rsidRDefault="00CD353D" w:rsidP="00AC5EE2">
            <w:pPr>
              <w:rPr>
                <w:lang w:eastAsia="fr-FR"/>
              </w:rPr>
            </w:pPr>
          </w:p>
          <w:p w:rsidR="00CD353D" w:rsidRDefault="00CD353D" w:rsidP="00AC5EE2">
            <w:pPr>
              <w:rPr>
                <w:lang w:eastAsia="fr-FR"/>
              </w:rPr>
            </w:pPr>
          </w:p>
        </w:tc>
        <w:tc>
          <w:tcPr>
            <w:tcW w:w="3991" w:type="dxa"/>
          </w:tcPr>
          <w:p w:rsidR="00CD353D" w:rsidRDefault="00CD353D" w:rsidP="00AC5EE2">
            <w:pPr>
              <w:rPr>
                <w:lang w:eastAsia="fr-FR"/>
              </w:rPr>
            </w:pPr>
          </w:p>
        </w:tc>
      </w:tr>
      <w:tr w:rsidR="00CD353D" w:rsidTr="00AC5EE2">
        <w:tc>
          <w:tcPr>
            <w:tcW w:w="1951" w:type="dxa"/>
          </w:tcPr>
          <w:p w:rsidR="00CD353D" w:rsidRDefault="00CD353D" w:rsidP="00AC5EE2">
            <w:pPr>
              <w:jc w:val="center"/>
              <w:rPr>
                <w:lang w:eastAsia="fr-FR"/>
              </w:rPr>
            </w:pPr>
            <w:r>
              <w:rPr>
                <w:lang w:eastAsia="fr-FR"/>
              </w:rPr>
              <w:t xml:space="preserve">Masse (g) </w:t>
            </w:r>
          </w:p>
        </w:tc>
        <w:tc>
          <w:tcPr>
            <w:tcW w:w="4089" w:type="dxa"/>
          </w:tcPr>
          <w:p w:rsidR="00CD353D" w:rsidRDefault="00CD353D" w:rsidP="00AC5EE2">
            <w:pPr>
              <w:rPr>
                <w:lang w:eastAsia="fr-FR"/>
              </w:rPr>
            </w:pPr>
          </w:p>
          <w:p w:rsidR="00CD353D" w:rsidRDefault="00CD353D" w:rsidP="00AC5EE2">
            <w:pPr>
              <w:rPr>
                <w:lang w:eastAsia="fr-FR"/>
              </w:rPr>
            </w:pPr>
          </w:p>
          <w:p w:rsidR="00CD353D" w:rsidRDefault="00CD353D" w:rsidP="00AC5EE2">
            <w:pPr>
              <w:rPr>
                <w:lang w:eastAsia="fr-FR"/>
              </w:rPr>
            </w:pPr>
          </w:p>
          <w:p w:rsidR="00CD353D" w:rsidRDefault="00CD353D" w:rsidP="00AC5EE2">
            <w:pPr>
              <w:rPr>
                <w:lang w:eastAsia="fr-FR"/>
              </w:rPr>
            </w:pPr>
          </w:p>
        </w:tc>
        <w:tc>
          <w:tcPr>
            <w:tcW w:w="3991" w:type="dxa"/>
          </w:tcPr>
          <w:p w:rsidR="00CD353D" w:rsidRDefault="00CD353D" w:rsidP="00AC5EE2">
            <w:pPr>
              <w:rPr>
                <w:lang w:eastAsia="fr-FR"/>
              </w:rPr>
            </w:pPr>
          </w:p>
        </w:tc>
      </w:tr>
    </w:tbl>
    <w:p w:rsidR="00CD353D" w:rsidRDefault="00CD353D" w:rsidP="00CD353D">
      <w:pPr>
        <w:rPr>
          <w:lang w:eastAsia="fr-FR"/>
        </w:rPr>
      </w:pPr>
    </w:p>
    <w:tbl>
      <w:tblPr>
        <w:tblStyle w:val="Grilledutableau"/>
        <w:tblW w:w="10456" w:type="dxa"/>
        <w:tblLook w:val="04A0" w:firstRow="1" w:lastRow="0" w:firstColumn="1" w:lastColumn="0" w:noHBand="0" w:noVBand="1"/>
      </w:tblPr>
      <w:tblGrid>
        <w:gridCol w:w="1884"/>
        <w:gridCol w:w="3259"/>
        <w:gridCol w:w="1697"/>
        <w:gridCol w:w="3616"/>
      </w:tblGrid>
      <w:tr w:rsidR="00CD353D" w:rsidTr="00AC5EE2">
        <w:tc>
          <w:tcPr>
            <w:tcW w:w="1812" w:type="dxa"/>
          </w:tcPr>
          <w:p w:rsidR="00CD353D" w:rsidRDefault="00CD353D" w:rsidP="00AC5EE2">
            <w:pPr>
              <w:rPr>
                <w:rFonts w:eastAsia="Times New Roman" w:cs="Arial"/>
                <w:szCs w:val="24"/>
                <w:lang w:eastAsia="fr-FR"/>
              </w:rPr>
            </w:pPr>
          </w:p>
        </w:tc>
        <w:tc>
          <w:tcPr>
            <w:tcW w:w="3286" w:type="dxa"/>
          </w:tcPr>
          <w:p w:rsidR="00CD353D" w:rsidRDefault="00CD353D" w:rsidP="00AC5EE2">
            <w:pPr>
              <w:jc w:val="center"/>
              <w:rPr>
                <w:lang w:eastAsia="fr-FR"/>
              </w:rPr>
            </w:pPr>
            <w:r>
              <w:rPr>
                <w:lang w:eastAsia="fr-FR"/>
              </w:rPr>
              <w:t>Masse moléculaire relative</w:t>
            </w:r>
          </w:p>
          <w:p w:rsidR="00CD353D" w:rsidRDefault="00CD353D" w:rsidP="00AC5EE2">
            <w:pPr>
              <w:jc w:val="center"/>
              <w:rPr>
                <w:rFonts w:eastAsia="Times New Roman" w:cs="Arial"/>
                <w:szCs w:val="24"/>
                <w:lang w:eastAsia="fr-FR"/>
              </w:rPr>
            </w:pPr>
          </w:p>
        </w:tc>
        <w:tc>
          <w:tcPr>
            <w:tcW w:w="1701" w:type="dxa"/>
          </w:tcPr>
          <w:p w:rsidR="00CD353D" w:rsidRDefault="00CD353D" w:rsidP="00AC5EE2">
            <w:pPr>
              <w:jc w:val="center"/>
              <w:rPr>
                <w:lang w:eastAsia="fr-FR"/>
              </w:rPr>
            </w:pPr>
            <w:r>
              <w:rPr>
                <w:lang w:eastAsia="fr-FR"/>
              </w:rPr>
              <w:t>Masse moléculaire</w:t>
            </w:r>
          </w:p>
          <w:p w:rsidR="00CD353D" w:rsidRDefault="00CD353D" w:rsidP="00AC5EE2">
            <w:pPr>
              <w:jc w:val="center"/>
              <w:rPr>
                <w:rFonts w:eastAsia="Times New Roman" w:cs="Arial"/>
                <w:szCs w:val="24"/>
                <w:lang w:eastAsia="fr-FR"/>
              </w:rPr>
            </w:pPr>
            <w:r>
              <w:rPr>
                <w:lang w:eastAsia="fr-FR"/>
              </w:rPr>
              <w:t>(u)</w:t>
            </w:r>
          </w:p>
        </w:tc>
        <w:tc>
          <w:tcPr>
            <w:tcW w:w="3657" w:type="dxa"/>
          </w:tcPr>
          <w:p w:rsidR="00CD353D" w:rsidRDefault="00CD353D" w:rsidP="00AC5EE2">
            <w:pPr>
              <w:jc w:val="center"/>
              <w:rPr>
                <w:rFonts w:eastAsia="Times New Roman" w:cs="Arial"/>
                <w:szCs w:val="24"/>
                <w:lang w:eastAsia="fr-FR"/>
              </w:rPr>
            </w:pPr>
            <w:r>
              <w:rPr>
                <w:lang w:eastAsia="fr-FR"/>
              </w:rPr>
              <w:t>Masse (g et kg)</w:t>
            </w:r>
          </w:p>
        </w:tc>
      </w:tr>
      <w:tr w:rsidR="00CD353D" w:rsidTr="00AC5EE2">
        <w:tc>
          <w:tcPr>
            <w:tcW w:w="1812" w:type="dxa"/>
          </w:tcPr>
          <w:p w:rsidR="00CD353D" w:rsidRPr="002A38E8" w:rsidRDefault="00CD353D" w:rsidP="00AC5EE2">
            <w:pPr>
              <w:rPr>
                <w:rFonts w:eastAsia="Times New Roman" w:cs="Arial"/>
                <w:szCs w:val="24"/>
                <w:lang w:eastAsia="fr-FR"/>
              </w:rPr>
            </w:pPr>
            <w:r>
              <w:rPr>
                <w:rFonts w:eastAsia="Times New Roman" w:cs="Arial"/>
                <w:szCs w:val="24"/>
                <w:lang w:eastAsia="fr-FR"/>
              </w:rPr>
              <w:t>Ca(OH)</w:t>
            </w:r>
            <w:r>
              <w:rPr>
                <w:rFonts w:eastAsia="Times New Roman" w:cs="Arial"/>
                <w:szCs w:val="24"/>
                <w:vertAlign w:val="subscript"/>
                <w:lang w:eastAsia="fr-FR"/>
              </w:rPr>
              <w:t>2</w:t>
            </w:r>
          </w:p>
        </w:tc>
        <w:tc>
          <w:tcPr>
            <w:tcW w:w="3286" w:type="dxa"/>
          </w:tcPr>
          <w:p w:rsidR="00CD353D" w:rsidRDefault="00CD353D" w:rsidP="00AC5EE2">
            <w:pPr>
              <w:jc w:val="center"/>
              <w:rPr>
                <w:lang w:eastAsia="fr-FR"/>
              </w:rPr>
            </w:pPr>
          </w:p>
          <w:p w:rsidR="00CD353D" w:rsidRDefault="00CD353D" w:rsidP="00AC5EE2">
            <w:pPr>
              <w:jc w:val="center"/>
              <w:rPr>
                <w:lang w:eastAsia="fr-FR"/>
              </w:rPr>
            </w:pPr>
          </w:p>
          <w:p w:rsidR="00CD353D" w:rsidRDefault="00CD353D" w:rsidP="00AC5EE2">
            <w:pPr>
              <w:jc w:val="center"/>
              <w:rPr>
                <w:lang w:eastAsia="fr-FR"/>
              </w:rPr>
            </w:pPr>
          </w:p>
          <w:p w:rsidR="00CD353D" w:rsidRDefault="00CD353D" w:rsidP="00AC5EE2">
            <w:pPr>
              <w:jc w:val="center"/>
              <w:rPr>
                <w:lang w:eastAsia="fr-FR"/>
              </w:rPr>
            </w:pPr>
          </w:p>
        </w:tc>
        <w:tc>
          <w:tcPr>
            <w:tcW w:w="1701" w:type="dxa"/>
          </w:tcPr>
          <w:p w:rsidR="00CD353D" w:rsidRDefault="00CD353D" w:rsidP="00AC5EE2">
            <w:pPr>
              <w:jc w:val="center"/>
              <w:rPr>
                <w:lang w:eastAsia="fr-FR"/>
              </w:rPr>
            </w:pPr>
          </w:p>
        </w:tc>
        <w:tc>
          <w:tcPr>
            <w:tcW w:w="3657" w:type="dxa"/>
          </w:tcPr>
          <w:p w:rsidR="00CD353D" w:rsidRDefault="00CD353D" w:rsidP="00AC5EE2">
            <w:pPr>
              <w:jc w:val="center"/>
              <w:rPr>
                <w:lang w:eastAsia="fr-FR"/>
              </w:rPr>
            </w:pPr>
          </w:p>
        </w:tc>
      </w:tr>
      <w:tr w:rsidR="00CD353D" w:rsidTr="00AC5EE2">
        <w:tc>
          <w:tcPr>
            <w:tcW w:w="1812" w:type="dxa"/>
          </w:tcPr>
          <w:p w:rsidR="00CD353D" w:rsidRPr="002A38E8" w:rsidRDefault="00CD353D" w:rsidP="00AC5EE2">
            <w:pPr>
              <w:rPr>
                <w:rFonts w:eastAsia="Times New Roman" w:cs="Arial"/>
                <w:szCs w:val="24"/>
                <w:lang w:eastAsia="fr-FR"/>
              </w:rPr>
            </w:pPr>
            <w:r>
              <w:rPr>
                <w:rFonts w:eastAsia="Times New Roman" w:cs="Arial"/>
                <w:szCs w:val="24"/>
                <w:lang w:eastAsia="fr-FR"/>
              </w:rPr>
              <w:t>Zn</w:t>
            </w:r>
            <w:r>
              <w:rPr>
                <w:rFonts w:eastAsia="Times New Roman" w:cs="Arial"/>
                <w:szCs w:val="24"/>
                <w:vertAlign w:val="subscript"/>
                <w:lang w:eastAsia="fr-FR"/>
              </w:rPr>
              <w:t>3</w:t>
            </w:r>
            <w:r>
              <w:rPr>
                <w:rFonts w:eastAsia="Times New Roman" w:cs="Arial"/>
                <w:szCs w:val="24"/>
                <w:lang w:eastAsia="fr-FR"/>
              </w:rPr>
              <w:t>(PO</w:t>
            </w:r>
            <w:r>
              <w:rPr>
                <w:rFonts w:eastAsia="Times New Roman" w:cs="Arial"/>
                <w:szCs w:val="24"/>
                <w:vertAlign w:val="subscript"/>
                <w:lang w:eastAsia="fr-FR"/>
              </w:rPr>
              <w:t>4</w:t>
            </w:r>
            <w:r>
              <w:rPr>
                <w:rFonts w:eastAsia="Times New Roman" w:cs="Arial"/>
                <w:szCs w:val="24"/>
                <w:lang w:eastAsia="fr-FR"/>
              </w:rPr>
              <w:t>)</w:t>
            </w:r>
            <w:r>
              <w:rPr>
                <w:rFonts w:eastAsia="Times New Roman" w:cs="Arial"/>
                <w:szCs w:val="24"/>
                <w:vertAlign w:val="subscript"/>
                <w:lang w:eastAsia="fr-FR"/>
              </w:rPr>
              <w:t>2</w:t>
            </w:r>
          </w:p>
        </w:tc>
        <w:tc>
          <w:tcPr>
            <w:tcW w:w="3286" w:type="dxa"/>
          </w:tcPr>
          <w:p w:rsidR="00CD353D" w:rsidRDefault="00CD353D" w:rsidP="00AC5EE2">
            <w:pPr>
              <w:jc w:val="center"/>
              <w:rPr>
                <w:lang w:eastAsia="fr-FR"/>
              </w:rPr>
            </w:pPr>
          </w:p>
          <w:p w:rsidR="00CD353D" w:rsidRDefault="00CD353D" w:rsidP="00AC5EE2">
            <w:pPr>
              <w:jc w:val="center"/>
              <w:rPr>
                <w:lang w:eastAsia="fr-FR"/>
              </w:rPr>
            </w:pPr>
          </w:p>
          <w:p w:rsidR="00CD353D" w:rsidRDefault="00CD353D" w:rsidP="00AC5EE2">
            <w:pPr>
              <w:jc w:val="center"/>
              <w:rPr>
                <w:lang w:eastAsia="fr-FR"/>
              </w:rPr>
            </w:pPr>
          </w:p>
          <w:p w:rsidR="00CD353D" w:rsidRDefault="00CD353D" w:rsidP="00AC5EE2">
            <w:pPr>
              <w:jc w:val="center"/>
              <w:rPr>
                <w:lang w:eastAsia="fr-FR"/>
              </w:rPr>
            </w:pPr>
          </w:p>
        </w:tc>
        <w:tc>
          <w:tcPr>
            <w:tcW w:w="1701" w:type="dxa"/>
          </w:tcPr>
          <w:p w:rsidR="00CD353D" w:rsidRDefault="00CD353D" w:rsidP="00AC5EE2">
            <w:pPr>
              <w:jc w:val="center"/>
              <w:rPr>
                <w:lang w:eastAsia="fr-FR"/>
              </w:rPr>
            </w:pPr>
          </w:p>
        </w:tc>
        <w:tc>
          <w:tcPr>
            <w:tcW w:w="3657" w:type="dxa"/>
          </w:tcPr>
          <w:p w:rsidR="00CD353D" w:rsidRDefault="00CD353D" w:rsidP="00AC5EE2">
            <w:pPr>
              <w:jc w:val="center"/>
              <w:rPr>
                <w:lang w:eastAsia="fr-FR"/>
              </w:rPr>
            </w:pPr>
          </w:p>
        </w:tc>
      </w:tr>
      <w:tr w:rsidR="00CD353D" w:rsidTr="00AC5EE2">
        <w:tc>
          <w:tcPr>
            <w:tcW w:w="1812" w:type="dxa"/>
          </w:tcPr>
          <w:p w:rsidR="00CD353D" w:rsidRDefault="00CD353D" w:rsidP="00AC5EE2">
            <w:pPr>
              <w:rPr>
                <w:rFonts w:eastAsia="Times New Roman" w:cs="Arial"/>
                <w:szCs w:val="24"/>
                <w:lang w:eastAsia="fr-FR"/>
              </w:rPr>
            </w:pPr>
            <w:r>
              <w:rPr>
                <w:rFonts w:eastAsia="Times New Roman" w:cs="Arial"/>
                <w:szCs w:val="24"/>
                <w:lang w:eastAsia="fr-FR"/>
              </w:rPr>
              <w:t>Hydroxyde de nickel (III)</w:t>
            </w:r>
          </w:p>
        </w:tc>
        <w:tc>
          <w:tcPr>
            <w:tcW w:w="3286" w:type="dxa"/>
          </w:tcPr>
          <w:p w:rsidR="00CD353D" w:rsidRDefault="00CD353D" w:rsidP="00AC5EE2">
            <w:pPr>
              <w:jc w:val="center"/>
              <w:rPr>
                <w:lang w:eastAsia="fr-FR"/>
              </w:rPr>
            </w:pPr>
          </w:p>
          <w:p w:rsidR="00CD353D" w:rsidRDefault="00CD353D" w:rsidP="00AC5EE2">
            <w:pPr>
              <w:jc w:val="center"/>
              <w:rPr>
                <w:lang w:eastAsia="fr-FR"/>
              </w:rPr>
            </w:pPr>
          </w:p>
          <w:p w:rsidR="00CD353D" w:rsidRDefault="00CD353D" w:rsidP="00AC5EE2">
            <w:pPr>
              <w:jc w:val="center"/>
              <w:rPr>
                <w:lang w:eastAsia="fr-FR"/>
              </w:rPr>
            </w:pPr>
          </w:p>
          <w:p w:rsidR="00CD353D" w:rsidRDefault="00CD353D" w:rsidP="00AC5EE2">
            <w:pPr>
              <w:jc w:val="center"/>
              <w:rPr>
                <w:lang w:eastAsia="fr-FR"/>
              </w:rPr>
            </w:pPr>
          </w:p>
        </w:tc>
        <w:tc>
          <w:tcPr>
            <w:tcW w:w="1701" w:type="dxa"/>
          </w:tcPr>
          <w:p w:rsidR="00CD353D" w:rsidRDefault="00CD353D" w:rsidP="00AC5EE2">
            <w:pPr>
              <w:jc w:val="center"/>
              <w:rPr>
                <w:lang w:eastAsia="fr-FR"/>
              </w:rPr>
            </w:pPr>
          </w:p>
        </w:tc>
        <w:tc>
          <w:tcPr>
            <w:tcW w:w="3657" w:type="dxa"/>
          </w:tcPr>
          <w:p w:rsidR="00CD353D" w:rsidRDefault="00CD353D" w:rsidP="00AC5EE2">
            <w:pPr>
              <w:jc w:val="center"/>
              <w:rPr>
                <w:lang w:eastAsia="fr-FR"/>
              </w:rPr>
            </w:pPr>
          </w:p>
        </w:tc>
      </w:tr>
      <w:tr w:rsidR="00CD353D" w:rsidTr="00AC5EE2">
        <w:tc>
          <w:tcPr>
            <w:tcW w:w="1812" w:type="dxa"/>
          </w:tcPr>
          <w:p w:rsidR="00CD353D" w:rsidRDefault="00CD353D" w:rsidP="00AC5EE2">
            <w:pPr>
              <w:rPr>
                <w:rFonts w:eastAsia="Times New Roman" w:cs="Arial"/>
                <w:szCs w:val="24"/>
                <w:lang w:eastAsia="fr-FR"/>
              </w:rPr>
            </w:pPr>
            <w:proofErr w:type="spellStart"/>
            <w:r>
              <w:rPr>
                <w:rFonts w:eastAsia="Times New Roman" w:cs="Arial"/>
                <w:szCs w:val="24"/>
                <w:lang w:eastAsia="fr-FR"/>
              </w:rPr>
              <w:t>Hémipentoxyde</w:t>
            </w:r>
            <w:proofErr w:type="spellEnd"/>
            <w:r>
              <w:rPr>
                <w:rFonts w:eastAsia="Times New Roman" w:cs="Arial"/>
                <w:szCs w:val="24"/>
                <w:lang w:eastAsia="fr-FR"/>
              </w:rPr>
              <w:t xml:space="preserve"> de brome </w:t>
            </w:r>
          </w:p>
        </w:tc>
        <w:tc>
          <w:tcPr>
            <w:tcW w:w="3286" w:type="dxa"/>
          </w:tcPr>
          <w:p w:rsidR="00CD353D" w:rsidRDefault="00CD353D" w:rsidP="00AC5EE2">
            <w:pPr>
              <w:jc w:val="center"/>
              <w:rPr>
                <w:lang w:eastAsia="fr-FR"/>
              </w:rPr>
            </w:pPr>
          </w:p>
          <w:p w:rsidR="00CD353D" w:rsidRDefault="00CD353D" w:rsidP="00AC5EE2">
            <w:pPr>
              <w:jc w:val="center"/>
              <w:rPr>
                <w:lang w:eastAsia="fr-FR"/>
              </w:rPr>
            </w:pPr>
          </w:p>
          <w:p w:rsidR="00CD353D" w:rsidRDefault="00CD353D" w:rsidP="00AC5EE2">
            <w:pPr>
              <w:jc w:val="center"/>
              <w:rPr>
                <w:lang w:eastAsia="fr-FR"/>
              </w:rPr>
            </w:pPr>
          </w:p>
          <w:p w:rsidR="00CD353D" w:rsidRDefault="00CD353D" w:rsidP="00AC5EE2">
            <w:pPr>
              <w:jc w:val="center"/>
              <w:rPr>
                <w:lang w:eastAsia="fr-FR"/>
              </w:rPr>
            </w:pPr>
          </w:p>
        </w:tc>
        <w:tc>
          <w:tcPr>
            <w:tcW w:w="1701" w:type="dxa"/>
          </w:tcPr>
          <w:p w:rsidR="00CD353D" w:rsidRDefault="00CD353D" w:rsidP="00AC5EE2">
            <w:pPr>
              <w:jc w:val="center"/>
              <w:rPr>
                <w:lang w:eastAsia="fr-FR"/>
              </w:rPr>
            </w:pPr>
          </w:p>
        </w:tc>
        <w:tc>
          <w:tcPr>
            <w:tcW w:w="3657" w:type="dxa"/>
          </w:tcPr>
          <w:p w:rsidR="00CD353D" w:rsidRDefault="00CD353D" w:rsidP="00AC5EE2">
            <w:pPr>
              <w:jc w:val="center"/>
              <w:rPr>
                <w:lang w:eastAsia="fr-FR"/>
              </w:rPr>
            </w:pPr>
          </w:p>
        </w:tc>
      </w:tr>
    </w:tbl>
    <w:p w:rsidR="00CD353D" w:rsidRDefault="00CD353D" w:rsidP="00CD353D">
      <w:pPr>
        <w:spacing w:after="0" w:line="240" w:lineRule="auto"/>
        <w:rPr>
          <w:rFonts w:eastAsia="Times New Roman" w:cs="Arial"/>
          <w:szCs w:val="24"/>
          <w:lang w:eastAsia="fr-FR"/>
        </w:rPr>
      </w:pPr>
    </w:p>
    <w:p w:rsidR="00CD353D" w:rsidRPr="006E074E" w:rsidRDefault="00CD353D" w:rsidP="006E074E">
      <w:pPr>
        <w:pStyle w:val="Paragraphedeliste"/>
        <w:numPr>
          <w:ilvl w:val="0"/>
          <w:numId w:val="1"/>
        </w:numPr>
        <w:rPr>
          <w:u w:val="single"/>
          <w:lang w:eastAsia="fr-FR"/>
        </w:rPr>
      </w:pPr>
      <w:r w:rsidRPr="006E074E">
        <w:rPr>
          <w:u w:val="single"/>
          <w:lang w:eastAsia="fr-FR"/>
        </w:rPr>
        <w:t>Calculer la masse molaire des espèces suivantes :</w:t>
      </w:r>
    </w:p>
    <w:p w:rsidR="00CD353D" w:rsidRDefault="00CD353D" w:rsidP="00CD353D">
      <w:pPr>
        <w:pStyle w:val="Paragraphedeliste"/>
        <w:numPr>
          <w:ilvl w:val="0"/>
          <w:numId w:val="6"/>
        </w:numPr>
        <w:spacing w:line="360" w:lineRule="auto"/>
        <w:rPr>
          <w:lang w:eastAsia="fr-FR"/>
        </w:rPr>
      </w:pPr>
      <w:r w:rsidRPr="0087166D">
        <w:rPr>
          <w:lang w:eastAsia="fr-FR"/>
        </w:rPr>
        <w:t>NaHCO</w:t>
      </w:r>
      <w:r w:rsidRPr="0087166D">
        <w:rPr>
          <w:vertAlign w:val="subscript"/>
          <w:lang w:eastAsia="fr-FR"/>
        </w:rPr>
        <w:t>3</w:t>
      </w:r>
    </w:p>
    <w:p w:rsidR="00CD353D" w:rsidRDefault="00CD353D" w:rsidP="00CD353D">
      <w:pPr>
        <w:pStyle w:val="Paragraphedeliste"/>
        <w:numPr>
          <w:ilvl w:val="0"/>
          <w:numId w:val="6"/>
        </w:numPr>
        <w:spacing w:line="360" w:lineRule="auto"/>
        <w:rPr>
          <w:lang w:eastAsia="fr-FR"/>
        </w:rPr>
      </w:pPr>
      <w:r>
        <w:rPr>
          <w:lang w:eastAsia="fr-FR"/>
        </w:rPr>
        <w:t>Hydrure de magnésium</w:t>
      </w:r>
    </w:p>
    <w:p w:rsidR="00CD353D" w:rsidRDefault="00CD353D" w:rsidP="00CD353D">
      <w:pPr>
        <w:pStyle w:val="Paragraphedeliste"/>
        <w:numPr>
          <w:ilvl w:val="0"/>
          <w:numId w:val="6"/>
        </w:numPr>
        <w:spacing w:line="360" w:lineRule="auto"/>
        <w:rPr>
          <w:lang w:eastAsia="fr-FR"/>
        </w:rPr>
      </w:pPr>
      <w:r>
        <w:rPr>
          <w:lang w:eastAsia="fr-FR"/>
        </w:rPr>
        <w:t>Zn(HSO</w:t>
      </w:r>
      <w:r>
        <w:rPr>
          <w:vertAlign w:val="subscript"/>
          <w:lang w:eastAsia="fr-FR"/>
        </w:rPr>
        <w:t>4</w:t>
      </w:r>
      <w:r>
        <w:rPr>
          <w:lang w:eastAsia="fr-FR"/>
        </w:rPr>
        <w:t>)</w:t>
      </w:r>
      <w:r>
        <w:rPr>
          <w:vertAlign w:val="subscript"/>
          <w:lang w:eastAsia="fr-FR"/>
        </w:rPr>
        <w:t>2</w:t>
      </w:r>
    </w:p>
    <w:p w:rsidR="00CD353D" w:rsidRDefault="00CD353D" w:rsidP="00CD353D">
      <w:pPr>
        <w:pStyle w:val="Paragraphedeliste"/>
        <w:numPr>
          <w:ilvl w:val="0"/>
          <w:numId w:val="6"/>
        </w:numPr>
        <w:spacing w:line="360" w:lineRule="auto"/>
        <w:rPr>
          <w:vertAlign w:val="superscript"/>
          <w:lang w:eastAsia="fr-FR"/>
        </w:rPr>
      </w:pPr>
      <w:r>
        <w:rPr>
          <w:lang w:eastAsia="fr-FR"/>
        </w:rPr>
        <w:t>PO</w:t>
      </w:r>
      <w:r>
        <w:rPr>
          <w:vertAlign w:val="subscript"/>
          <w:lang w:eastAsia="fr-FR"/>
        </w:rPr>
        <w:t>4</w:t>
      </w:r>
      <w:r>
        <w:rPr>
          <w:vertAlign w:val="superscript"/>
          <w:lang w:eastAsia="fr-FR"/>
        </w:rPr>
        <w:t>3-</w:t>
      </w:r>
    </w:p>
    <w:p w:rsidR="00CD353D" w:rsidRPr="0085776E" w:rsidRDefault="00CD353D" w:rsidP="006E074E">
      <w:pPr>
        <w:pStyle w:val="Paragraphedeliste"/>
        <w:numPr>
          <w:ilvl w:val="0"/>
          <w:numId w:val="1"/>
        </w:numPr>
        <w:rPr>
          <w:u w:val="single"/>
          <w:lang w:eastAsia="fr-FR"/>
        </w:rPr>
      </w:pPr>
      <w:r w:rsidRPr="0085776E">
        <w:rPr>
          <w:u w:val="single"/>
          <w:lang w:eastAsia="fr-FR"/>
        </w:rPr>
        <w:t>Calculer la masse</w:t>
      </w:r>
      <w:r>
        <w:rPr>
          <w:u w:val="single"/>
          <w:lang w:eastAsia="fr-FR"/>
        </w:rPr>
        <w:t xml:space="preserve"> </w:t>
      </w:r>
      <w:r w:rsidRPr="0085776E">
        <w:rPr>
          <w:u w:val="single"/>
          <w:lang w:eastAsia="fr-FR"/>
        </w:rPr>
        <w:t>de :</w:t>
      </w:r>
    </w:p>
    <w:tbl>
      <w:tblPr>
        <w:tblW w:w="0" w:type="auto"/>
        <w:tblInd w:w="360" w:type="dxa"/>
        <w:tblCellMar>
          <w:left w:w="70" w:type="dxa"/>
          <w:right w:w="70" w:type="dxa"/>
        </w:tblCellMar>
        <w:tblLook w:val="0000" w:firstRow="0" w:lastRow="0" w:firstColumn="0" w:lastColumn="0" w:noHBand="0" w:noVBand="0"/>
      </w:tblPr>
      <w:tblGrid>
        <w:gridCol w:w="5097"/>
        <w:gridCol w:w="3753"/>
      </w:tblGrid>
      <w:tr w:rsidR="00CD353D" w:rsidRPr="002B4A08" w:rsidTr="00AC5EE2">
        <w:tc>
          <w:tcPr>
            <w:tcW w:w="5097" w:type="dxa"/>
          </w:tcPr>
          <w:p w:rsidR="00CD353D" w:rsidRPr="002B4A08" w:rsidRDefault="00CD353D" w:rsidP="00AC5EE2">
            <w:pPr>
              <w:rPr>
                <w:lang w:eastAsia="fr-FR"/>
              </w:rPr>
            </w:pPr>
            <w:r w:rsidRPr="002B4A08">
              <w:rPr>
                <w:lang w:eastAsia="fr-FR"/>
              </w:rPr>
              <w:t>a) 1 mole de chlorure de sodium</w:t>
            </w:r>
          </w:p>
        </w:tc>
        <w:tc>
          <w:tcPr>
            <w:tcW w:w="3753"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r w:rsidR="00CD353D" w:rsidRPr="002B4A08" w:rsidTr="00AC5EE2">
        <w:tc>
          <w:tcPr>
            <w:tcW w:w="5097" w:type="dxa"/>
          </w:tcPr>
          <w:p w:rsidR="00CD353D" w:rsidRPr="002B4A08" w:rsidRDefault="00CD353D" w:rsidP="00AC5EE2">
            <w:pPr>
              <w:rPr>
                <w:lang w:eastAsia="fr-FR"/>
              </w:rPr>
            </w:pPr>
            <w:r w:rsidRPr="002B4A08">
              <w:rPr>
                <w:lang w:eastAsia="fr-FR"/>
              </w:rPr>
              <w:t>b) 0,78 mole d’hydroxyde de fer (III)</w:t>
            </w:r>
          </w:p>
        </w:tc>
        <w:tc>
          <w:tcPr>
            <w:tcW w:w="3753"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r w:rsidR="00CD353D" w:rsidRPr="002B4A08" w:rsidTr="00AC5EE2">
        <w:tc>
          <w:tcPr>
            <w:tcW w:w="5097" w:type="dxa"/>
          </w:tcPr>
          <w:p w:rsidR="00CD353D" w:rsidRPr="002B4A08" w:rsidRDefault="00CD353D" w:rsidP="00AC5EE2">
            <w:pPr>
              <w:rPr>
                <w:lang w:eastAsia="fr-FR"/>
              </w:rPr>
            </w:pPr>
            <w:r w:rsidRPr="002B4A08">
              <w:rPr>
                <w:lang w:eastAsia="fr-FR"/>
              </w:rPr>
              <w:t>c) ½ mole de sulfate de cuivre (II)</w:t>
            </w:r>
          </w:p>
        </w:tc>
        <w:tc>
          <w:tcPr>
            <w:tcW w:w="3753"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r w:rsidR="00CD353D" w:rsidRPr="002B4A08" w:rsidTr="00AC5EE2">
        <w:trPr>
          <w:trHeight w:val="80"/>
        </w:trPr>
        <w:tc>
          <w:tcPr>
            <w:tcW w:w="5097" w:type="dxa"/>
          </w:tcPr>
          <w:p w:rsidR="00CD353D" w:rsidRPr="002B4A08" w:rsidRDefault="00CD353D" w:rsidP="00AC5EE2">
            <w:pPr>
              <w:rPr>
                <w:lang w:eastAsia="fr-FR"/>
              </w:rPr>
            </w:pPr>
            <w:r w:rsidRPr="002B4A08">
              <w:rPr>
                <w:lang w:eastAsia="fr-FR"/>
              </w:rPr>
              <w:t>d) 2 moles de mercure</w:t>
            </w:r>
          </w:p>
        </w:tc>
        <w:tc>
          <w:tcPr>
            <w:tcW w:w="3753"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r w:rsidR="00CD353D" w:rsidRPr="002B4A08" w:rsidTr="00AC5EE2">
        <w:tc>
          <w:tcPr>
            <w:tcW w:w="5097" w:type="dxa"/>
          </w:tcPr>
          <w:p w:rsidR="00CD353D" w:rsidRPr="002B4A08" w:rsidRDefault="00CD353D" w:rsidP="00AC5EE2">
            <w:pPr>
              <w:rPr>
                <w:lang w:eastAsia="fr-FR"/>
              </w:rPr>
            </w:pPr>
            <w:r w:rsidRPr="002B4A08">
              <w:rPr>
                <w:lang w:eastAsia="fr-FR"/>
              </w:rPr>
              <w:t>e) 1/5 de mole de sulfite d’hydrogène</w:t>
            </w:r>
          </w:p>
        </w:tc>
        <w:tc>
          <w:tcPr>
            <w:tcW w:w="3753"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r w:rsidR="00CD353D" w:rsidRPr="002B4A08" w:rsidTr="00AC5EE2">
        <w:tc>
          <w:tcPr>
            <w:tcW w:w="5097" w:type="dxa"/>
          </w:tcPr>
          <w:p w:rsidR="00CD353D" w:rsidRPr="0093005A" w:rsidRDefault="00CD353D" w:rsidP="00AC5EE2">
            <w:pPr>
              <w:rPr>
                <w:lang w:eastAsia="fr-FR"/>
              </w:rPr>
            </w:pPr>
            <w:r w:rsidRPr="0093005A">
              <w:rPr>
                <w:lang w:eastAsia="fr-FR"/>
              </w:rPr>
              <w:t>f) 0,82 mole de nitrate de calcium</w:t>
            </w:r>
          </w:p>
        </w:tc>
        <w:tc>
          <w:tcPr>
            <w:tcW w:w="3753"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bl>
    <w:p w:rsidR="00CD353D" w:rsidRPr="0085776E" w:rsidRDefault="00CD353D" w:rsidP="006E074E">
      <w:pPr>
        <w:pStyle w:val="Paragraphedeliste"/>
        <w:numPr>
          <w:ilvl w:val="0"/>
          <w:numId w:val="1"/>
        </w:numPr>
        <w:rPr>
          <w:u w:val="single"/>
          <w:lang w:eastAsia="fr-FR"/>
        </w:rPr>
      </w:pPr>
      <w:r w:rsidRPr="0085776E">
        <w:rPr>
          <w:u w:val="single"/>
          <w:lang w:eastAsia="fr-FR"/>
        </w:rPr>
        <w:lastRenderedPageBreak/>
        <w:t>A quelle quantité de matière correspondent :</w:t>
      </w:r>
    </w:p>
    <w:tbl>
      <w:tblPr>
        <w:tblW w:w="0" w:type="auto"/>
        <w:tblInd w:w="360" w:type="dxa"/>
        <w:tblCellMar>
          <w:left w:w="70" w:type="dxa"/>
          <w:right w:w="70" w:type="dxa"/>
        </w:tblCellMar>
        <w:tblLook w:val="0000" w:firstRow="0" w:lastRow="0" w:firstColumn="0" w:lastColumn="0" w:noHBand="0" w:noVBand="0"/>
      </w:tblPr>
      <w:tblGrid>
        <w:gridCol w:w="4030"/>
        <w:gridCol w:w="4820"/>
      </w:tblGrid>
      <w:tr w:rsidR="00CD353D" w:rsidRPr="002B4A08" w:rsidTr="00AC5EE2">
        <w:tc>
          <w:tcPr>
            <w:tcW w:w="4030" w:type="dxa"/>
          </w:tcPr>
          <w:p w:rsidR="00CD353D" w:rsidRPr="002B4A08" w:rsidRDefault="00CD353D" w:rsidP="00AC5EE2">
            <w:pPr>
              <w:rPr>
                <w:lang w:eastAsia="fr-FR"/>
              </w:rPr>
            </w:pPr>
            <w:r w:rsidRPr="002B4A08">
              <w:rPr>
                <w:lang w:eastAsia="fr-FR"/>
              </w:rPr>
              <w:t>a)15 g de carbonate de calcium</w:t>
            </w:r>
          </w:p>
        </w:tc>
        <w:tc>
          <w:tcPr>
            <w:tcW w:w="4820"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r w:rsidR="00CD353D" w:rsidRPr="002B4A08" w:rsidTr="00AC5EE2">
        <w:tc>
          <w:tcPr>
            <w:tcW w:w="4030" w:type="dxa"/>
          </w:tcPr>
          <w:p w:rsidR="00CD353D" w:rsidRPr="002B4A08" w:rsidRDefault="00CD353D" w:rsidP="00AC5EE2">
            <w:pPr>
              <w:rPr>
                <w:lang w:eastAsia="fr-FR"/>
              </w:rPr>
            </w:pPr>
            <w:r w:rsidRPr="002B4A08">
              <w:rPr>
                <w:lang w:eastAsia="fr-FR"/>
              </w:rPr>
              <w:t xml:space="preserve">b) </w:t>
            </w:r>
            <w:smartTag w:uri="urn:schemas-microsoft-com:office:smarttags" w:element="metricconverter">
              <w:smartTagPr>
                <w:attr w:name="ProductID" w:val="50 g"/>
              </w:smartTagPr>
              <w:r w:rsidRPr="002B4A08">
                <w:rPr>
                  <w:lang w:eastAsia="fr-FR"/>
                </w:rPr>
                <w:t>50 g</w:t>
              </w:r>
            </w:smartTag>
            <w:r w:rsidRPr="002B4A08">
              <w:rPr>
                <w:lang w:eastAsia="fr-FR"/>
              </w:rPr>
              <w:t xml:space="preserve"> de chlorure de calcium</w:t>
            </w:r>
          </w:p>
        </w:tc>
        <w:tc>
          <w:tcPr>
            <w:tcW w:w="4820"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r w:rsidR="00CD353D" w:rsidRPr="002B4A08" w:rsidTr="00AC5EE2">
        <w:tc>
          <w:tcPr>
            <w:tcW w:w="4030" w:type="dxa"/>
          </w:tcPr>
          <w:p w:rsidR="00CD353D" w:rsidRPr="002B4A08" w:rsidRDefault="00CD353D" w:rsidP="00AC5EE2">
            <w:pPr>
              <w:rPr>
                <w:lang w:eastAsia="fr-FR"/>
              </w:rPr>
            </w:pPr>
            <w:r w:rsidRPr="002B4A08">
              <w:rPr>
                <w:lang w:eastAsia="fr-FR"/>
              </w:rPr>
              <w:t>c) 123g de nitrate de potassium</w:t>
            </w:r>
          </w:p>
        </w:tc>
        <w:tc>
          <w:tcPr>
            <w:tcW w:w="4820"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r w:rsidR="00CD353D" w:rsidRPr="002B4A08" w:rsidTr="00AC5EE2">
        <w:tc>
          <w:tcPr>
            <w:tcW w:w="4030" w:type="dxa"/>
          </w:tcPr>
          <w:p w:rsidR="00CD353D" w:rsidRPr="002B4A08" w:rsidRDefault="00CD353D" w:rsidP="00AC5EE2">
            <w:pPr>
              <w:rPr>
                <w:lang w:eastAsia="fr-FR"/>
              </w:rPr>
            </w:pPr>
            <w:r w:rsidRPr="002B4A08">
              <w:rPr>
                <w:lang w:eastAsia="fr-FR"/>
              </w:rPr>
              <w:t>d) 440g de dioxyde de carbone</w:t>
            </w:r>
          </w:p>
        </w:tc>
        <w:tc>
          <w:tcPr>
            <w:tcW w:w="4820" w:type="dxa"/>
          </w:tcPr>
          <w:p w:rsidR="00CD353D" w:rsidRPr="002B4A08" w:rsidRDefault="00CD353D" w:rsidP="00AC5EE2">
            <w:pPr>
              <w:spacing w:after="0" w:line="240" w:lineRule="auto"/>
              <w:rPr>
                <w:rFonts w:ascii="Bookman Old Style" w:eastAsia="Times New Roman" w:hAnsi="Bookman Old Style" w:cs="Times New Roman"/>
                <w:szCs w:val="24"/>
                <w:lang w:eastAsia="fr-FR"/>
              </w:rPr>
            </w:pPr>
          </w:p>
        </w:tc>
      </w:tr>
    </w:tbl>
    <w:p w:rsidR="00CD353D" w:rsidRPr="002B4A08" w:rsidRDefault="00CD353D" w:rsidP="00CD353D">
      <w:pPr>
        <w:spacing w:after="0" w:line="240" w:lineRule="auto"/>
        <w:rPr>
          <w:rFonts w:ascii="Bookman Old Style" w:eastAsia="Times New Roman" w:hAnsi="Bookman Old Style" w:cs="Times New Roman"/>
          <w:szCs w:val="24"/>
          <w:lang w:eastAsia="fr-FR"/>
        </w:rPr>
      </w:pPr>
    </w:p>
    <w:p w:rsidR="00CD353D" w:rsidRPr="0093005A" w:rsidRDefault="00CD353D" w:rsidP="006E074E">
      <w:pPr>
        <w:pStyle w:val="Paragraphedeliste"/>
        <w:numPr>
          <w:ilvl w:val="0"/>
          <w:numId w:val="1"/>
        </w:numPr>
        <w:spacing w:after="0" w:line="240" w:lineRule="auto"/>
        <w:rPr>
          <w:u w:val="single"/>
          <w:lang w:eastAsia="fr-FR"/>
        </w:rPr>
      </w:pPr>
      <w:r w:rsidRPr="0093005A">
        <w:rPr>
          <w:u w:val="single"/>
          <w:lang w:eastAsia="fr-FR"/>
        </w:rPr>
        <w:t xml:space="preserve">Calculer le nombre d’atomes ou de molécules </w:t>
      </w:r>
      <w:r>
        <w:rPr>
          <w:u w:val="single"/>
          <w:lang w:eastAsia="fr-FR"/>
        </w:rPr>
        <w:t xml:space="preserve">(N) </w:t>
      </w:r>
      <w:r w:rsidRPr="0093005A">
        <w:rPr>
          <w:u w:val="single"/>
          <w:lang w:eastAsia="fr-FR"/>
        </w:rPr>
        <w:t>dans :</w:t>
      </w:r>
    </w:p>
    <w:p w:rsidR="00CD353D" w:rsidRPr="002B4A08" w:rsidRDefault="00CD353D" w:rsidP="00CD353D">
      <w:pPr>
        <w:pStyle w:val="Paragraphedeliste"/>
        <w:numPr>
          <w:ilvl w:val="0"/>
          <w:numId w:val="5"/>
        </w:numPr>
        <w:spacing w:line="360" w:lineRule="auto"/>
        <w:rPr>
          <w:lang w:eastAsia="fr-FR"/>
        </w:rPr>
      </w:pPr>
      <w:r w:rsidRPr="002B4A08">
        <w:rPr>
          <w:lang w:eastAsia="fr-FR"/>
        </w:rPr>
        <w:t>1g de carbone</w:t>
      </w:r>
    </w:p>
    <w:p w:rsidR="00CD353D" w:rsidRPr="002B4A08" w:rsidRDefault="00CD353D" w:rsidP="00CD353D">
      <w:pPr>
        <w:pStyle w:val="Paragraphedeliste"/>
        <w:numPr>
          <w:ilvl w:val="0"/>
          <w:numId w:val="5"/>
        </w:numPr>
        <w:spacing w:line="360" w:lineRule="auto"/>
        <w:rPr>
          <w:lang w:eastAsia="fr-FR"/>
        </w:rPr>
      </w:pPr>
      <w:r w:rsidRPr="002B4A08">
        <w:rPr>
          <w:lang w:eastAsia="fr-FR"/>
        </w:rPr>
        <w:t>4g de magnésium</w:t>
      </w:r>
    </w:p>
    <w:p w:rsidR="00CD353D" w:rsidRPr="002B4A08" w:rsidRDefault="00CD353D" w:rsidP="00CD353D">
      <w:pPr>
        <w:pStyle w:val="Paragraphedeliste"/>
        <w:numPr>
          <w:ilvl w:val="0"/>
          <w:numId w:val="5"/>
        </w:numPr>
        <w:spacing w:line="360" w:lineRule="auto"/>
        <w:rPr>
          <w:lang w:eastAsia="fr-FR"/>
        </w:rPr>
      </w:pPr>
      <w:r w:rsidRPr="002B4A08">
        <w:rPr>
          <w:lang w:eastAsia="fr-FR"/>
        </w:rPr>
        <w:t>28g de fer</w:t>
      </w:r>
    </w:p>
    <w:p w:rsidR="00CD353D" w:rsidRPr="002B4A08" w:rsidRDefault="00CD353D" w:rsidP="00CD353D">
      <w:pPr>
        <w:pStyle w:val="Paragraphedeliste"/>
        <w:numPr>
          <w:ilvl w:val="0"/>
          <w:numId w:val="5"/>
        </w:numPr>
        <w:spacing w:line="360" w:lineRule="auto"/>
        <w:rPr>
          <w:lang w:eastAsia="fr-FR"/>
        </w:rPr>
      </w:pPr>
      <w:r w:rsidRPr="002B4A08">
        <w:rPr>
          <w:lang w:eastAsia="fr-FR"/>
        </w:rPr>
        <w:t>90g d’eau</w:t>
      </w:r>
    </w:p>
    <w:p w:rsidR="00CD353D" w:rsidRPr="002B4A08" w:rsidRDefault="00CD353D" w:rsidP="00CD353D">
      <w:pPr>
        <w:pStyle w:val="Paragraphedeliste"/>
        <w:numPr>
          <w:ilvl w:val="0"/>
          <w:numId w:val="5"/>
        </w:numPr>
        <w:spacing w:line="360" w:lineRule="auto"/>
        <w:rPr>
          <w:lang w:eastAsia="fr-FR"/>
        </w:rPr>
      </w:pPr>
      <w:r w:rsidRPr="002B4A08">
        <w:rPr>
          <w:lang w:eastAsia="fr-FR"/>
        </w:rPr>
        <w:t>29g de chlorure de fer (III)</w:t>
      </w:r>
    </w:p>
    <w:p w:rsidR="00CD353D" w:rsidRPr="002B4A08" w:rsidRDefault="00CD353D" w:rsidP="00CD353D">
      <w:pPr>
        <w:pStyle w:val="Paragraphedeliste"/>
        <w:numPr>
          <w:ilvl w:val="0"/>
          <w:numId w:val="5"/>
        </w:numPr>
        <w:spacing w:line="360" w:lineRule="auto"/>
        <w:rPr>
          <w:lang w:eastAsia="fr-FR"/>
        </w:rPr>
      </w:pPr>
      <w:r w:rsidRPr="002B4A08">
        <w:rPr>
          <w:lang w:eastAsia="fr-FR"/>
        </w:rPr>
        <w:t>5</w:t>
      </w:r>
      <w:r>
        <w:rPr>
          <w:lang w:eastAsia="fr-FR"/>
        </w:rPr>
        <w:t xml:space="preserve"> </w:t>
      </w:r>
      <w:r w:rsidRPr="002B4A08">
        <w:rPr>
          <w:lang w:eastAsia="fr-FR"/>
        </w:rPr>
        <w:t>mg bromure de magnésium</w:t>
      </w:r>
    </w:p>
    <w:p w:rsidR="00CD353D" w:rsidRPr="002B4A08" w:rsidRDefault="00CD353D" w:rsidP="00CD353D">
      <w:pPr>
        <w:pStyle w:val="Paragraphedeliste"/>
        <w:numPr>
          <w:ilvl w:val="0"/>
          <w:numId w:val="5"/>
        </w:numPr>
        <w:spacing w:line="360" w:lineRule="auto"/>
        <w:rPr>
          <w:lang w:eastAsia="fr-FR"/>
        </w:rPr>
      </w:pPr>
      <w:r w:rsidRPr="002B4A08">
        <w:rPr>
          <w:lang w:eastAsia="fr-FR"/>
        </w:rPr>
        <w:t>1kg de glucose (C</w:t>
      </w:r>
      <w:r w:rsidRPr="0085776E">
        <w:rPr>
          <w:vertAlign w:val="subscript"/>
          <w:lang w:eastAsia="fr-FR"/>
        </w:rPr>
        <w:t>6</w:t>
      </w:r>
      <w:r w:rsidRPr="002B4A08">
        <w:rPr>
          <w:lang w:eastAsia="fr-FR"/>
        </w:rPr>
        <w:t>H</w:t>
      </w:r>
      <w:r w:rsidRPr="0085776E">
        <w:rPr>
          <w:vertAlign w:val="subscript"/>
          <w:lang w:eastAsia="fr-FR"/>
        </w:rPr>
        <w:t>12</w:t>
      </w:r>
      <w:r w:rsidRPr="002B4A08">
        <w:rPr>
          <w:lang w:eastAsia="fr-FR"/>
        </w:rPr>
        <w:t>O</w:t>
      </w:r>
      <w:r w:rsidRPr="0085776E">
        <w:rPr>
          <w:vertAlign w:val="subscript"/>
          <w:lang w:eastAsia="fr-FR"/>
        </w:rPr>
        <w:t>6</w:t>
      </w:r>
      <w:r w:rsidRPr="002B4A08">
        <w:rPr>
          <w:lang w:eastAsia="fr-FR"/>
        </w:rPr>
        <w:t>)</w:t>
      </w:r>
    </w:p>
    <w:p w:rsidR="00CD353D" w:rsidRDefault="00CD353D" w:rsidP="00CD353D">
      <w:pPr>
        <w:spacing w:after="0" w:line="240" w:lineRule="auto"/>
        <w:rPr>
          <w:rFonts w:ascii="Cambria" w:eastAsia="Times New Roman" w:hAnsi="Cambria" w:cs="Arial"/>
          <w:szCs w:val="24"/>
          <w:lang w:eastAsia="fr-FR"/>
        </w:rPr>
      </w:pPr>
    </w:p>
    <w:p w:rsidR="00CD353D" w:rsidRPr="007177CC" w:rsidRDefault="00CD353D" w:rsidP="006E074E">
      <w:pPr>
        <w:pStyle w:val="Paragraphedeliste"/>
        <w:numPr>
          <w:ilvl w:val="0"/>
          <w:numId w:val="1"/>
        </w:numPr>
        <w:spacing w:after="0" w:line="240" w:lineRule="auto"/>
        <w:rPr>
          <w:u w:val="single"/>
          <w:lang w:eastAsia="fr-FR"/>
        </w:rPr>
      </w:pPr>
      <w:r w:rsidRPr="007177CC">
        <w:rPr>
          <w:u w:val="single"/>
          <w:lang w:eastAsia="fr-FR"/>
        </w:rPr>
        <w:t>Compléter le tableau</w:t>
      </w:r>
    </w:p>
    <w:tbl>
      <w:tblPr>
        <w:tblStyle w:val="Grilledutableau"/>
        <w:tblW w:w="0" w:type="auto"/>
        <w:tblLook w:val="04A0" w:firstRow="1" w:lastRow="0" w:firstColumn="1" w:lastColumn="0" w:noHBand="0" w:noVBand="1"/>
      </w:tblPr>
      <w:tblGrid>
        <w:gridCol w:w="1470"/>
        <w:gridCol w:w="2859"/>
        <w:gridCol w:w="2038"/>
        <w:gridCol w:w="2040"/>
        <w:gridCol w:w="2054"/>
      </w:tblGrid>
      <w:tr w:rsidR="00CD353D" w:rsidTr="00AC5EE2">
        <w:tc>
          <w:tcPr>
            <w:tcW w:w="1242" w:type="dxa"/>
            <w:tcBorders>
              <w:top w:val="nil"/>
              <w:left w:val="nil"/>
            </w:tcBorders>
          </w:tcPr>
          <w:p w:rsidR="00CD353D" w:rsidRPr="006E074E" w:rsidRDefault="00CD353D" w:rsidP="006E074E">
            <w:pPr>
              <w:jc w:val="center"/>
              <w:rPr>
                <w:rFonts w:eastAsia="Times New Roman" w:cs="Arial"/>
                <w:szCs w:val="24"/>
                <w:lang w:eastAsia="fr-FR"/>
              </w:rPr>
            </w:pPr>
          </w:p>
        </w:tc>
        <w:tc>
          <w:tcPr>
            <w:tcW w:w="2918" w:type="dxa"/>
          </w:tcPr>
          <w:p w:rsidR="00CD353D" w:rsidRPr="007177CC" w:rsidRDefault="00CD353D" w:rsidP="00AC5EE2">
            <w:pPr>
              <w:jc w:val="center"/>
              <w:rPr>
                <w:rFonts w:eastAsia="Times New Roman" w:cs="Arial"/>
                <w:szCs w:val="24"/>
                <w:lang w:eastAsia="fr-FR"/>
              </w:rPr>
            </w:pPr>
            <w:r w:rsidRPr="007177CC">
              <w:rPr>
                <w:rFonts w:eastAsia="Times New Roman" w:cs="Arial"/>
                <w:szCs w:val="24"/>
                <w:lang w:eastAsia="fr-FR"/>
              </w:rPr>
              <w:t>M (g/mol)</w:t>
            </w:r>
          </w:p>
        </w:tc>
        <w:tc>
          <w:tcPr>
            <w:tcW w:w="2080" w:type="dxa"/>
          </w:tcPr>
          <w:p w:rsidR="00CD353D" w:rsidRPr="007177CC" w:rsidRDefault="00CD353D" w:rsidP="00AC5EE2">
            <w:pPr>
              <w:jc w:val="center"/>
              <w:rPr>
                <w:rFonts w:eastAsia="Times New Roman" w:cs="Arial"/>
                <w:szCs w:val="24"/>
                <w:lang w:eastAsia="fr-FR"/>
              </w:rPr>
            </w:pPr>
            <w:r w:rsidRPr="007177CC">
              <w:rPr>
                <w:rFonts w:eastAsia="Times New Roman" w:cs="Arial"/>
                <w:szCs w:val="24"/>
                <w:lang w:eastAsia="fr-FR"/>
              </w:rPr>
              <w:t>m(g)</w:t>
            </w:r>
          </w:p>
        </w:tc>
        <w:tc>
          <w:tcPr>
            <w:tcW w:w="2080" w:type="dxa"/>
          </w:tcPr>
          <w:p w:rsidR="00CD353D" w:rsidRPr="007177CC" w:rsidRDefault="00CD353D" w:rsidP="00AC5EE2">
            <w:pPr>
              <w:jc w:val="center"/>
              <w:rPr>
                <w:rFonts w:eastAsia="Times New Roman" w:cs="Arial"/>
                <w:szCs w:val="24"/>
                <w:lang w:eastAsia="fr-FR"/>
              </w:rPr>
            </w:pPr>
            <w:r w:rsidRPr="007177CC">
              <w:rPr>
                <w:rFonts w:eastAsia="Times New Roman" w:cs="Arial"/>
                <w:szCs w:val="24"/>
                <w:lang w:eastAsia="fr-FR"/>
              </w:rPr>
              <w:t>n (mol)</w:t>
            </w:r>
          </w:p>
        </w:tc>
        <w:tc>
          <w:tcPr>
            <w:tcW w:w="2081" w:type="dxa"/>
          </w:tcPr>
          <w:p w:rsidR="00CD353D" w:rsidRPr="007177CC" w:rsidRDefault="00CD353D" w:rsidP="00AC5EE2">
            <w:pPr>
              <w:jc w:val="center"/>
              <w:rPr>
                <w:rFonts w:eastAsia="Times New Roman" w:cs="Arial"/>
                <w:szCs w:val="24"/>
                <w:lang w:eastAsia="fr-FR"/>
              </w:rPr>
            </w:pPr>
            <w:r w:rsidRPr="007177CC">
              <w:rPr>
                <w:rFonts w:eastAsia="Times New Roman" w:cs="Arial"/>
                <w:szCs w:val="24"/>
                <w:lang w:eastAsia="fr-FR"/>
              </w:rPr>
              <w:t>N</w:t>
            </w:r>
          </w:p>
        </w:tc>
      </w:tr>
      <w:tr w:rsidR="00CD353D" w:rsidTr="00AC5EE2">
        <w:trPr>
          <w:trHeight w:val="340"/>
        </w:trPr>
        <w:tc>
          <w:tcPr>
            <w:tcW w:w="1242" w:type="dxa"/>
          </w:tcPr>
          <w:p w:rsidR="00CD353D" w:rsidRDefault="00CD353D" w:rsidP="00AC5EE2">
            <w:pPr>
              <w:jc w:val="center"/>
              <w:rPr>
                <w:rFonts w:eastAsia="Times New Roman" w:cs="Arial"/>
                <w:szCs w:val="24"/>
                <w:lang w:eastAsia="fr-FR"/>
              </w:rPr>
            </w:pPr>
          </w:p>
          <w:p w:rsidR="00CD353D" w:rsidRPr="007177CC" w:rsidRDefault="00CD353D" w:rsidP="00AC5EE2">
            <w:pPr>
              <w:jc w:val="center"/>
              <w:rPr>
                <w:rFonts w:eastAsia="Times New Roman" w:cs="Arial"/>
                <w:szCs w:val="24"/>
                <w:lang w:eastAsia="fr-FR"/>
              </w:rPr>
            </w:pPr>
            <w:r>
              <w:rPr>
                <w:rFonts w:eastAsia="Times New Roman" w:cs="Arial"/>
                <w:szCs w:val="24"/>
                <w:lang w:eastAsia="fr-FR"/>
              </w:rPr>
              <w:t>H</w:t>
            </w:r>
            <w:r>
              <w:rPr>
                <w:rFonts w:eastAsia="Times New Roman" w:cs="Arial"/>
                <w:szCs w:val="24"/>
                <w:vertAlign w:val="subscript"/>
                <w:lang w:eastAsia="fr-FR"/>
              </w:rPr>
              <w:t>2</w:t>
            </w:r>
            <w:r>
              <w:rPr>
                <w:rFonts w:eastAsia="Times New Roman" w:cs="Arial"/>
                <w:szCs w:val="24"/>
                <w:lang w:eastAsia="fr-FR"/>
              </w:rPr>
              <w:t>O</w:t>
            </w:r>
            <w:r>
              <w:rPr>
                <w:rFonts w:eastAsia="Times New Roman" w:cs="Arial"/>
                <w:szCs w:val="24"/>
                <w:vertAlign w:val="subscript"/>
                <w:lang w:eastAsia="fr-FR"/>
              </w:rPr>
              <w:t>2</w:t>
            </w:r>
          </w:p>
        </w:tc>
        <w:tc>
          <w:tcPr>
            <w:tcW w:w="2918" w:type="dxa"/>
          </w:tcPr>
          <w:p w:rsidR="00CD353D" w:rsidRPr="007177CC" w:rsidRDefault="00CD353D" w:rsidP="00AC5EE2">
            <w:pPr>
              <w:jc w:val="center"/>
              <w:rPr>
                <w:rFonts w:eastAsia="Times New Roman" w:cs="Arial"/>
                <w:szCs w:val="24"/>
                <w:lang w:eastAsia="fr-FR"/>
              </w:rPr>
            </w:pPr>
          </w:p>
        </w:tc>
        <w:tc>
          <w:tcPr>
            <w:tcW w:w="2080" w:type="dxa"/>
          </w:tcPr>
          <w:p w:rsidR="00CD353D" w:rsidRDefault="00CD353D" w:rsidP="00AC5EE2">
            <w:pPr>
              <w:jc w:val="center"/>
              <w:rPr>
                <w:rFonts w:eastAsia="Times New Roman" w:cs="Arial"/>
                <w:szCs w:val="24"/>
                <w:lang w:eastAsia="fr-FR"/>
              </w:rPr>
            </w:pPr>
          </w:p>
          <w:p w:rsidR="00CD353D" w:rsidRDefault="00CD353D" w:rsidP="00AC5EE2">
            <w:pPr>
              <w:jc w:val="center"/>
              <w:rPr>
                <w:rFonts w:eastAsia="Times New Roman" w:cs="Arial"/>
                <w:szCs w:val="24"/>
                <w:lang w:eastAsia="fr-FR"/>
              </w:rPr>
            </w:pPr>
            <w:r>
              <w:rPr>
                <w:rFonts w:eastAsia="Times New Roman" w:cs="Arial"/>
                <w:szCs w:val="24"/>
                <w:lang w:eastAsia="fr-FR"/>
              </w:rPr>
              <w:t>50g</w:t>
            </w:r>
          </w:p>
          <w:p w:rsidR="00CD353D" w:rsidRPr="007177CC" w:rsidRDefault="00CD353D" w:rsidP="00AC5EE2">
            <w:pPr>
              <w:jc w:val="center"/>
              <w:rPr>
                <w:rFonts w:eastAsia="Times New Roman" w:cs="Arial"/>
                <w:szCs w:val="24"/>
                <w:lang w:eastAsia="fr-FR"/>
              </w:rPr>
            </w:pPr>
          </w:p>
        </w:tc>
        <w:tc>
          <w:tcPr>
            <w:tcW w:w="2080" w:type="dxa"/>
          </w:tcPr>
          <w:p w:rsidR="00CD353D" w:rsidRPr="007177CC" w:rsidRDefault="00CD353D" w:rsidP="00AC5EE2">
            <w:pPr>
              <w:jc w:val="center"/>
              <w:rPr>
                <w:rFonts w:eastAsia="Times New Roman" w:cs="Arial"/>
                <w:szCs w:val="24"/>
                <w:lang w:eastAsia="fr-FR"/>
              </w:rPr>
            </w:pPr>
          </w:p>
        </w:tc>
        <w:tc>
          <w:tcPr>
            <w:tcW w:w="2081" w:type="dxa"/>
          </w:tcPr>
          <w:p w:rsidR="00CD353D" w:rsidRPr="007177CC" w:rsidRDefault="00CD353D" w:rsidP="00AC5EE2">
            <w:pPr>
              <w:jc w:val="center"/>
              <w:rPr>
                <w:rFonts w:eastAsia="Times New Roman" w:cs="Arial"/>
                <w:szCs w:val="24"/>
                <w:lang w:eastAsia="fr-FR"/>
              </w:rPr>
            </w:pPr>
          </w:p>
        </w:tc>
      </w:tr>
      <w:tr w:rsidR="00CD353D" w:rsidTr="00AC5EE2">
        <w:trPr>
          <w:trHeight w:val="340"/>
        </w:trPr>
        <w:tc>
          <w:tcPr>
            <w:tcW w:w="1242" w:type="dxa"/>
          </w:tcPr>
          <w:p w:rsidR="00CD353D" w:rsidRDefault="00CD353D" w:rsidP="00AC5EE2">
            <w:pPr>
              <w:jc w:val="center"/>
              <w:rPr>
                <w:rFonts w:eastAsia="Times New Roman" w:cs="Arial"/>
                <w:szCs w:val="24"/>
                <w:lang w:eastAsia="fr-FR"/>
              </w:rPr>
            </w:pPr>
          </w:p>
          <w:p w:rsidR="00CD353D" w:rsidRPr="00EE642A" w:rsidRDefault="00CD353D" w:rsidP="00AC5EE2">
            <w:pPr>
              <w:jc w:val="center"/>
              <w:rPr>
                <w:rFonts w:eastAsia="Times New Roman" w:cs="Arial"/>
                <w:szCs w:val="24"/>
                <w:vertAlign w:val="subscript"/>
                <w:lang w:eastAsia="fr-FR"/>
              </w:rPr>
            </w:pPr>
            <w:r>
              <w:rPr>
                <w:rFonts w:eastAsia="Times New Roman" w:cs="Arial"/>
                <w:szCs w:val="24"/>
                <w:lang w:eastAsia="fr-FR"/>
              </w:rPr>
              <w:t>Ca(H</w:t>
            </w:r>
            <w:r>
              <w:rPr>
                <w:rFonts w:eastAsia="Times New Roman" w:cs="Arial"/>
                <w:szCs w:val="24"/>
                <w:vertAlign w:val="subscript"/>
                <w:lang w:eastAsia="fr-FR"/>
              </w:rPr>
              <w:t>2</w:t>
            </w:r>
            <w:r>
              <w:rPr>
                <w:rFonts w:eastAsia="Times New Roman" w:cs="Arial"/>
                <w:szCs w:val="24"/>
                <w:lang w:eastAsia="fr-FR"/>
              </w:rPr>
              <w:t>PO</w:t>
            </w:r>
            <w:r>
              <w:rPr>
                <w:rFonts w:eastAsia="Times New Roman" w:cs="Arial"/>
                <w:szCs w:val="24"/>
                <w:vertAlign w:val="subscript"/>
                <w:lang w:eastAsia="fr-FR"/>
              </w:rPr>
              <w:t>4</w:t>
            </w:r>
            <w:r>
              <w:rPr>
                <w:rFonts w:eastAsia="Times New Roman" w:cs="Arial"/>
                <w:szCs w:val="24"/>
                <w:lang w:eastAsia="fr-FR"/>
              </w:rPr>
              <w:t>)</w:t>
            </w:r>
            <w:r>
              <w:rPr>
                <w:rFonts w:eastAsia="Times New Roman" w:cs="Arial"/>
                <w:szCs w:val="24"/>
                <w:vertAlign w:val="subscript"/>
                <w:lang w:eastAsia="fr-FR"/>
              </w:rPr>
              <w:t>2</w:t>
            </w:r>
          </w:p>
        </w:tc>
        <w:tc>
          <w:tcPr>
            <w:tcW w:w="2918" w:type="dxa"/>
          </w:tcPr>
          <w:p w:rsidR="00CD353D" w:rsidRPr="007177CC" w:rsidRDefault="00CD353D" w:rsidP="00AC5EE2">
            <w:pPr>
              <w:jc w:val="center"/>
              <w:rPr>
                <w:rFonts w:eastAsia="Times New Roman" w:cs="Arial"/>
                <w:szCs w:val="24"/>
                <w:lang w:eastAsia="fr-FR"/>
              </w:rPr>
            </w:pPr>
          </w:p>
        </w:tc>
        <w:tc>
          <w:tcPr>
            <w:tcW w:w="2080" w:type="dxa"/>
          </w:tcPr>
          <w:p w:rsidR="00CD353D" w:rsidRPr="007177CC" w:rsidRDefault="00CD353D" w:rsidP="00AC5EE2">
            <w:pPr>
              <w:jc w:val="center"/>
              <w:rPr>
                <w:rFonts w:eastAsia="Times New Roman" w:cs="Arial"/>
                <w:szCs w:val="24"/>
                <w:lang w:eastAsia="fr-FR"/>
              </w:rPr>
            </w:pPr>
          </w:p>
        </w:tc>
        <w:tc>
          <w:tcPr>
            <w:tcW w:w="2080" w:type="dxa"/>
          </w:tcPr>
          <w:p w:rsidR="00CD353D" w:rsidRDefault="00CD353D" w:rsidP="00AC5EE2">
            <w:pPr>
              <w:jc w:val="center"/>
              <w:rPr>
                <w:rFonts w:eastAsia="Times New Roman" w:cs="Arial"/>
                <w:szCs w:val="24"/>
                <w:lang w:eastAsia="fr-FR"/>
              </w:rPr>
            </w:pPr>
          </w:p>
          <w:p w:rsidR="00CD353D" w:rsidRDefault="00CD353D" w:rsidP="00AC5EE2">
            <w:pPr>
              <w:jc w:val="center"/>
              <w:rPr>
                <w:rFonts w:eastAsia="Times New Roman" w:cs="Arial"/>
                <w:szCs w:val="24"/>
                <w:lang w:eastAsia="fr-FR"/>
              </w:rPr>
            </w:pPr>
            <w:r>
              <w:rPr>
                <w:rFonts w:eastAsia="Times New Roman" w:cs="Arial"/>
                <w:szCs w:val="24"/>
                <w:lang w:eastAsia="fr-FR"/>
              </w:rPr>
              <w:t>2,35</w:t>
            </w:r>
          </w:p>
          <w:p w:rsidR="00CD353D" w:rsidRPr="007177CC" w:rsidRDefault="00CD353D" w:rsidP="00AC5EE2">
            <w:pPr>
              <w:jc w:val="center"/>
              <w:rPr>
                <w:rFonts w:eastAsia="Times New Roman" w:cs="Arial"/>
                <w:szCs w:val="24"/>
                <w:lang w:eastAsia="fr-FR"/>
              </w:rPr>
            </w:pPr>
          </w:p>
        </w:tc>
        <w:tc>
          <w:tcPr>
            <w:tcW w:w="2081" w:type="dxa"/>
          </w:tcPr>
          <w:p w:rsidR="00CD353D" w:rsidRPr="007177CC" w:rsidRDefault="00CD353D" w:rsidP="00AC5EE2">
            <w:pPr>
              <w:jc w:val="center"/>
              <w:rPr>
                <w:rFonts w:eastAsia="Times New Roman" w:cs="Arial"/>
                <w:szCs w:val="24"/>
                <w:lang w:eastAsia="fr-FR"/>
              </w:rPr>
            </w:pPr>
          </w:p>
        </w:tc>
      </w:tr>
      <w:tr w:rsidR="00CD353D" w:rsidTr="00AC5EE2">
        <w:trPr>
          <w:trHeight w:val="340"/>
        </w:trPr>
        <w:tc>
          <w:tcPr>
            <w:tcW w:w="1242" w:type="dxa"/>
          </w:tcPr>
          <w:p w:rsidR="00CD353D" w:rsidRDefault="00CD353D" w:rsidP="00AC5EE2">
            <w:pPr>
              <w:jc w:val="center"/>
              <w:rPr>
                <w:rFonts w:eastAsia="Times New Roman" w:cs="Arial"/>
                <w:szCs w:val="24"/>
                <w:lang w:eastAsia="fr-FR"/>
              </w:rPr>
            </w:pPr>
          </w:p>
          <w:p w:rsidR="00CD353D" w:rsidRPr="00EE642A" w:rsidRDefault="00CD353D" w:rsidP="00AC5EE2">
            <w:pPr>
              <w:jc w:val="center"/>
              <w:rPr>
                <w:rFonts w:eastAsia="Times New Roman" w:cs="Arial"/>
                <w:szCs w:val="24"/>
                <w:vertAlign w:val="subscript"/>
                <w:lang w:eastAsia="fr-FR"/>
              </w:rPr>
            </w:pPr>
            <w:r>
              <w:rPr>
                <w:rFonts w:eastAsia="Times New Roman" w:cs="Arial"/>
                <w:szCs w:val="24"/>
                <w:lang w:eastAsia="fr-FR"/>
              </w:rPr>
              <w:t>P</w:t>
            </w:r>
            <w:r>
              <w:rPr>
                <w:rFonts w:eastAsia="Times New Roman" w:cs="Arial"/>
                <w:szCs w:val="24"/>
                <w:vertAlign w:val="subscript"/>
                <w:lang w:eastAsia="fr-FR"/>
              </w:rPr>
              <w:t>4</w:t>
            </w:r>
          </w:p>
        </w:tc>
        <w:tc>
          <w:tcPr>
            <w:tcW w:w="2918" w:type="dxa"/>
          </w:tcPr>
          <w:p w:rsidR="00CD353D" w:rsidRPr="007177CC" w:rsidRDefault="00CD353D" w:rsidP="00AC5EE2">
            <w:pPr>
              <w:jc w:val="center"/>
              <w:rPr>
                <w:rFonts w:eastAsia="Times New Roman" w:cs="Arial"/>
                <w:szCs w:val="24"/>
                <w:lang w:eastAsia="fr-FR"/>
              </w:rPr>
            </w:pPr>
          </w:p>
        </w:tc>
        <w:tc>
          <w:tcPr>
            <w:tcW w:w="2080" w:type="dxa"/>
          </w:tcPr>
          <w:p w:rsidR="00CD353D" w:rsidRPr="007177CC" w:rsidRDefault="00CD353D" w:rsidP="00AC5EE2">
            <w:pPr>
              <w:jc w:val="center"/>
              <w:rPr>
                <w:rFonts w:eastAsia="Times New Roman" w:cs="Arial"/>
                <w:szCs w:val="24"/>
                <w:lang w:eastAsia="fr-FR"/>
              </w:rPr>
            </w:pPr>
          </w:p>
        </w:tc>
        <w:tc>
          <w:tcPr>
            <w:tcW w:w="2080" w:type="dxa"/>
          </w:tcPr>
          <w:p w:rsidR="00CD353D" w:rsidRPr="007177CC" w:rsidRDefault="00CD353D" w:rsidP="00AC5EE2">
            <w:pPr>
              <w:jc w:val="center"/>
              <w:rPr>
                <w:rFonts w:eastAsia="Times New Roman" w:cs="Arial"/>
                <w:szCs w:val="24"/>
                <w:lang w:eastAsia="fr-FR"/>
              </w:rPr>
            </w:pPr>
          </w:p>
        </w:tc>
        <w:tc>
          <w:tcPr>
            <w:tcW w:w="2081" w:type="dxa"/>
          </w:tcPr>
          <w:p w:rsidR="00CD353D" w:rsidRDefault="00CD353D" w:rsidP="00AC5EE2">
            <w:pPr>
              <w:jc w:val="center"/>
              <w:rPr>
                <w:rFonts w:eastAsia="Times New Roman" w:cs="Arial"/>
                <w:szCs w:val="24"/>
                <w:lang w:eastAsia="fr-FR"/>
              </w:rPr>
            </w:pPr>
          </w:p>
          <w:p w:rsidR="00CD353D" w:rsidRDefault="00CD353D" w:rsidP="00AC5EE2">
            <w:pPr>
              <w:jc w:val="center"/>
              <w:rPr>
                <w:rFonts w:eastAsia="Times New Roman" w:cs="Arial"/>
                <w:szCs w:val="24"/>
                <w:vertAlign w:val="superscript"/>
                <w:lang w:eastAsia="fr-FR"/>
              </w:rPr>
            </w:pPr>
            <w:r>
              <w:rPr>
                <w:rFonts w:eastAsia="Times New Roman" w:cs="Arial"/>
                <w:szCs w:val="24"/>
                <w:lang w:eastAsia="fr-FR"/>
              </w:rPr>
              <w:t>7,52.10</w:t>
            </w:r>
            <w:r>
              <w:rPr>
                <w:rFonts w:eastAsia="Times New Roman" w:cs="Arial"/>
                <w:szCs w:val="24"/>
                <w:vertAlign w:val="superscript"/>
                <w:lang w:eastAsia="fr-FR"/>
              </w:rPr>
              <w:t>24</w:t>
            </w:r>
          </w:p>
          <w:p w:rsidR="00CD353D" w:rsidRDefault="00CD353D" w:rsidP="00AC5EE2">
            <w:pPr>
              <w:jc w:val="center"/>
              <w:rPr>
                <w:rFonts w:eastAsia="Times New Roman" w:cs="Arial"/>
                <w:szCs w:val="24"/>
                <w:vertAlign w:val="superscript"/>
                <w:lang w:eastAsia="fr-FR"/>
              </w:rPr>
            </w:pPr>
          </w:p>
          <w:p w:rsidR="00CD353D" w:rsidRPr="00EE642A" w:rsidRDefault="00CD353D" w:rsidP="00AC5EE2">
            <w:pPr>
              <w:jc w:val="center"/>
              <w:rPr>
                <w:rFonts w:eastAsia="Times New Roman" w:cs="Arial"/>
                <w:szCs w:val="24"/>
                <w:vertAlign w:val="superscript"/>
                <w:lang w:eastAsia="fr-FR"/>
              </w:rPr>
            </w:pPr>
          </w:p>
        </w:tc>
      </w:tr>
    </w:tbl>
    <w:p w:rsidR="00CD353D" w:rsidRDefault="00CD353D" w:rsidP="00CD353D">
      <w:pPr>
        <w:spacing w:after="0" w:line="240" w:lineRule="auto"/>
        <w:rPr>
          <w:rFonts w:ascii="Cambria" w:eastAsia="Times New Roman" w:hAnsi="Cambria" w:cs="Arial"/>
          <w:szCs w:val="24"/>
          <w:lang w:eastAsia="fr-FR"/>
        </w:rPr>
      </w:pPr>
    </w:p>
    <w:p w:rsidR="00CD353D" w:rsidRDefault="00CD353D" w:rsidP="006E074E">
      <w:pPr>
        <w:pStyle w:val="Paragraphedeliste"/>
        <w:numPr>
          <w:ilvl w:val="0"/>
          <w:numId w:val="1"/>
        </w:numPr>
      </w:pPr>
      <w:r>
        <w:t>Le Silicium est un matériau semi-conducteur essentiel dans les composants électroniques des ordinateurs. Une puce, utilisée dans un circuit imprimé pour micro-ordinateur, contient 5,68 mg de silicium. Combien d’atomes de silicium sont présents dans cette puce ?</w:t>
      </w:r>
    </w:p>
    <w:p w:rsidR="00CD353D" w:rsidRDefault="00CD353D" w:rsidP="00CD353D"/>
    <w:p w:rsidR="00CD353D" w:rsidRDefault="00CD353D" w:rsidP="006E074E">
      <w:pPr>
        <w:pStyle w:val="Paragraphedeliste"/>
        <w:numPr>
          <w:ilvl w:val="0"/>
          <w:numId w:val="1"/>
        </w:numPr>
        <w:spacing w:line="240" w:lineRule="auto"/>
      </w:pPr>
      <w:r>
        <w:lastRenderedPageBreak/>
        <w:t>Robert absorbe un comprimé d’aspirine contenant 330 mg d’acide acétylsalicylique</w:t>
      </w:r>
      <w:r w:rsidRPr="00E57D3E">
        <w:t xml:space="preserve"> </w:t>
      </w:r>
      <w:r>
        <w:t>(C</w:t>
      </w:r>
      <w:r w:rsidRPr="006E074E">
        <w:rPr>
          <w:vertAlign w:val="subscript"/>
        </w:rPr>
        <w:t>9</w:t>
      </w:r>
      <w:r>
        <w:t>H</w:t>
      </w:r>
      <w:r w:rsidRPr="006E074E">
        <w:rPr>
          <w:vertAlign w:val="subscript"/>
        </w:rPr>
        <w:t>8</w:t>
      </w:r>
      <w:r>
        <w:t>O</w:t>
      </w:r>
      <w:r w:rsidRPr="006E074E">
        <w:rPr>
          <w:vertAlign w:val="subscript"/>
        </w:rPr>
        <w:t>4</w:t>
      </w:r>
      <w:r>
        <w:t>). On peut s’étonner qu’une si petite quantité de matière puisse être active, une fois répartie dans son organisme. Détermine le nombre de molécules d’acide absorbées.</w:t>
      </w:r>
    </w:p>
    <w:p w:rsidR="00CD353D" w:rsidRDefault="00CD353D" w:rsidP="00CD353D">
      <w:pPr>
        <w:pStyle w:val="Paragraphedeliste"/>
      </w:pPr>
    </w:p>
    <w:p w:rsidR="00CD353D" w:rsidRDefault="00CD353D" w:rsidP="006E074E">
      <w:pPr>
        <w:pStyle w:val="Paragraphedeliste"/>
        <w:numPr>
          <w:ilvl w:val="0"/>
          <w:numId w:val="1"/>
        </w:numPr>
      </w:pPr>
      <w:r w:rsidRPr="00E57D3E">
        <w:t>L’acide sulfurique, aussi appelé vitriol, est l’un des produits chimique</w:t>
      </w:r>
      <w:r>
        <w:t>s</w:t>
      </w:r>
      <w:r w:rsidRPr="00E57D3E">
        <w:t xml:space="preserve"> industriel</w:t>
      </w:r>
      <w:r>
        <w:t xml:space="preserve">s </w:t>
      </w:r>
      <w:r w:rsidRPr="00E57D3E">
        <w:t xml:space="preserve">le plus utilisé au </w:t>
      </w:r>
      <w:r>
        <w:t>monde.</w:t>
      </w:r>
    </w:p>
    <w:p w:rsidR="00CD353D" w:rsidRDefault="00CD353D" w:rsidP="00CD353D">
      <w:pPr>
        <w:pStyle w:val="Paragraphedeliste"/>
      </w:pPr>
      <w:r>
        <w:t>La production mondiale de cet acide est de l’ordre de 190 millions de tonnes par an.</w:t>
      </w:r>
    </w:p>
    <w:p w:rsidR="00CD353D" w:rsidRDefault="00CD353D" w:rsidP="00CD353D">
      <w:pPr>
        <w:pStyle w:val="Paragraphedeliste"/>
      </w:pPr>
      <w:r>
        <w:t>Calculer la quantité de matière correspondant à cette production annuelle.</w:t>
      </w:r>
    </w:p>
    <w:p w:rsidR="00CD353D" w:rsidRPr="00E57D3E" w:rsidRDefault="00CD353D" w:rsidP="00CD353D">
      <w:pPr>
        <w:pStyle w:val="Paragraphedeliste"/>
      </w:pPr>
    </w:p>
    <w:p w:rsidR="00CD353D" w:rsidRDefault="00CD353D" w:rsidP="006E074E">
      <w:pPr>
        <w:pStyle w:val="Paragraphedeliste"/>
        <w:numPr>
          <w:ilvl w:val="0"/>
          <w:numId w:val="1"/>
        </w:numPr>
      </w:pPr>
      <w:r>
        <w:t>Les boissons au cola contiennent de l’acide phosphorique dont le code alimentaire est E338.</w:t>
      </w:r>
    </w:p>
    <w:p w:rsidR="00CD353D" w:rsidRDefault="00CD353D" w:rsidP="00CD353D">
      <w:pPr>
        <w:pStyle w:val="Paragraphedeliste"/>
      </w:pPr>
      <w:r>
        <w:t xml:space="preserve">La législation limite la teneur en acide phosphorique à 0,6g par litre de boisson. Sachant qu’on a mesuré que </w:t>
      </w:r>
      <w:smartTag w:uri="urn:schemas-microsoft-com:office:smarttags" w:element="metricconverter">
        <w:smartTagPr>
          <w:attr w:name="ProductID" w:val="1 litre"/>
        </w:smartTagPr>
        <w:r>
          <w:t>1 litre</w:t>
        </w:r>
      </w:smartTag>
      <w:r>
        <w:t xml:space="preserve"> d’une de ces boissons contient 5 </w:t>
      </w:r>
      <w:proofErr w:type="spellStart"/>
      <w:r>
        <w:t>mmol</w:t>
      </w:r>
      <w:proofErr w:type="spellEnd"/>
      <w:r>
        <w:t xml:space="preserve"> d’acide, cette boisson est-elle conforme à la législation ?</w:t>
      </w:r>
    </w:p>
    <w:p w:rsidR="00CD353D" w:rsidRPr="002C079A" w:rsidRDefault="00CD353D" w:rsidP="00CD353D">
      <w:pPr>
        <w:pStyle w:val="Paragraphedeliste"/>
      </w:pPr>
    </w:p>
    <w:p w:rsidR="00CD353D" w:rsidRDefault="00CD353D" w:rsidP="006E074E">
      <w:pPr>
        <w:pStyle w:val="Paragraphedeliste"/>
        <w:numPr>
          <w:ilvl w:val="0"/>
          <w:numId w:val="1"/>
        </w:numPr>
      </w:pPr>
      <w:r>
        <w:t>Tu as soif et tu bois verre d’eau de 0,2 L Combien de molécules d’eau avales-tu ?</w:t>
      </w:r>
    </w:p>
    <w:p w:rsidR="00CD353D" w:rsidRDefault="00CD353D" w:rsidP="00CD353D">
      <w:pPr>
        <w:pStyle w:val="Paragraphedeliste"/>
      </w:pPr>
    </w:p>
    <w:p w:rsidR="00CD353D" w:rsidRPr="002C079A" w:rsidRDefault="00CD353D" w:rsidP="006E074E">
      <w:pPr>
        <w:pStyle w:val="Paragraphedeliste"/>
        <w:numPr>
          <w:ilvl w:val="0"/>
          <w:numId w:val="1"/>
        </w:numPr>
      </w:pPr>
      <w:r>
        <w:t>L’air est un mélange composé de 80% de diazote et de 20% de dioxygène. Calculer la masse molaire de l’air.</w:t>
      </w:r>
    </w:p>
    <w:p w:rsidR="00CD353D" w:rsidRDefault="00CD353D" w:rsidP="00CD353D">
      <w:pPr>
        <w:spacing w:after="0" w:line="240" w:lineRule="auto"/>
        <w:rPr>
          <w:rFonts w:ascii="Cambria" w:eastAsia="Times New Roman" w:hAnsi="Cambria" w:cs="Arial"/>
          <w:szCs w:val="24"/>
          <w:lang w:eastAsia="fr-FR"/>
        </w:rPr>
      </w:pPr>
    </w:p>
    <w:p w:rsidR="006E074E" w:rsidRDefault="006E074E" w:rsidP="00FE692F">
      <w:pPr>
        <w:pStyle w:val="ARIAL12"/>
        <w:numPr>
          <w:ilvl w:val="0"/>
          <w:numId w:val="1"/>
        </w:numPr>
      </w:pPr>
      <w:r>
        <w:t xml:space="preserve">Les êtres vivants utilisent la combustion du glucose comme source d’énergie. Il s’agit de la respiration. </w:t>
      </w:r>
    </w:p>
    <w:p w:rsidR="006E074E" w:rsidRPr="00284CAB" w:rsidRDefault="006E074E" w:rsidP="006E074E">
      <w:pPr>
        <w:pStyle w:val="ARIAL12"/>
      </w:pPr>
      <w:r w:rsidRPr="00284CAB">
        <w:t>C</w:t>
      </w:r>
      <w:r w:rsidRPr="00284CAB">
        <w:rPr>
          <w:vertAlign w:val="subscript"/>
        </w:rPr>
        <w:t>6</w:t>
      </w:r>
      <w:r w:rsidRPr="00284CAB">
        <w:t>H</w:t>
      </w:r>
      <w:r w:rsidRPr="00284CAB">
        <w:rPr>
          <w:vertAlign w:val="subscript"/>
        </w:rPr>
        <w:t>12</w:t>
      </w:r>
      <w:r w:rsidRPr="00284CAB">
        <w:t>O</w:t>
      </w:r>
      <w:r w:rsidRPr="00284CAB">
        <w:rPr>
          <w:vertAlign w:val="subscript"/>
        </w:rPr>
        <w:t>6</w:t>
      </w:r>
      <w:r w:rsidRPr="00284CAB">
        <w:t xml:space="preserve"> + O</w:t>
      </w:r>
      <w:r w:rsidRPr="00284CAB">
        <w:rPr>
          <w:vertAlign w:val="subscript"/>
        </w:rPr>
        <w:t>2</w:t>
      </w:r>
      <w:r w:rsidRPr="00284CAB">
        <w:t xml:space="preserve"> </w:t>
      </w:r>
      <w:r w:rsidRPr="00284CAB">
        <w:sym w:font="Wingdings" w:char="F0E0"/>
      </w:r>
      <w:r w:rsidRPr="00284CAB">
        <w:t xml:space="preserve"> CO</w:t>
      </w:r>
      <w:r w:rsidRPr="00284CAB">
        <w:rPr>
          <w:vertAlign w:val="subscript"/>
        </w:rPr>
        <w:t>2</w:t>
      </w:r>
      <w:r w:rsidRPr="00284CAB">
        <w:t xml:space="preserve"> + H</w:t>
      </w:r>
      <w:r w:rsidRPr="00284CAB">
        <w:rPr>
          <w:vertAlign w:val="subscript"/>
        </w:rPr>
        <w:t>2</w:t>
      </w:r>
      <w:r w:rsidRPr="00284CAB">
        <w:t>O</w:t>
      </w:r>
    </w:p>
    <w:p w:rsidR="006E074E" w:rsidRDefault="006E074E" w:rsidP="006E074E">
      <w:pPr>
        <w:pStyle w:val="ARIAL12"/>
        <w:numPr>
          <w:ilvl w:val="0"/>
          <w:numId w:val="9"/>
        </w:numPr>
      </w:pPr>
      <w:r>
        <w:t xml:space="preserve">Equilibrer l’équation. </w:t>
      </w:r>
    </w:p>
    <w:p w:rsidR="006E074E" w:rsidRDefault="006E074E" w:rsidP="006E074E">
      <w:pPr>
        <w:pStyle w:val="ARIAL12"/>
        <w:numPr>
          <w:ilvl w:val="0"/>
          <w:numId w:val="9"/>
        </w:numPr>
      </w:pPr>
      <w:r>
        <w:t>Combien de moles de dioxygène vont être nécessaires pour oxyder complètement 10 g de C</w:t>
      </w:r>
      <w:r w:rsidRPr="00284CAB">
        <w:rPr>
          <w:vertAlign w:val="subscript"/>
        </w:rPr>
        <w:t>6</w:t>
      </w:r>
      <w:r>
        <w:t>H</w:t>
      </w:r>
      <w:r w:rsidRPr="00284CAB">
        <w:rPr>
          <w:vertAlign w:val="subscript"/>
        </w:rPr>
        <w:t>12</w:t>
      </w:r>
      <w:r>
        <w:t>O</w:t>
      </w:r>
      <w:r w:rsidRPr="00284CAB">
        <w:rPr>
          <w:vertAlign w:val="subscript"/>
        </w:rPr>
        <w:t>6</w:t>
      </w:r>
      <w:r>
        <w:rPr>
          <w:vertAlign w:val="subscript"/>
        </w:rPr>
        <w:t> </w:t>
      </w:r>
      <w:r>
        <w:t>?</w:t>
      </w:r>
    </w:p>
    <w:p w:rsidR="006E074E" w:rsidRDefault="006E074E" w:rsidP="006E074E">
      <w:pPr>
        <w:pStyle w:val="ARIAL12"/>
      </w:pPr>
    </w:p>
    <w:p w:rsidR="006E074E" w:rsidRDefault="006E074E" w:rsidP="00FE692F">
      <w:pPr>
        <w:pStyle w:val="ARIAL12"/>
        <w:numPr>
          <w:ilvl w:val="0"/>
          <w:numId w:val="1"/>
        </w:numPr>
      </w:pPr>
      <w:r>
        <w:t>En 1774, l’anglais Priestley, découvrit le gaz que Lavoisier nomma plus tard « oxygène ».</w:t>
      </w:r>
    </w:p>
    <w:p w:rsidR="006E074E" w:rsidRDefault="006E074E" w:rsidP="006E074E">
      <w:pPr>
        <w:pStyle w:val="ARIAL12"/>
      </w:pPr>
      <w:r>
        <w:t>Il chauffa l’oxyde de mercure (II), solide orange, qui se décomposa en dioxygène gazeux et en mercure, liquide gris.</w:t>
      </w:r>
    </w:p>
    <w:p w:rsidR="006E074E" w:rsidRDefault="006E074E" w:rsidP="006E074E">
      <w:pPr>
        <w:pStyle w:val="ARIAL12"/>
        <w:rPr>
          <w:vertAlign w:val="subscript"/>
        </w:rPr>
      </w:pPr>
      <w:r>
        <w:t xml:space="preserve">2 </w:t>
      </w:r>
      <w:proofErr w:type="spellStart"/>
      <w:r>
        <w:t>HgO</w:t>
      </w:r>
      <w:proofErr w:type="spellEnd"/>
      <w:r>
        <w:rPr>
          <w:vertAlign w:val="subscript"/>
        </w:rPr>
        <w:t>(s)</w:t>
      </w:r>
      <w:r>
        <w:t xml:space="preserve"> </w:t>
      </w:r>
      <w:r>
        <w:sym w:font="Wingdings" w:char="F0E0"/>
      </w:r>
      <w:r>
        <w:t xml:space="preserve"> 2 Hg</w:t>
      </w:r>
      <w:r>
        <w:rPr>
          <w:vertAlign w:val="subscript"/>
        </w:rPr>
        <w:t>(l)</w:t>
      </w:r>
      <w:r>
        <w:t xml:space="preserve"> + O</w:t>
      </w:r>
      <w:r>
        <w:rPr>
          <w:vertAlign w:val="subscript"/>
        </w:rPr>
        <w:t>2(g)</w:t>
      </w:r>
    </w:p>
    <w:p w:rsidR="006E074E" w:rsidRDefault="006E074E" w:rsidP="006E074E">
      <w:pPr>
        <w:pStyle w:val="ARIAL12"/>
      </w:pPr>
      <w:r>
        <w:t xml:space="preserve">         Quelle masse de mercure obtient-on par décomposition de 2g d’oxyde de mercure (II) ? </w:t>
      </w:r>
    </w:p>
    <w:p w:rsidR="006E074E" w:rsidRPr="00F969B9" w:rsidRDefault="006E074E" w:rsidP="006E074E">
      <w:pPr>
        <w:pStyle w:val="ARIAL12"/>
      </w:pPr>
      <w:r>
        <w:t xml:space="preserve">         </w:t>
      </w:r>
    </w:p>
    <w:p w:rsidR="006E074E" w:rsidRDefault="006E074E" w:rsidP="00FE692F">
      <w:pPr>
        <w:pStyle w:val="ARIAL12"/>
        <w:numPr>
          <w:ilvl w:val="0"/>
          <w:numId w:val="1"/>
        </w:numPr>
      </w:pPr>
      <w:r>
        <w:t xml:space="preserve">Le dioxyde de carbone est l’un des principaux gaz responsables de l’effet de serre. Lors de la réaction de combustion du carbone dans l’air, il se forme du dioxyde de carbone. </w:t>
      </w:r>
    </w:p>
    <w:p w:rsidR="006E074E" w:rsidRDefault="006E074E" w:rsidP="006E074E">
      <w:pPr>
        <w:pStyle w:val="ARIAL12"/>
      </w:pPr>
      <w:r>
        <w:t>C + O</w:t>
      </w:r>
      <w:r>
        <w:rPr>
          <w:vertAlign w:val="subscript"/>
        </w:rPr>
        <w:t>2</w:t>
      </w:r>
      <w:r>
        <w:t xml:space="preserve"> </w:t>
      </w:r>
      <w:r>
        <w:sym w:font="Wingdings" w:char="F0E0"/>
      </w:r>
      <w:r>
        <w:t xml:space="preserve"> CO</w:t>
      </w:r>
      <w:r>
        <w:rPr>
          <w:vertAlign w:val="subscript"/>
        </w:rPr>
        <w:t>2</w:t>
      </w:r>
    </w:p>
    <w:p w:rsidR="006E074E" w:rsidRDefault="006E074E" w:rsidP="006E074E">
      <w:pPr>
        <w:pStyle w:val="ARIAL12"/>
      </w:pPr>
      <w:r>
        <w:t>Quelle sera la masse de CO</w:t>
      </w:r>
      <w:r>
        <w:rPr>
          <w:vertAlign w:val="subscript"/>
        </w:rPr>
        <w:t>2</w:t>
      </w:r>
      <w:r>
        <w:t xml:space="preserve"> produit lors de la combustion complète de 10 g de carbone ?</w:t>
      </w:r>
    </w:p>
    <w:p w:rsidR="006E074E" w:rsidRDefault="006E074E" w:rsidP="006E074E">
      <w:pPr>
        <w:pStyle w:val="ARIAL12"/>
      </w:pPr>
    </w:p>
    <w:p w:rsidR="006E074E" w:rsidRDefault="006E074E" w:rsidP="00FE692F">
      <w:pPr>
        <w:pStyle w:val="ARIAL12"/>
        <w:numPr>
          <w:ilvl w:val="0"/>
          <w:numId w:val="1"/>
        </w:numPr>
      </w:pPr>
      <w:r>
        <w:lastRenderedPageBreak/>
        <w:t>Dans les véhicules spatiaux, pour éliminer le gaz carbonique expiré par les astronautes, on utilise de l’hydroxyde de lithium solide. Au cours de cette réaction, il y a production de carbonate de lithium solide et d’eau.</w:t>
      </w:r>
    </w:p>
    <w:p w:rsidR="006E074E" w:rsidRPr="00284CAB" w:rsidRDefault="006E074E" w:rsidP="006E074E">
      <w:pPr>
        <w:pStyle w:val="ARIAL12"/>
      </w:pPr>
      <w:proofErr w:type="spellStart"/>
      <w:r>
        <w:t>LiOH</w:t>
      </w:r>
      <w:proofErr w:type="spellEnd"/>
      <w:r>
        <w:t xml:space="preserve"> + CO</w:t>
      </w:r>
      <w:r>
        <w:rPr>
          <w:vertAlign w:val="subscript"/>
        </w:rPr>
        <w:t>2</w:t>
      </w:r>
      <w:r>
        <w:t xml:space="preserve"> </w:t>
      </w:r>
      <w:r>
        <w:sym w:font="Wingdings" w:char="F0E0"/>
      </w:r>
      <w:r>
        <w:t xml:space="preserve"> Li</w:t>
      </w:r>
      <w:r>
        <w:rPr>
          <w:vertAlign w:val="subscript"/>
        </w:rPr>
        <w:t>2</w:t>
      </w:r>
      <w:r>
        <w:t>CO</w:t>
      </w:r>
      <w:r>
        <w:rPr>
          <w:vertAlign w:val="subscript"/>
        </w:rPr>
        <w:t>3</w:t>
      </w:r>
      <w:r>
        <w:t xml:space="preserve"> + H</w:t>
      </w:r>
      <w:r>
        <w:rPr>
          <w:vertAlign w:val="subscript"/>
        </w:rPr>
        <w:t>2</w:t>
      </w:r>
      <w:r>
        <w:t>O</w:t>
      </w:r>
    </w:p>
    <w:p w:rsidR="006E074E" w:rsidRDefault="006E074E" w:rsidP="006E074E">
      <w:pPr>
        <w:pStyle w:val="ARIAL12"/>
      </w:pPr>
      <w:r>
        <w:t>Quelle masse de gaz carbonique peut être absorbée par 1 kg d’hydroxyde de lithium ?</w:t>
      </w:r>
    </w:p>
    <w:p w:rsidR="006E074E" w:rsidRDefault="006E074E" w:rsidP="006E074E"/>
    <w:p w:rsidR="006E074E" w:rsidRDefault="006E074E" w:rsidP="00FE692F">
      <w:pPr>
        <w:pStyle w:val="Paragraphedeliste"/>
        <w:numPr>
          <w:ilvl w:val="0"/>
          <w:numId w:val="1"/>
        </w:numPr>
        <w:spacing w:after="0" w:line="240" w:lineRule="auto"/>
      </w:pPr>
      <w:r>
        <w:t>Anciennement, en spéléologie on utilisait pour s’éclairer des lampes à l’acétylène (C</w:t>
      </w:r>
      <w:r>
        <w:rPr>
          <w:vertAlign w:val="subscript"/>
        </w:rPr>
        <w:t>2</w:t>
      </w:r>
      <w:r>
        <w:t>H</w:t>
      </w:r>
      <w:r>
        <w:rPr>
          <w:vertAlign w:val="subscript"/>
        </w:rPr>
        <w:t>2</w:t>
      </w:r>
      <w:r>
        <w:t>). Celui-ci est produit grâce à la réaction de l’eau sur la carbure de calcium</w:t>
      </w:r>
    </w:p>
    <w:p w:rsidR="006E074E" w:rsidRDefault="006E074E" w:rsidP="006E074E">
      <w:pPr>
        <w:pStyle w:val="Paragraphedeliste"/>
        <w:jc w:val="center"/>
      </w:pPr>
      <w:r>
        <w:t>CaC</w:t>
      </w:r>
      <w:r>
        <w:rPr>
          <w:vertAlign w:val="subscript"/>
        </w:rPr>
        <w:t>2</w:t>
      </w:r>
      <w:r>
        <w:t xml:space="preserve"> + H</w:t>
      </w:r>
      <w:r>
        <w:rPr>
          <w:vertAlign w:val="subscript"/>
        </w:rPr>
        <w:t>2</w:t>
      </w:r>
      <w:r>
        <w:t xml:space="preserve">O </w:t>
      </w:r>
      <w:r>
        <w:sym w:font="Wingdings" w:char="F0E0"/>
      </w:r>
      <w:r>
        <w:t xml:space="preserve"> C</w:t>
      </w:r>
      <w:r>
        <w:rPr>
          <w:vertAlign w:val="subscript"/>
        </w:rPr>
        <w:t>2</w:t>
      </w:r>
      <w:r>
        <w:t>H</w:t>
      </w:r>
      <w:r>
        <w:rPr>
          <w:vertAlign w:val="subscript"/>
        </w:rPr>
        <w:t>2</w:t>
      </w:r>
      <w:r>
        <w:t xml:space="preserve"> + </w:t>
      </w:r>
      <w:proofErr w:type="spellStart"/>
      <w:r>
        <w:t>CaO</w:t>
      </w:r>
      <w:proofErr w:type="spellEnd"/>
    </w:p>
    <w:p w:rsidR="006E074E" w:rsidRDefault="006E074E" w:rsidP="006E074E">
      <w:pPr>
        <w:pStyle w:val="Paragraphedeliste"/>
        <w:jc w:val="center"/>
      </w:pPr>
    </w:p>
    <w:p w:rsidR="006E074E" w:rsidRPr="00F969B9" w:rsidRDefault="006E074E" w:rsidP="006E074E">
      <w:pPr>
        <w:pStyle w:val="Paragraphedeliste"/>
      </w:pPr>
      <w:r>
        <w:t>Sachant qu’une lampe consomme 10g d’acétylène par heure, calculer la masse de carbure de calcium que le spéléologue doit emporter pour s’éclairer pendant 3 h.</w:t>
      </w:r>
    </w:p>
    <w:p w:rsidR="006E074E" w:rsidRDefault="006E074E" w:rsidP="006E074E"/>
    <w:p w:rsidR="006E074E" w:rsidRDefault="006E074E" w:rsidP="00FE692F">
      <w:pPr>
        <w:pStyle w:val="Paragraphedeliste"/>
        <w:numPr>
          <w:ilvl w:val="0"/>
          <w:numId w:val="1"/>
        </w:numPr>
        <w:spacing w:after="0" w:line="240" w:lineRule="auto"/>
      </w:pPr>
      <w:r>
        <w:t>Le glucose du raisin fermente sous l’action d’une levure et se transforme au cours du temps en éthanol et en gaz carbonique. Le jus de raisin devient alors du vin selon la réaction :</w:t>
      </w:r>
    </w:p>
    <w:p w:rsidR="006E074E" w:rsidRDefault="006E074E" w:rsidP="006E074E">
      <w:pPr>
        <w:pStyle w:val="Paragraphedeliste"/>
        <w:jc w:val="center"/>
        <w:rPr>
          <w:vertAlign w:val="subscript"/>
        </w:rPr>
      </w:pPr>
      <w:r>
        <w:t>C</w:t>
      </w:r>
      <w:r>
        <w:rPr>
          <w:vertAlign w:val="subscript"/>
        </w:rPr>
        <w:t>6</w:t>
      </w:r>
      <w:r>
        <w:t>H</w:t>
      </w:r>
      <w:r>
        <w:rPr>
          <w:vertAlign w:val="subscript"/>
        </w:rPr>
        <w:t>12</w:t>
      </w:r>
      <w:r>
        <w:t>O</w:t>
      </w:r>
      <w:r>
        <w:rPr>
          <w:vertAlign w:val="subscript"/>
        </w:rPr>
        <w:t>6</w:t>
      </w:r>
      <w:r>
        <w:t xml:space="preserve"> </w:t>
      </w:r>
      <w:r>
        <w:sym w:font="Wingdings" w:char="F0E0"/>
      </w:r>
      <w:r>
        <w:t xml:space="preserve"> C</w:t>
      </w:r>
      <w:r>
        <w:rPr>
          <w:vertAlign w:val="subscript"/>
        </w:rPr>
        <w:t>2</w:t>
      </w:r>
      <w:r>
        <w:t>H</w:t>
      </w:r>
      <w:r>
        <w:rPr>
          <w:vertAlign w:val="subscript"/>
        </w:rPr>
        <w:t>5</w:t>
      </w:r>
      <w:r>
        <w:t>OH + CO</w:t>
      </w:r>
      <w:r>
        <w:rPr>
          <w:vertAlign w:val="subscript"/>
        </w:rPr>
        <w:t>2</w:t>
      </w:r>
    </w:p>
    <w:p w:rsidR="006E074E" w:rsidRDefault="006E074E" w:rsidP="006E074E">
      <w:pPr>
        <w:pStyle w:val="Paragraphedeliste"/>
      </w:pPr>
      <w:r>
        <w:t xml:space="preserve">En supposant la réaction complète, calculer la masse d’éthanol produite à partir de 9 Kg de glucose. </w:t>
      </w:r>
    </w:p>
    <w:p w:rsidR="00FE692F" w:rsidRDefault="00FE692F" w:rsidP="006E074E">
      <w:pPr>
        <w:pStyle w:val="Paragraphedeliste"/>
      </w:pPr>
    </w:p>
    <w:p w:rsidR="006E074E" w:rsidRDefault="006E074E" w:rsidP="00FE692F">
      <w:pPr>
        <w:pStyle w:val="Paragraphedeliste"/>
        <w:numPr>
          <w:ilvl w:val="0"/>
          <w:numId w:val="1"/>
        </w:numPr>
        <w:spacing w:after="0" w:line="240" w:lineRule="auto"/>
      </w:pPr>
      <w:r>
        <w:t>Le dioxyde d’azote présent dans les gaz d’échappement, réagit avec de la vapeur d’eau présent dans l’air pour former de l’acide nitrique selon la réaction</w:t>
      </w:r>
    </w:p>
    <w:p w:rsidR="006E074E" w:rsidRDefault="006E074E" w:rsidP="006E074E">
      <w:pPr>
        <w:pStyle w:val="Paragraphedeliste"/>
        <w:jc w:val="center"/>
      </w:pPr>
      <w:r>
        <w:t>NO</w:t>
      </w:r>
      <w:r>
        <w:rPr>
          <w:vertAlign w:val="subscript"/>
        </w:rPr>
        <w:t>2</w:t>
      </w:r>
      <w:r>
        <w:t xml:space="preserve"> + H</w:t>
      </w:r>
      <w:r>
        <w:rPr>
          <w:vertAlign w:val="subscript"/>
        </w:rPr>
        <w:t>2</w:t>
      </w:r>
      <w:r>
        <w:t xml:space="preserve">O </w:t>
      </w:r>
      <w:r>
        <w:sym w:font="Wingdings" w:char="F0E0"/>
      </w:r>
      <w:r>
        <w:t xml:space="preserve"> HNO</w:t>
      </w:r>
      <w:r>
        <w:rPr>
          <w:vertAlign w:val="subscript"/>
        </w:rPr>
        <w:t>3</w:t>
      </w:r>
      <w:r>
        <w:t xml:space="preserve"> + NO</w:t>
      </w:r>
    </w:p>
    <w:p w:rsidR="006E074E" w:rsidRDefault="006E074E" w:rsidP="006E074E">
      <w:pPr>
        <w:pStyle w:val="Paragraphedeliste"/>
      </w:pPr>
      <w:r>
        <w:t>Quelle est la masse de HNO</w:t>
      </w:r>
      <w:r>
        <w:rPr>
          <w:vertAlign w:val="subscript"/>
        </w:rPr>
        <w:t>3</w:t>
      </w:r>
      <w:r>
        <w:t xml:space="preserve"> produite lorsque 4,60 mg de NO</w:t>
      </w:r>
      <w:r>
        <w:rPr>
          <w:vertAlign w:val="subscript"/>
        </w:rPr>
        <w:t>2</w:t>
      </w:r>
      <w:r>
        <w:t xml:space="preserve"> réagit avec l’eau ?</w:t>
      </w:r>
    </w:p>
    <w:p w:rsidR="00FE692F" w:rsidRDefault="00FE692F" w:rsidP="006E074E">
      <w:pPr>
        <w:pStyle w:val="Paragraphedeliste"/>
      </w:pPr>
    </w:p>
    <w:p w:rsidR="00FE692F" w:rsidRPr="00FE692F" w:rsidRDefault="00FE692F" w:rsidP="00FE692F">
      <w:pPr>
        <w:pStyle w:val="Paragraphedeliste"/>
        <w:numPr>
          <w:ilvl w:val="0"/>
          <w:numId w:val="1"/>
        </w:numPr>
        <w:spacing w:line="256" w:lineRule="auto"/>
        <w:rPr>
          <w:u w:val="single"/>
        </w:rPr>
      </w:pPr>
      <w:r w:rsidRPr="00FE692F">
        <w:rPr>
          <w:u w:val="single"/>
        </w:rPr>
        <w:t>Calculer la quantité de matière correspondant à :</w:t>
      </w:r>
    </w:p>
    <w:p w:rsidR="00FE692F" w:rsidRPr="00EB2BD3" w:rsidRDefault="00FE692F" w:rsidP="00FE692F">
      <w:pPr>
        <w:pStyle w:val="En-tte"/>
        <w:numPr>
          <w:ilvl w:val="2"/>
          <w:numId w:val="11"/>
        </w:numPr>
        <w:rPr>
          <w:rFonts w:cs="Arial"/>
          <w:b/>
        </w:rPr>
      </w:pPr>
      <w:r w:rsidRPr="00EB2BD3">
        <w:rPr>
          <w:rFonts w:cs="Arial"/>
        </w:rPr>
        <w:t>5,6L d’hélium</w:t>
      </w:r>
    </w:p>
    <w:p w:rsidR="00FE692F" w:rsidRPr="00EB2BD3" w:rsidRDefault="00FE692F" w:rsidP="00FE692F">
      <w:pPr>
        <w:numPr>
          <w:ilvl w:val="2"/>
          <w:numId w:val="11"/>
        </w:numPr>
        <w:spacing w:after="0" w:line="240" w:lineRule="auto"/>
        <w:rPr>
          <w:rFonts w:cs="Arial"/>
        </w:rPr>
      </w:pPr>
      <w:r w:rsidRPr="00EB2BD3">
        <w:rPr>
          <w:rFonts w:cs="Arial"/>
        </w:rPr>
        <w:t>45L de propane (C</w:t>
      </w:r>
      <w:r w:rsidRPr="00EB2BD3">
        <w:rPr>
          <w:rFonts w:cs="Arial"/>
          <w:vertAlign w:val="subscript"/>
        </w:rPr>
        <w:t>3</w:t>
      </w:r>
      <w:r w:rsidRPr="00EB2BD3">
        <w:rPr>
          <w:rFonts w:cs="Arial"/>
        </w:rPr>
        <w:t>H</w:t>
      </w:r>
      <w:r w:rsidRPr="00EB2BD3">
        <w:rPr>
          <w:rFonts w:cs="Arial"/>
          <w:vertAlign w:val="subscript"/>
        </w:rPr>
        <w:t>8</w:t>
      </w:r>
      <w:r w:rsidRPr="00EB2BD3">
        <w:rPr>
          <w:rFonts w:cs="Arial"/>
        </w:rPr>
        <w:t>)</w:t>
      </w:r>
    </w:p>
    <w:p w:rsidR="00FE692F" w:rsidRPr="00EB2BD3" w:rsidRDefault="00FE692F" w:rsidP="00FE692F">
      <w:pPr>
        <w:numPr>
          <w:ilvl w:val="2"/>
          <w:numId w:val="11"/>
        </w:numPr>
        <w:spacing w:after="0" w:line="240" w:lineRule="auto"/>
        <w:rPr>
          <w:rFonts w:cs="Arial"/>
        </w:rPr>
      </w:pPr>
      <w:r w:rsidRPr="00EB2BD3">
        <w:rPr>
          <w:rFonts w:cs="Arial"/>
        </w:rPr>
        <w:t>124L de diazote</w:t>
      </w:r>
    </w:p>
    <w:p w:rsidR="00FE692F" w:rsidRDefault="00FE692F" w:rsidP="00FE692F">
      <w:pPr>
        <w:rPr>
          <w:rFonts w:ascii="Bookman Old Style" w:hAnsi="Bookman Old Style" w:cs="Arial"/>
          <w:u w:val="single"/>
        </w:rPr>
      </w:pPr>
    </w:p>
    <w:p w:rsidR="00FE692F" w:rsidRDefault="00FE692F" w:rsidP="00FE692F">
      <w:pPr>
        <w:pStyle w:val="Paragraphedeliste"/>
        <w:numPr>
          <w:ilvl w:val="0"/>
          <w:numId w:val="1"/>
        </w:numPr>
        <w:spacing w:line="256" w:lineRule="auto"/>
        <w:rPr>
          <w:u w:val="single"/>
        </w:rPr>
      </w:pPr>
      <w:r>
        <w:rPr>
          <w:u w:val="single"/>
        </w:rPr>
        <w:t>Compléter le tableau</w:t>
      </w:r>
    </w:p>
    <w:p w:rsidR="00FE692F" w:rsidRDefault="00FE692F" w:rsidP="00FE692F">
      <w:pPr>
        <w:pStyle w:val="Paragraphedeliste"/>
        <w:spacing w:line="256" w:lineRule="auto"/>
        <w:ind w:left="794"/>
        <w:rPr>
          <w:u w:val="single"/>
        </w:rPr>
      </w:pPr>
    </w:p>
    <w:tbl>
      <w:tblPr>
        <w:tblStyle w:val="Grilledutableau"/>
        <w:tblW w:w="0" w:type="auto"/>
        <w:tblInd w:w="137" w:type="dxa"/>
        <w:tblLook w:val="04A0" w:firstRow="1" w:lastRow="0" w:firstColumn="1" w:lastColumn="0" w:noHBand="0" w:noVBand="1"/>
      </w:tblPr>
      <w:tblGrid>
        <w:gridCol w:w="1719"/>
        <w:gridCol w:w="1214"/>
        <w:gridCol w:w="1160"/>
        <w:gridCol w:w="1226"/>
        <w:gridCol w:w="1171"/>
        <w:gridCol w:w="1220"/>
        <w:gridCol w:w="1215"/>
      </w:tblGrid>
      <w:tr w:rsidR="00FE692F" w:rsidTr="00AC5EE2">
        <w:tc>
          <w:tcPr>
            <w:tcW w:w="1719" w:type="dxa"/>
          </w:tcPr>
          <w:p w:rsidR="00FE692F" w:rsidRPr="00F66942" w:rsidRDefault="00FE692F" w:rsidP="00AC5EE2">
            <w:pPr>
              <w:pStyle w:val="Paragraphedeliste"/>
              <w:spacing w:line="256" w:lineRule="auto"/>
              <w:ind w:left="0"/>
              <w:jc w:val="center"/>
            </w:pPr>
            <w:r w:rsidRPr="00F66942">
              <w:t>Nom du gaz</w:t>
            </w:r>
          </w:p>
        </w:tc>
        <w:tc>
          <w:tcPr>
            <w:tcW w:w="1214" w:type="dxa"/>
          </w:tcPr>
          <w:p w:rsidR="00FE692F" w:rsidRPr="00F66942" w:rsidRDefault="00FE692F" w:rsidP="00AC5EE2">
            <w:pPr>
              <w:pStyle w:val="Paragraphedeliste"/>
              <w:spacing w:line="256" w:lineRule="auto"/>
              <w:ind w:left="0"/>
              <w:jc w:val="center"/>
            </w:pPr>
            <w:r w:rsidRPr="00F66942">
              <w:t>Formule</w:t>
            </w:r>
          </w:p>
        </w:tc>
        <w:tc>
          <w:tcPr>
            <w:tcW w:w="1160" w:type="dxa"/>
          </w:tcPr>
          <w:p w:rsidR="00FE692F" w:rsidRPr="00F66942" w:rsidRDefault="00FE692F" w:rsidP="00AC5EE2">
            <w:pPr>
              <w:pStyle w:val="Paragraphedeliste"/>
              <w:spacing w:line="256" w:lineRule="auto"/>
              <w:ind w:left="0"/>
              <w:jc w:val="center"/>
            </w:pPr>
            <w:r w:rsidRPr="00F66942">
              <w:t>M (g/mol)</w:t>
            </w:r>
          </w:p>
        </w:tc>
        <w:tc>
          <w:tcPr>
            <w:tcW w:w="1226" w:type="dxa"/>
          </w:tcPr>
          <w:p w:rsidR="00FE692F" w:rsidRPr="00F66942" w:rsidRDefault="00FE692F" w:rsidP="00AC5EE2">
            <w:pPr>
              <w:pStyle w:val="Paragraphedeliste"/>
              <w:spacing w:line="256" w:lineRule="auto"/>
              <w:ind w:left="0"/>
              <w:jc w:val="center"/>
            </w:pPr>
            <w:r w:rsidRPr="00F66942">
              <w:t>Quantité de matière, n (mol)</w:t>
            </w:r>
          </w:p>
        </w:tc>
        <w:tc>
          <w:tcPr>
            <w:tcW w:w="1171" w:type="dxa"/>
          </w:tcPr>
          <w:p w:rsidR="00FE692F" w:rsidRPr="00F66942" w:rsidRDefault="00FE692F" w:rsidP="00AC5EE2">
            <w:pPr>
              <w:pStyle w:val="Paragraphedeliste"/>
              <w:spacing w:line="256" w:lineRule="auto"/>
              <w:ind w:left="0"/>
              <w:jc w:val="center"/>
            </w:pPr>
            <w:r w:rsidRPr="00F66942">
              <w:t>Masse, m (g)</w:t>
            </w:r>
          </w:p>
        </w:tc>
        <w:tc>
          <w:tcPr>
            <w:tcW w:w="1220" w:type="dxa"/>
          </w:tcPr>
          <w:p w:rsidR="00FE692F" w:rsidRPr="00F66942" w:rsidRDefault="00FE692F" w:rsidP="00AC5EE2">
            <w:pPr>
              <w:pStyle w:val="Paragraphedeliste"/>
              <w:spacing w:line="256" w:lineRule="auto"/>
              <w:ind w:left="0"/>
              <w:jc w:val="center"/>
            </w:pPr>
            <w:r w:rsidRPr="00F66942">
              <w:t>Nombre d’entités N</w:t>
            </w:r>
          </w:p>
        </w:tc>
        <w:tc>
          <w:tcPr>
            <w:tcW w:w="1215" w:type="dxa"/>
          </w:tcPr>
          <w:p w:rsidR="00FE692F" w:rsidRPr="00F66942" w:rsidRDefault="00FE692F" w:rsidP="00AC5EE2">
            <w:pPr>
              <w:pStyle w:val="Paragraphedeliste"/>
              <w:spacing w:line="256" w:lineRule="auto"/>
              <w:ind w:left="0"/>
              <w:jc w:val="center"/>
            </w:pPr>
            <w:r w:rsidRPr="00F66942">
              <w:t>Volume, V (L)</w:t>
            </w:r>
          </w:p>
        </w:tc>
      </w:tr>
      <w:tr w:rsidR="00FE692F" w:rsidTr="00AC5EE2">
        <w:tc>
          <w:tcPr>
            <w:tcW w:w="1719" w:type="dxa"/>
          </w:tcPr>
          <w:p w:rsidR="00FE692F" w:rsidRPr="00F66942" w:rsidRDefault="00FE692F" w:rsidP="00AC5EE2">
            <w:pPr>
              <w:pStyle w:val="Paragraphedeliste"/>
              <w:spacing w:line="256" w:lineRule="auto"/>
              <w:ind w:left="0"/>
              <w:jc w:val="center"/>
            </w:pPr>
            <w:r w:rsidRPr="00F66942">
              <w:t>Sulfure d’hydrogène</w:t>
            </w:r>
          </w:p>
        </w:tc>
        <w:tc>
          <w:tcPr>
            <w:tcW w:w="1214" w:type="dxa"/>
          </w:tcPr>
          <w:p w:rsidR="00FE692F" w:rsidRPr="00F66942" w:rsidRDefault="00FE692F" w:rsidP="00AC5EE2">
            <w:pPr>
              <w:pStyle w:val="Paragraphedeliste"/>
              <w:spacing w:line="256" w:lineRule="auto"/>
              <w:ind w:left="0"/>
              <w:jc w:val="center"/>
            </w:pPr>
          </w:p>
        </w:tc>
        <w:tc>
          <w:tcPr>
            <w:tcW w:w="1160" w:type="dxa"/>
          </w:tcPr>
          <w:p w:rsidR="00FE692F" w:rsidRPr="00F66942" w:rsidRDefault="00FE692F" w:rsidP="00AC5EE2">
            <w:pPr>
              <w:pStyle w:val="Paragraphedeliste"/>
              <w:spacing w:line="256" w:lineRule="auto"/>
              <w:ind w:left="0"/>
              <w:jc w:val="center"/>
            </w:pPr>
          </w:p>
        </w:tc>
        <w:tc>
          <w:tcPr>
            <w:tcW w:w="1226" w:type="dxa"/>
          </w:tcPr>
          <w:p w:rsidR="00FE692F" w:rsidRPr="00F66942" w:rsidRDefault="00FE692F" w:rsidP="00AC5EE2">
            <w:pPr>
              <w:pStyle w:val="Paragraphedeliste"/>
              <w:spacing w:line="256" w:lineRule="auto"/>
              <w:ind w:left="0"/>
              <w:jc w:val="center"/>
            </w:pPr>
          </w:p>
        </w:tc>
        <w:tc>
          <w:tcPr>
            <w:tcW w:w="1171" w:type="dxa"/>
          </w:tcPr>
          <w:p w:rsidR="00FE692F" w:rsidRPr="00F66942" w:rsidRDefault="00FE692F" w:rsidP="00AC5EE2">
            <w:pPr>
              <w:pStyle w:val="Paragraphedeliste"/>
              <w:spacing w:line="256" w:lineRule="auto"/>
              <w:ind w:left="0"/>
              <w:jc w:val="center"/>
            </w:pPr>
            <w:r>
              <w:t>7</w:t>
            </w:r>
          </w:p>
        </w:tc>
        <w:tc>
          <w:tcPr>
            <w:tcW w:w="1220" w:type="dxa"/>
          </w:tcPr>
          <w:p w:rsidR="00FE692F" w:rsidRPr="00F66942" w:rsidRDefault="00FE692F" w:rsidP="00AC5EE2">
            <w:pPr>
              <w:pStyle w:val="Paragraphedeliste"/>
              <w:spacing w:line="256" w:lineRule="auto"/>
              <w:ind w:left="0"/>
              <w:jc w:val="center"/>
            </w:pPr>
          </w:p>
        </w:tc>
        <w:tc>
          <w:tcPr>
            <w:tcW w:w="1215" w:type="dxa"/>
          </w:tcPr>
          <w:p w:rsidR="00FE692F" w:rsidRPr="00F66942" w:rsidRDefault="00FE692F" w:rsidP="00AC5EE2">
            <w:pPr>
              <w:pStyle w:val="Paragraphedeliste"/>
              <w:spacing w:line="256" w:lineRule="auto"/>
              <w:ind w:left="0"/>
              <w:jc w:val="center"/>
            </w:pPr>
          </w:p>
        </w:tc>
      </w:tr>
      <w:tr w:rsidR="00FE692F" w:rsidTr="00AC5EE2">
        <w:tc>
          <w:tcPr>
            <w:tcW w:w="1719" w:type="dxa"/>
          </w:tcPr>
          <w:p w:rsidR="00FE692F" w:rsidRPr="00F66942" w:rsidRDefault="00FE692F" w:rsidP="00AC5EE2">
            <w:pPr>
              <w:pStyle w:val="Paragraphedeliste"/>
              <w:spacing w:line="256" w:lineRule="auto"/>
              <w:ind w:left="0"/>
              <w:jc w:val="center"/>
            </w:pPr>
          </w:p>
        </w:tc>
        <w:tc>
          <w:tcPr>
            <w:tcW w:w="1214" w:type="dxa"/>
          </w:tcPr>
          <w:p w:rsidR="00FE692F" w:rsidRPr="00F66942" w:rsidRDefault="00FE692F" w:rsidP="00AC5EE2">
            <w:pPr>
              <w:pStyle w:val="Paragraphedeliste"/>
              <w:spacing w:line="256" w:lineRule="auto"/>
              <w:ind w:left="0"/>
              <w:jc w:val="center"/>
            </w:pPr>
            <w:r>
              <w:t>Ne</w:t>
            </w:r>
          </w:p>
        </w:tc>
        <w:tc>
          <w:tcPr>
            <w:tcW w:w="1160" w:type="dxa"/>
          </w:tcPr>
          <w:p w:rsidR="00FE692F" w:rsidRPr="00F66942" w:rsidRDefault="00FE692F" w:rsidP="00AC5EE2">
            <w:pPr>
              <w:pStyle w:val="Paragraphedeliste"/>
              <w:spacing w:line="256" w:lineRule="auto"/>
              <w:ind w:left="0"/>
              <w:jc w:val="center"/>
            </w:pPr>
          </w:p>
        </w:tc>
        <w:tc>
          <w:tcPr>
            <w:tcW w:w="1226" w:type="dxa"/>
          </w:tcPr>
          <w:p w:rsidR="00FE692F" w:rsidRPr="00F66942" w:rsidRDefault="00FE692F" w:rsidP="00AC5EE2">
            <w:pPr>
              <w:pStyle w:val="Paragraphedeliste"/>
              <w:spacing w:line="256" w:lineRule="auto"/>
              <w:ind w:left="0"/>
              <w:jc w:val="center"/>
            </w:pPr>
          </w:p>
        </w:tc>
        <w:tc>
          <w:tcPr>
            <w:tcW w:w="1171" w:type="dxa"/>
          </w:tcPr>
          <w:p w:rsidR="00FE692F" w:rsidRPr="00F66942" w:rsidRDefault="00FE692F" w:rsidP="00AC5EE2">
            <w:pPr>
              <w:pStyle w:val="Paragraphedeliste"/>
              <w:spacing w:line="256" w:lineRule="auto"/>
              <w:ind w:left="0"/>
              <w:jc w:val="center"/>
            </w:pPr>
          </w:p>
        </w:tc>
        <w:tc>
          <w:tcPr>
            <w:tcW w:w="1220" w:type="dxa"/>
          </w:tcPr>
          <w:p w:rsidR="00FE692F" w:rsidRPr="00F66942" w:rsidRDefault="00FE692F" w:rsidP="00AC5EE2">
            <w:pPr>
              <w:pStyle w:val="Paragraphedeliste"/>
              <w:spacing w:line="256" w:lineRule="auto"/>
              <w:ind w:left="0"/>
              <w:jc w:val="center"/>
            </w:pPr>
          </w:p>
        </w:tc>
        <w:tc>
          <w:tcPr>
            <w:tcW w:w="1215" w:type="dxa"/>
          </w:tcPr>
          <w:p w:rsidR="00FE692F" w:rsidRPr="00F66942" w:rsidRDefault="00FE692F" w:rsidP="00AC5EE2">
            <w:pPr>
              <w:pStyle w:val="Paragraphedeliste"/>
              <w:spacing w:line="256" w:lineRule="auto"/>
              <w:ind w:left="0"/>
              <w:jc w:val="center"/>
            </w:pPr>
            <w:r>
              <w:t>8,3</w:t>
            </w:r>
          </w:p>
        </w:tc>
      </w:tr>
      <w:tr w:rsidR="00FE692F" w:rsidTr="00AC5EE2">
        <w:tc>
          <w:tcPr>
            <w:tcW w:w="1719" w:type="dxa"/>
          </w:tcPr>
          <w:p w:rsidR="00FE692F" w:rsidRPr="00F66942" w:rsidRDefault="00FE692F" w:rsidP="00AC5EE2">
            <w:pPr>
              <w:pStyle w:val="Paragraphedeliste"/>
              <w:spacing w:line="256" w:lineRule="auto"/>
              <w:ind w:left="0"/>
              <w:jc w:val="center"/>
            </w:pPr>
          </w:p>
        </w:tc>
        <w:tc>
          <w:tcPr>
            <w:tcW w:w="1214" w:type="dxa"/>
          </w:tcPr>
          <w:p w:rsidR="00FE692F" w:rsidRPr="00F66942" w:rsidRDefault="00FE692F" w:rsidP="00AC5EE2">
            <w:pPr>
              <w:pStyle w:val="Paragraphedeliste"/>
              <w:spacing w:line="256" w:lineRule="auto"/>
              <w:ind w:left="0"/>
              <w:jc w:val="center"/>
              <w:rPr>
                <w:vertAlign w:val="subscript"/>
              </w:rPr>
            </w:pPr>
            <w:r>
              <w:t>NH</w:t>
            </w:r>
            <w:r>
              <w:rPr>
                <w:vertAlign w:val="subscript"/>
              </w:rPr>
              <w:t>3</w:t>
            </w:r>
          </w:p>
        </w:tc>
        <w:tc>
          <w:tcPr>
            <w:tcW w:w="1160" w:type="dxa"/>
          </w:tcPr>
          <w:p w:rsidR="00FE692F" w:rsidRPr="00F66942" w:rsidRDefault="00FE692F" w:rsidP="00AC5EE2">
            <w:pPr>
              <w:pStyle w:val="Paragraphedeliste"/>
              <w:spacing w:line="256" w:lineRule="auto"/>
              <w:ind w:left="0"/>
              <w:jc w:val="center"/>
            </w:pPr>
          </w:p>
        </w:tc>
        <w:tc>
          <w:tcPr>
            <w:tcW w:w="1226" w:type="dxa"/>
          </w:tcPr>
          <w:p w:rsidR="00FE692F" w:rsidRPr="00F66942" w:rsidRDefault="00FE692F" w:rsidP="00AC5EE2">
            <w:pPr>
              <w:pStyle w:val="Paragraphedeliste"/>
              <w:spacing w:line="256" w:lineRule="auto"/>
              <w:ind w:left="0"/>
              <w:jc w:val="center"/>
            </w:pPr>
            <w:r>
              <w:t>5</w:t>
            </w:r>
          </w:p>
        </w:tc>
        <w:tc>
          <w:tcPr>
            <w:tcW w:w="1171" w:type="dxa"/>
          </w:tcPr>
          <w:p w:rsidR="00FE692F" w:rsidRPr="00F66942" w:rsidRDefault="00FE692F" w:rsidP="00AC5EE2">
            <w:pPr>
              <w:pStyle w:val="Paragraphedeliste"/>
              <w:spacing w:line="256" w:lineRule="auto"/>
              <w:ind w:left="0"/>
              <w:jc w:val="center"/>
            </w:pPr>
          </w:p>
        </w:tc>
        <w:tc>
          <w:tcPr>
            <w:tcW w:w="1220" w:type="dxa"/>
          </w:tcPr>
          <w:p w:rsidR="00FE692F" w:rsidRPr="00F66942" w:rsidRDefault="00FE692F" w:rsidP="00AC5EE2">
            <w:pPr>
              <w:pStyle w:val="Paragraphedeliste"/>
              <w:spacing w:line="256" w:lineRule="auto"/>
              <w:ind w:left="0"/>
              <w:jc w:val="center"/>
            </w:pPr>
          </w:p>
        </w:tc>
        <w:tc>
          <w:tcPr>
            <w:tcW w:w="1215" w:type="dxa"/>
          </w:tcPr>
          <w:p w:rsidR="00FE692F" w:rsidRPr="00F66942" w:rsidRDefault="00FE692F" w:rsidP="00AC5EE2">
            <w:pPr>
              <w:pStyle w:val="Paragraphedeliste"/>
              <w:spacing w:line="256" w:lineRule="auto"/>
              <w:ind w:left="0"/>
              <w:jc w:val="center"/>
            </w:pPr>
          </w:p>
        </w:tc>
      </w:tr>
      <w:tr w:rsidR="00FE692F" w:rsidTr="00AC5EE2">
        <w:tc>
          <w:tcPr>
            <w:tcW w:w="1719" w:type="dxa"/>
          </w:tcPr>
          <w:p w:rsidR="00FE692F" w:rsidRPr="00F66942" w:rsidRDefault="00FE692F" w:rsidP="00AC5EE2">
            <w:pPr>
              <w:pStyle w:val="Paragraphedeliste"/>
              <w:spacing w:line="256" w:lineRule="auto"/>
              <w:ind w:left="0"/>
              <w:jc w:val="center"/>
            </w:pPr>
            <w:r>
              <w:t>Dioxyde de soufre</w:t>
            </w:r>
          </w:p>
        </w:tc>
        <w:tc>
          <w:tcPr>
            <w:tcW w:w="1214" w:type="dxa"/>
          </w:tcPr>
          <w:p w:rsidR="00FE692F" w:rsidRPr="00F66942" w:rsidRDefault="00FE692F" w:rsidP="00AC5EE2">
            <w:pPr>
              <w:pStyle w:val="Paragraphedeliste"/>
              <w:spacing w:line="256" w:lineRule="auto"/>
              <w:ind w:left="0"/>
              <w:jc w:val="center"/>
            </w:pPr>
          </w:p>
        </w:tc>
        <w:tc>
          <w:tcPr>
            <w:tcW w:w="1160" w:type="dxa"/>
          </w:tcPr>
          <w:p w:rsidR="00FE692F" w:rsidRPr="00F66942" w:rsidRDefault="00FE692F" w:rsidP="00AC5EE2">
            <w:pPr>
              <w:pStyle w:val="Paragraphedeliste"/>
              <w:spacing w:line="256" w:lineRule="auto"/>
              <w:ind w:left="0"/>
              <w:jc w:val="center"/>
            </w:pPr>
          </w:p>
        </w:tc>
        <w:tc>
          <w:tcPr>
            <w:tcW w:w="1226" w:type="dxa"/>
          </w:tcPr>
          <w:p w:rsidR="00FE692F" w:rsidRPr="00F66942" w:rsidRDefault="00FE692F" w:rsidP="00AC5EE2">
            <w:pPr>
              <w:pStyle w:val="Paragraphedeliste"/>
              <w:spacing w:line="256" w:lineRule="auto"/>
              <w:ind w:left="0"/>
              <w:jc w:val="center"/>
            </w:pPr>
          </w:p>
        </w:tc>
        <w:tc>
          <w:tcPr>
            <w:tcW w:w="1171" w:type="dxa"/>
          </w:tcPr>
          <w:p w:rsidR="00FE692F" w:rsidRPr="00F66942" w:rsidRDefault="00FE692F" w:rsidP="00AC5EE2">
            <w:pPr>
              <w:pStyle w:val="Paragraphedeliste"/>
              <w:spacing w:line="256" w:lineRule="auto"/>
              <w:ind w:left="0"/>
              <w:jc w:val="center"/>
            </w:pPr>
          </w:p>
        </w:tc>
        <w:tc>
          <w:tcPr>
            <w:tcW w:w="1220" w:type="dxa"/>
          </w:tcPr>
          <w:p w:rsidR="00FE692F" w:rsidRPr="00F66942" w:rsidRDefault="00FE692F" w:rsidP="00AC5EE2">
            <w:pPr>
              <w:pStyle w:val="Paragraphedeliste"/>
              <w:spacing w:line="256" w:lineRule="auto"/>
              <w:ind w:left="0"/>
              <w:jc w:val="center"/>
              <w:rPr>
                <w:vertAlign w:val="subscript"/>
              </w:rPr>
            </w:pPr>
            <w:r>
              <w:t>3,01.10</w:t>
            </w:r>
            <w:r w:rsidRPr="00F66942">
              <w:rPr>
                <w:vertAlign w:val="superscript"/>
              </w:rPr>
              <w:t>22</w:t>
            </w:r>
          </w:p>
        </w:tc>
        <w:tc>
          <w:tcPr>
            <w:tcW w:w="1215" w:type="dxa"/>
          </w:tcPr>
          <w:p w:rsidR="00FE692F" w:rsidRPr="00F66942" w:rsidRDefault="00FE692F" w:rsidP="00AC5EE2">
            <w:pPr>
              <w:pStyle w:val="Paragraphedeliste"/>
              <w:spacing w:line="256" w:lineRule="auto"/>
              <w:ind w:left="0"/>
              <w:jc w:val="center"/>
            </w:pPr>
          </w:p>
        </w:tc>
      </w:tr>
    </w:tbl>
    <w:p w:rsidR="00FE692F" w:rsidRPr="009201C1" w:rsidRDefault="00FE692F" w:rsidP="00FE692F">
      <w:pPr>
        <w:pStyle w:val="Paragraphedeliste"/>
        <w:numPr>
          <w:ilvl w:val="0"/>
          <w:numId w:val="1"/>
        </w:numPr>
        <w:spacing w:line="256" w:lineRule="auto"/>
        <w:rPr>
          <w:u w:val="single"/>
        </w:rPr>
      </w:pPr>
      <w:r>
        <w:rPr>
          <w:u w:val="single"/>
        </w:rPr>
        <w:lastRenderedPageBreak/>
        <w:t>Calculer la masse correspondant à :</w:t>
      </w:r>
    </w:p>
    <w:p w:rsidR="00FE692F" w:rsidRPr="00EB2BD3" w:rsidRDefault="00FE692F" w:rsidP="00FE692F">
      <w:pPr>
        <w:pStyle w:val="En-tte"/>
        <w:numPr>
          <w:ilvl w:val="0"/>
          <w:numId w:val="12"/>
        </w:numPr>
        <w:tabs>
          <w:tab w:val="clear" w:pos="880"/>
          <w:tab w:val="num" w:pos="1248"/>
          <w:tab w:val="left" w:pos="1455"/>
        </w:tabs>
        <w:ind w:left="1248"/>
        <w:rPr>
          <w:rFonts w:cs="Arial"/>
          <w:b/>
        </w:rPr>
      </w:pPr>
      <w:smartTag w:uri="urn:schemas-microsoft-com:office:smarttags" w:element="metricconverter">
        <w:smartTagPr>
          <w:attr w:name="ProductID" w:val="3,5 L"/>
        </w:smartTagPr>
        <w:r w:rsidRPr="00EB2BD3">
          <w:rPr>
            <w:rFonts w:cs="Arial"/>
          </w:rPr>
          <w:t>3,5 L</w:t>
        </w:r>
      </w:smartTag>
      <w:r w:rsidRPr="00EB2BD3">
        <w:rPr>
          <w:rFonts w:cs="Arial"/>
        </w:rPr>
        <w:t xml:space="preserve"> de dioxyde de carbone</w:t>
      </w:r>
    </w:p>
    <w:p w:rsidR="00FE692F" w:rsidRPr="00EB2BD3" w:rsidRDefault="00FE692F" w:rsidP="00FE692F">
      <w:pPr>
        <w:pStyle w:val="En-tte"/>
        <w:numPr>
          <w:ilvl w:val="0"/>
          <w:numId w:val="12"/>
        </w:numPr>
        <w:tabs>
          <w:tab w:val="clear" w:pos="880"/>
          <w:tab w:val="num" w:pos="1248"/>
          <w:tab w:val="left" w:pos="1455"/>
        </w:tabs>
        <w:ind w:left="1248"/>
        <w:rPr>
          <w:rFonts w:cs="Arial"/>
          <w:b/>
        </w:rPr>
      </w:pPr>
      <w:r w:rsidRPr="00EB2BD3">
        <w:rPr>
          <w:rFonts w:cs="Arial"/>
        </w:rPr>
        <w:t xml:space="preserve">750 ml de </w:t>
      </w:r>
      <w:proofErr w:type="spellStart"/>
      <w:r w:rsidRPr="00EB2BD3">
        <w:rPr>
          <w:rFonts w:cs="Arial"/>
        </w:rPr>
        <w:t>dichlore</w:t>
      </w:r>
      <w:proofErr w:type="spellEnd"/>
    </w:p>
    <w:p w:rsidR="00FE692F" w:rsidRPr="00EB2BD3" w:rsidRDefault="00FE692F" w:rsidP="00FE692F">
      <w:pPr>
        <w:pStyle w:val="En-tte"/>
        <w:numPr>
          <w:ilvl w:val="0"/>
          <w:numId w:val="12"/>
        </w:numPr>
        <w:tabs>
          <w:tab w:val="clear" w:pos="880"/>
          <w:tab w:val="num" w:pos="1248"/>
          <w:tab w:val="left" w:pos="1455"/>
        </w:tabs>
        <w:ind w:left="1248"/>
        <w:rPr>
          <w:rFonts w:cs="Arial"/>
          <w:b/>
        </w:rPr>
      </w:pPr>
      <w:r w:rsidRPr="00EB2BD3">
        <w:rPr>
          <w:rFonts w:cs="Arial"/>
        </w:rPr>
        <w:t>180L de méthane.</w:t>
      </w:r>
    </w:p>
    <w:p w:rsidR="00FE692F" w:rsidRDefault="00FE692F" w:rsidP="00FE692F">
      <w:pPr>
        <w:pStyle w:val="En-tte"/>
        <w:tabs>
          <w:tab w:val="left" w:pos="1455"/>
        </w:tabs>
        <w:rPr>
          <w:rFonts w:ascii="Bookman Old Style" w:hAnsi="Bookman Old Style" w:cs="Arial"/>
        </w:rPr>
      </w:pPr>
    </w:p>
    <w:p w:rsidR="00FE692F" w:rsidRDefault="00FE692F" w:rsidP="00FE692F">
      <w:pPr>
        <w:pStyle w:val="En-tte"/>
        <w:tabs>
          <w:tab w:val="left" w:pos="1455"/>
        </w:tabs>
        <w:rPr>
          <w:rFonts w:ascii="Bookman Old Style" w:hAnsi="Bookman Old Style" w:cs="Arial"/>
        </w:rPr>
      </w:pPr>
    </w:p>
    <w:p w:rsidR="00FE692F" w:rsidRDefault="00FE692F" w:rsidP="00FE692F">
      <w:pPr>
        <w:pStyle w:val="Paragraphedeliste"/>
        <w:numPr>
          <w:ilvl w:val="0"/>
          <w:numId w:val="1"/>
        </w:numPr>
        <w:spacing w:line="256" w:lineRule="auto"/>
      </w:pPr>
      <w:r>
        <w:t>En ruminant, la vache produit jusqu’à 500 litres de méthane (CH</w:t>
      </w:r>
      <w:r>
        <w:rPr>
          <w:vertAlign w:val="subscript"/>
        </w:rPr>
        <w:t>4</w:t>
      </w:r>
      <w:r>
        <w:t>) par jour.</w:t>
      </w:r>
    </w:p>
    <w:p w:rsidR="00FE692F" w:rsidRDefault="00FE692F" w:rsidP="00FE692F">
      <w:pPr>
        <w:pStyle w:val="Paragraphedeliste"/>
        <w:ind w:left="794"/>
      </w:pPr>
      <w:r>
        <w:t>Calculer le volume et la masse de gaz produit chaque jour dans les CNTP.</w:t>
      </w:r>
    </w:p>
    <w:p w:rsidR="00FE692F" w:rsidRDefault="00FE692F" w:rsidP="00FE692F">
      <w:pPr>
        <w:pStyle w:val="Paragraphedeliste"/>
        <w:ind w:left="794"/>
      </w:pPr>
    </w:p>
    <w:p w:rsidR="00FE692F" w:rsidRDefault="00FE692F" w:rsidP="00FE692F">
      <w:pPr>
        <w:pStyle w:val="Paragraphedeliste"/>
        <w:numPr>
          <w:ilvl w:val="0"/>
          <w:numId w:val="1"/>
        </w:numPr>
        <w:spacing w:line="256" w:lineRule="auto"/>
      </w:pPr>
      <w:r>
        <w:t>Pour gonfler des ballons à la fête de l’école, on dispose d’une bonbonne d’hélium de 20L dans les CNTP</w:t>
      </w:r>
    </w:p>
    <w:p w:rsidR="00FE692F" w:rsidRDefault="00FE692F" w:rsidP="00FE692F">
      <w:pPr>
        <w:pStyle w:val="Paragraphedeliste"/>
        <w:numPr>
          <w:ilvl w:val="0"/>
          <w:numId w:val="13"/>
        </w:numPr>
        <w:spacing w:after="0" w:line="240" w:lineRule="auto"/>
      </w:pPr>
      <w:r>
        <w:t>Calculer le nombre de molécules de gaz dans la bonbonne.</w:t>
      </w:r>
    </w:p>
    <w:p w:rsidR="00FE692F" w:rsidRDefault="00FE692F" w:rsidP="00FE692F">
      <w:pPr>
        <w:pStyle w:val="Paragraphedeliste"/>
        <w:numPr>
          <w:ilvl w:val="0"/>
          <w:numId w:val="13"/>
        </w:numPr>
        <w:spacing w:after="0" w:line="240" w:lineRule="auto"/>
      </w:pPr>
      <w:r>
        <w:t>Combien de ballon de 5 dm</w:t>
      </w:r>
      <w:r>
        <w:rPr>
          <w:vertAlign w:val="superscript"/>
        </w:rPr>
        <w:t>3</w:t>
      </w:r>
      <w:r>
        <w:t xml:space="preserve"> pourra-t-on remplir ?</w:t>
      </w:r>
    </w:p>
    <w:p w:rsidR="00FE692F" w:rsidRDefault="00FE692F" w:rsidP="00FE692F">
      <w:pPr>
        <w:jc w:val="both"/>
        <w:rPr>
          <w:rFonts w:cs="Arial"/>
          <w:szCs w:val="24"/>
        </w:rPr>
      </w:pPr>
    </w:p>
    <w:p w:rsidR="00FE692F" w:rsidRDefault="00FE692F" w:rsidP="00FE692F">
      <w:pPr>
        <w:jc w:val="both"/>
        <w:rPr>
          <w:rFonts w:cs="Arial"/>
          <w:szCs w:val="24"/>
        </w:rPr>
      </w:pPr>
    </w:p>
    <w:p w:rsidR="00FE692F" w:rsidRDefault="00FE692F" w:rsidP="00FE692F">
      <w:pPr>
        <w:jc w:val="both"/>
        <w:rPr>
          <w:rFonts w:cs="Arial"/>
          <w:szCs w:val="24"/>
        </w:rPr>
      </w:pPr>
    </w:p>
    <w:bookmarkEnd w:id="0"/>
    <w:p w:rsidR="00CD353D" w:rsidRDefault="00CD353D"/>
    <w:sectPr w:rsidR="00CD353D" w:rsidSect="00383D5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7B" w:rsidRDefault="00B36F7B" w:rsidP="006E074E">
      <w:pPr>
        <w:spacing w:after="0" w:line="240" w:lineRule="auto"/>
      </w:pPr>
      <w:r>
        <w:separator/>
      </w:r>
    </w:p>
  </w:endnote>
  <w:endnote w:type="continuationSeparator" w:id="0">
    <w:p w:rsidR="00B36F7B" w:rsidRDefault="00B36F7B" w:rsidP="006E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55943"/>
      <w:docPartObj>
        <w:docPartGallery w:val="Page Numbers (Bottom of Page)"/>
        <w:docPartUnique/>
      </w:docPartObj>
    </w:sdtPr>
    <w:sdtContent>
      <w:p w:rsidR="006E074E" w:rsidRDefault="006E074E">
        <w:pPr>
          <w:pStyle w:val="Pieddepage"/>
          <w:jc w:val="right"/>
        </w:pPr>
        <w:r>
          <w:fldChar w:fldCharType="begin"/>
        </w:r>
        <w:r>
          <w:instrText>PAGE   \* MERGEFORMAT</w:instrText>
        </w:r>
        <w:r>
          <w:fldChar w:fldCharType="separate"/>
        </w:r>
        <w:r w:rsidR="00F21486" w:rsidRPr="00F21486">
          <w:rPr>
            <w:noProof/>
            <w:lang w:val="fr-FR"/>
          </w:rPr>
          <w:t>8</w:t>
        </w:r>
        <w:r>
          <w:fldChar w:fldCharType="end"/>
        </w:r>
      </w:p>
    </w:sdtContent>
  </w:sdt>
  <w:p w:rsidR="006E074E" w:rsidRDefault="006E074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7B" w:rsidRDefault="00B36F7B" w:rsidP="006E074E">
      <w:pPr>
        <w:spacing w:after="0" w:line="240" w:lineRule="auto"/>
      </w:pPr>
      <w:r>
        <w:separator/>
      </w:r>
    </w:p>
  </w:footnote>
  <w:footnote w:type="continuationSeparator" w:id="0">
    <w:p w:rsidR="00B36F7B" w:rsidRDefault="00B36F7B" w:rsidP="006E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4E" w:rsidRDefault="006E074E">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6E074E" w:rsidRDefault="006E074E">
                              <w:pPr>
                                <w:pStyle w:val="En-tte"/>
                                <w:jc w:val="center"/>
                                <w:rPr>
                                  <w:caps/>
                                  <w:color w:val="FFFFFF" w:themeColor="background1"/>
                                </w:rPr>
                              </w:pPr>
                              <w:r>
                                <w:rPr>
                                  <w:caps/>
                                  <w:color w:val="FFFFFF" w:themeColor="background1"/>
                                </w:rPr>
                                <w:t>REVISIONS CHIMIE 4G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6E074E" w:rsidRDefault="006E074E">
                        <w:pPr>
                          <w:pStyle w:val="En-tte"/>
                          <w:jc w:val="center"/>
                          <w:rPr>
                            <w:caps/>
                            <w:color w:val="FFFFFF" w:themeColor="background1"/>
                          </w:rPr>
                        </w:pPr>
                        <w:r>
                          <w:rPr>
                            <w:caps/>
                            <w:color w:val="FFFFFF" w:themeColor="background1"/>
                          </w:rPr>
                          <w:t>REVISIONS CHIMIE 4G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A0C"/>
    <w:multiLevelType w:val="hybridMultilevel"/>
    <w:tmpl w:val="CAA0D058"/>
    <w:lvl w:ilvl="0" w:tplc="4F0CE34A">
      <w:start w:val="1"/>
      <w:numFmt w:val="lowerLetter"/>
      <w:lvlText w:val="%1)"/>
      <w:lvlJc w:val="left"/>
      <w:pPr>
        <w:ind w:left="720" w:hanging="360"/>
      </w:pPr>
      <w:rPr>
        <w:rFonts w:hint="default"/>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3160BE"/>
    <w:multiLevelType w:val="hybridMultilevel"/>
    <w:tmpl w:val="4344190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9EC4CBE"/>
    <w:multiLevelType w:val="hybridMultilevel"/>
    <w:tmpl w:val="68948698"/>
    <w:lvl w:ilvl="0" w:tplc="080C000F">
      <w:start w:val="1"/>
      <w:numFmt w:val="decimal"/>
      <w:lvlText w:val="%1."/>
      <w:lvlJc w:val="left"/>
      <w:pPr>
        <w:tabs>
          <w:tab w:val="num" w:pos="794"/>
        </w:tabs>
        <w:ind w:left="794" w:hanging="454"/>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12974B9"/>
    <w:multiLevelType w:val="hybridMultilevel"/>
    <w:tmpl w:val="AC000E2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5E066CB"/>
    <w:multiLevelType w:val="hybridMultilevel"/>
    <w:tmpl w:val="77B2438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205D4D8F"/>
    <w:multiLevelType w:val="hybridMultilevel"/>
    <w:tmpl w:val="3C96D9FE"/>
    <w:lvl w:ilvl="0" w:tplc="4F7CABEC">
      <w:start w:val="1"/>
      <w:numFmt w:val="lowerLetter"/>
      <w:lvlText w:val="%1)"/>
      <w:lvlJc w:val="left"/>
      <w:pPr>
        <w:tabs>
          <w:tab w:val="num" w:pos="880"/>
        </w:tabs>
        <w:ind w:left="880" w:hanging="45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25E0452"/>
    <w:multiLevelType w:val="hybridMultilevel"/>
    <w:tmpl w:val="0E8A2AAA"/>
    <w:lvl w:ilvl="0" w:tplc="2B8C12B6">
      <w:start w:val="1"/>
      <w:numFmt w:val="decimal"/>
      <w:lvlText w:val="%1."/>
      <w:lvlJc w:val="left"/>
      <w:pPr>
        <w:ind w:left="720" w:hanging="360"/>
      </w:pPr>
      <w:rPr>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FCA6532"/>
    <w:multiLevelType w:val="hybridMultilevel"/>
    <w:tmpl w:val="37A6443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4D068DB"/>
    <w:multiLevelType w:val="hybridMultilevel"/>
    <w:tmpl w:val="0038B296"/>
    <w:lvl w:ilvl="0" w:tplc="03C05E6E">
      <w:start w:val="1"/>
      <w:numFmt w:val="decimal"/>
      <w:lvlText w:val="%1."/>
      <w:lvlJc w:val="left"/>
      <w:pPr>
        <w:ind w:left="720" w:hanging="360"/>
      </w:pPr>
      <w:rPr>
        <w:vertAlign w:val="baseli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B2851D5"/>
    <w:multiLevelType w:val="hybridMultilevel"/>
    <w:tmpl w:val="3C96D9FE"/>
    <w:lvl w:ilvl="0" w:tplc="4F7CABEC">
      <w:start w:val="1"/>
      <w:numFmt w:val="lowerLetter"/>
      <w:lvlText w:val="%1)"/>
      <w:lvlJc w:val="left"/>
      <w:pPr>
        <w:tabs>
          <w:tab w:val="num" w:pos="1248"/>
        </w:tabs>
        <w:ind w:left="1248" w:hanging="454"/>
      </w:pPr>
      <w:rPr>
        <w:rFonts w:hint="default"/>
      </w:rPr>
    </w:lvl>
    <w:lvl w:ilvl="1" w:tplc="080C0019" w:tentative="1">
      <w:start w:val="1"/>
      <w:numFmt w:val="lowerLetter"/>
      <w:lvlText w:val="%2."/>
      <w:lvlJc w:val="left"/>
      <w:pPr>
        <w:ind w:left="1808" w:hanging="360"/>
      </w:pPr>
    </w:lvl>
    <w:lvl w:ilvl="2" w:tplc="080C001B" w:tentative="1">
      <w:start w:val="1"/>
      <w:numFmt w:val="lowerRoman"/>
      <w:lvlText w:val="%3."/>
      <w:lvlJc w:val="right"/>
      <w:pPr>
        <w:ind w:left="2528" w:hanging="180"/>
      </w:pPr>
    </w:lvl>
    <w:lvl w:ilvl="3" w:tplc="080C000F" w:tentative="1">
      <w:start w:val="1"/>
      <w:numFmt w:val="decimal"/>
      <w:lvlText w:val="%4."/>
      <w:lvlJc w:val="left"/>
      <w:pPr>
        <w:ind w:left="3248" w:hanging="360"/>
      </w:pPr>
    </w:lvl>
    <w:lvl w:ilvl="4" w:tplc="080C0019" w:tentative="1">
      <w:start w:val="1"/>
      <w:numFmt w:val="lowerLetter"/>
      <w:lvlText w:val="%5."/>
      <w:lvlJc w:val="left"/>
      <w:pPr>
        <w:ind w:left="3968" w:hanging="360"/>
      </w:pPr>
    </w:lvl>
    <w:lvl w:ilvl="5" w:tplc="080C001B" w:tentative="1">
      <w:start w:val="1"/>
      <w:numFmt w:val="lowerRoman"/>
      <w:lvlText w:val="%6."/>
      <w:lvlJc w:val="right"/>
      <w:pPr>
        <w:ind w:left="4688" w:hanging="180"/>
      </w:pPr>
    </w:lvl>
    <w:lvl w:ilvl="6" w:tplc="080C000F" w:tentative="1">
      <w:start w:val="1"/>
      <w:numFmt w:val="decimal"/>
      <w:lvlText w:val="%7."/>
      <w:lvlJc w:val="left"/>
      <w:pPr>
        <w:ind w:left="5408" w:hanging="360"/>
      </w:pPr>
    </w:lvl>
    <w:lvl w:ilvl="7" w:tplc="080C0019" w:tentative="1">
      <w:start w:val="1"/>
      <w:numFmt w:val="lowerLetter"/>
      <w:lvlText w:val="%8."/>
      <w:lvlJc w:val="left"/>
      <w:pPr>
        <w:ind w:left="6128" w:hanging="360"/>
      </w:pPr>
    </w:lvl>
    <w:lvl w:ilvl="8" w:tplc="080C001B" w:tentative="1">
      <w:start w:val="1"/>
      <w:numFmt w:val="lowerRoman"/>
      <w:lvlText w:val="%9."/>
      <w:lvlJc w:val="right"/>
      <w:pPr>
        <w:ind w:left="6848" w:hanging="180"/>
      </w:pPr>
    </w:lvl>
  </w:abstractNum>
  <w:abstractNum w:abstractNumId="10" w15:restartNumberingAfterBreak="0">
    <w:nsid w:val="5DFC4D9C"/>
    <w:multiLevelType w:val="hybridMultilevel"/>
    <w:tmpl w:val="A5D2F2B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68D154CB"/>
    <w:multiLevelType w:val="hybridMultilevel"/>
    <w:tmpl w:val="4DA2D57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E9D3349"/>
    <w:multiLevelType w:val="hybridMultilevel"/>
    <w:tmpl w:val="8920112A"/>
    <w:lvl w:ilvl="0" w:tplc="3888386E">
      <w:start w:val="2"/>
      <w:numFmt w:val="lowerLetter"/>
      <w:lvlText w:val="%1)"/>
      <w:lvlJc w:val="left"/>
      <w:pPr>
        <w:tabs>
          <w:tab w:val="num" w:pos="794"/>
        </w:tabs>
        <w:ind w:left="794" w:hanging="454"/>
      </w:pPr>
      <w:rPr>
        <w:rFonts w:hint="default"/>
      </w:rPr>
    </w:lvl>
    <w:lvl w:ilvl="1" w:tplc="BC32508C">
      <w:start w:val="1"/>
      <w:numFmt w:val="decimal"/>
      <w:lvlText w:val="%2."/>
      <w:lvlJc w:val="left"/>
      <w:pPr>
        <w:tabs>
          <w:tab w:val="num" w:pos="360"/>
        </w:tabs>
        <w:ind w:left="360" w:hanging="360"/>
      </w:pPr>
      <w:rPr>
        <w:rFonts w:hint="default"/>
      </w:rPr>
    </w:lvl>
    <w:lvl w:ilvl="2" w:tplc="4F7CABEC">
      <w:start w:val="1"/>
      <w:numFmt w:val="lowerLetter"/>
      <w:lvlText w:val="%3)"/>
      <w:lvlJc w:val="left"/>
      <w:pPr>
        <w:tabs>
          <w:tab w:val="num" w:pos="880"/>
        </w:tabs>
        <w:ind w:left="880" w:hanging="454"/>
      </w:pPr>
      <w:rPr>
        <w:rFonts w:hint="default"/>
      </w:rPr>
    </w:lvl>
    <w:lvl w:ilvl="3" w:tplc="040C000F">
      <w:start w:val="1"/>
      <w:numFmt w:val="decimal"/>
      <w:lvlText w:val="%4."/>
      <w:lvlJc w:val="left"/>
      <w:pPr>
        <w:tabs>
          <w:tab w:val="num" w:pos="2880"/>
        </w:tabs>
        <w:ind w:left="2880" w:hanging="360"/>
      </w:pPr>
    </w:lvl>
    <w:lvl w:ilvl="4" w:tplc="DEA4F56A">
      <w:start w:val="1"/>
      <w:numFmt w:val="decimal"/>
      <w:lvlText w:val="%5-"/>
      <w:lvlJc w:val="left"/>
      <w:pPr>
        <w:ind w:left="1210" w:hanging="360"/>
      </w:pPr>
      <w:rPr>
        <w:rFonts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10"/>
  </w:num>
  <w:num w:numId="5">
    <w:abstractNumId w:val="11"/>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50"/>
    <w:rsid w:val="00383D50"/>
    <w:rsid w:val="006E074E"/>
    <w:rsid w:val="00936E28"/>
    <w:rsid w:val="00B36F7B"/>
    <w:rsid w:val="00CD353D"/>
    <w:rsid w:val="00D93F6B"/>
    <w:rsid w:val="00F21486"/>
    <w:rsid w:val="00FE69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56C18A"/>
  <w15:chartTrackingRefBased/>
  <w15:docId w15:val="{7125A399-5445-474D-8CE1-AE041D52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D50"/>
    <w:pPr>
      <w:spacing w:after="160" w:line="259" w:lineRule="auto"/>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8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D353D"/>
    <w:pPr>
      <w:ind w:left="720"/>
      <w:contextualSpacing/>
    </w:pPr>
  </w:style>
  <w:style w:type="character" w:customStyle="1" w:styleId="ParagraphedelisteCar">
    <w:name w:val="Paragraphe de liste Car"/>
    <w:basedOn w:val="Policepardfaut"/>
    <w:link w:val="Paragraphedeliste"/>
    <w:uiPriority w:val="34"/>
    <w:rsid w:val="00CD353D"/>
    <w:rPr>
      <w:rFonts w:ascii="Arial" w:hAnsi="Arial"/>
      <w:sz w:val="24"/>
    </w:rPr>
  </w:style>
  <w:style w:type="paragraph" w:styleId="En-tte">
    <w:name w:val="header"/>
    <w:basedOn w:val="Normal"/>
    <w:link w:val="En-tteCar"/>
    <w:unhideWhenUsed/>
    <w:rsid w:val="006E074E"/>
    <w:pPr>
      <w:tabs>
        <w:tab w:val="center" w:pos="4536"/>
        <w:tab w:val="right" w:pos="9072"/>
      </w:tabs>
      <w:spacing w:after="0" w:line="240" w:lineRule="auto"/>
    </w:pPr>
  </w:style>
  <w:style w:type="character" w:customStyle="1" w:styleId="En-tteCar">
    <w:name w:val="En-tête Car"/>
    <w:basedOn w:val="Policepardfaut"/>
    <w:link w:val="En-tte"/>
    <w:rsid w:val="006E074E"/>
    <w:rPr>
      <w:rFonts w:ascii="Arial" w:hAnsi="Arial"/>
      <w:sz w:val="24"/>
    </w:rPr>
  </w:style>
  <w:style w:type="paragraph" w:styleId="Pieddepage">
    <w:name w:val="footer"/>
    <w:basedOn w:val="Normal"/>
    <w:link w:val="PieddepageCar"/>
    <w:uiPriority w:val="99"/>
    <w:unhideWhenUsed/>
    <w:rsid w:val="006E07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74E"/>
    <w:rPr>
      <w:rFonts w:ascii="Arial" w:hAnsi="Arial"/>
      <w:sz w:val="24"/>
    </w:rPr>
  </w:style>
  <w:style w:type="paragraph" w:customStyle="1" w:styleId="ARIAL12">
    <w:name w:val="ARIAL 12"/>
    <w:basedOn w:val="Normal"/>
    <w:link w:val="ARIAL12Car"/>
    <w:qFormat/>
    <w:rsid w:val="006E074E"/>
    <w:pPr>
      <w:spacing w:before="96" w:after="120" w:line="360" w:lineRule="atLeast"/>
    </w:pPr>
    <w:rPr>
      <w:rFonts w:eastAsia="Calibri" w:cs="Arial"/>
      <w:lang w:eastAsia="fr-FR"/>
    </w:rPr>
  </w:style>
  <w:style w:type="character" w:customStyle="1" w:styleId="ARIAL12Car">
    <w:name w:val="ARIAL 12 Car"/>
    <w:link w:val="ARIAL12"/>
    <w:rsid w:val="006E074E"/>
    <w:rPr>
      <w:rFonts w:ascii="Arial" w:eastAsia="Calibri" w:hAnsi="Arial" w:cs="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1191</Words>
  <Characters>6554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CHIMIE 4G</dc:title>
  <dc:subject/>
  <dc:creator>Léa</dc:creator>
  <cp:keywords/>
  <dc:description/>
  <cp:lastModifiedBy>Léa</cp:lastModifiedBy>
  <cp:revision>4</cp:revision>
  <dcterms:created xsi:type="dcterms:W3CDTF">2020-05-26T08:20:00Z</dcterms:created>
  <dcterms:modified xsi:type="dcterms:W3CDTF">2020-05-26T09:10:00Z</dcterms:modified>
</cp:coreProperties>
</file>