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1e année : </w:t>
      </w: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Continuer le dossier de révision ainsi que les exercices se trouvant à la fin du fascicule. </w:t>
      </w: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2e année : </w:t>
      </w: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Réaliser le thème 11 modifié afin que les élèves qui sont chez eux puissent voir la même matière que ceux qui viennent à l'école. </w:t>
      </w: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3e année G : </w:t>
      </w: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Continuer les exercices de chimie sur le site en ligne donné dans ma publication précédente. </w:t>
      </w:r>
    </w:p>
    <w:p w:rsidR="00FF6012" w:rsidRDefault="00FF6012" w:rsidP="00FF6012">
      <w:pPr>
        <w:rPr>
          <w:rFonts w:ascii="Calibri" w:eastAsia="Times New Roman" w:hAnsi="Calibri" w:cs="Calibri"/>
          <w:color w:val="000000"/>
        </w:rPr>
      </w:pPr>
    </w:p>
    <w:p w:rsidR="00FD0F79" w:rsidRPr="00FD0F79" w:rsidRDefault="00FF6012" w:rsidP="00FF6012">
      <w:pPr>
        <w:rPr>
          <w:rFonts w:ascii="Century Gothic" w:hAnsi="Century Gothic"/>
        </w:rPr>
      </w:pPr>
      <w:r>
        <w:rPr>
          <w:rFonts w:ascii="Calibri" w:eastAsia="Times New Roman" w:hAnsi="Calibri" w:cs="Calibri"/>
          <w:color w:val="000000"/>
        </w:rPr>
        <w:t>Continuer les exercices sur la force d'Archimède et réaliser le dossier de révision se trouvant dans ce mail.</w:t>
      </w:r>
      <w:bookmarkStart w:id="0" w:name="_GoBack"/>
      <w:bookmarkEnd w:id="0"/>
    </w:p>
    <w:sectPr w:rsidR="00FD0F79" w:rsidRPr="00FD0F79" w:rsidSect="00CD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9"/>
    <w:rsid w:val="003C028E"/>
    <w:rsid w:val="005358B9"/>
    <w:rsid w:val="007F18E1"/>
    <w:rsid w:val="00CD1F8E"/>
    <w:rsid w:val="00D6615A"/>
    <w:rsid w:val="00E93092"/>
    <w:rsid w:val="00FD0F79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231"/>
  <w15:docId w15:val="{3E6B9427-99CE-40CD-801E-6876352D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Amicale</dc:creator>
  <cp:lastModifiedBy>Chef d'atelier</cp:lastModifiedBy>
  <cp:revision>2</cp:revision>
  <dcterms:created xsi:type="dcterms:W3CDTF">2020-05-28T20:55:00Z</dcterms:created>
  <dcterms:modified xsi:type="dcterms:W3CDTF">2020-05-28T20:55:00Z</dcterms:modified>
</cp:coreProperties>
</file>