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1FC" w:rsidRDefault="000551FC" w:rsidP="000551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sz w:val="48"/>
          <w:szCs w:val="48"/>
        </w:rPr>
      </w:pPr>
      <w:r w:rsidRPr="00487064">
        <w:rPr>
          <w:rFonts w:ascii="Bookman Old Style" w:hAnsi="Bookman Old Style"/>
          <w:sz w:val="48"/>
          <w:szCs w:val="48"/>
        </w:rPr>
        <w:t xml:space="preserve">CPC : les droits de l’Homme : </w:t>
      </w:r>
      <w:r>
        <w:rPr>
          <w:rFonts w:ascii="Bookman Old Style" w:hAnsi="Bookman Old Style"/>
          <w:sz w:val="48"/>
          <w:szCs w:val="48"/>
        </w:rPr>
        <w:t>annexes</w:t>
      </w:r>
    </w:p>
    <w:p w:rsidR="00F81B6E" w:rsidRPr="000551FC" w:rsidRDefault="000551FC" w:rsidP="000551FC">
      <w:pPr>
        <w:jc w:val="center"/>
        <w:rPr>
          <w:rFonts w:ascii="Bookman Old Style" w:hAnsi="Bookman Old Style"/>
          <w:b/>
          <w:sz w:val="26"/>
          <w:szCs w:val="26"/>
        </w:rPr>
      </w:pPr>
      <w:r w:rsidRPr="000551FC">
        <w:rPr>
          <w:rFonts w:ascii="Bookman Old Style" w:hAnsi="Bookman Old Style"/>
          <w:b/>
          <w:sz w:val="26"/>
          <w:szCs w:val="26"/>
        </w:rPr>
        <w:t>Annexe n°1</w:t>
      </w:r>
      <w:r w:rsidR="000739A9">
        <w:rPr>
          <w:rStyle w:val="Appelnotedebasdep"/>
          <w:rFonts w:ascii="Bookman Old Style" w:hAnsi="Bookman Old Style"/>
          <w:b/>
          <w:sz w:val="26"/>
          <w:szCs w:val="26"/>
        </w:rPr>
        <w:footnoteReference w:id="1"/>
      </w:r>
      <w:r w:rsidRPr="000551FC">
        <w:rPr>
          <w:rFonts w:ascii="Bookman Old Style" w:hAnsi="Bookman Old Style"/>
          <w:b/>
          <w:sz w:val="26"/>
          <w:szCs w:val="26"/>
        </w:rPr>
        <w:t> : Focus sur la déclaration des droits de l’enfant</w:t>
      </w:r>
    </w:p>
    <w:p w:rsidR="000551FC" w:rsidRDefault="000551FC">
      <w:r>
        <w:rPr>
          <w:noProof/>
          <w:lang w:eastAsia="fr-BE"/>
        </w:rPr>
        <w:drawing>
          <wp:inline distT="0" distB="0" distL="0" distR="0">
            <wp:extent cx="5553075" cy="2388419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12" t="20294" r="27273" b="4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8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drawing>
          <wp:inline distT="0" distB="0" distL="0" distR="0">
            <wp:extent cx="5791200" cy="1374889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73" t="28824" r="26777" b="5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7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lastRenderedPageBreak/>
        <w:drawing>
          <wp:inline distT="0" distB="0" distL="0" distR="0">
            <wp:extent cx="5724525" cy="3582976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777" t="17647" r="27273" b="3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drawing>
          <wp:inline distT="0" distB="0" distL="0" distR="0">
            <wp:extent cx="5905500" cy="2594202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107" t="17059" r="26612" b="4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9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drawing>
          <wp:inline distT="0" distB="0" distL="0" distR="0">
            <wp:extent cx="5838825" cy="1812776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08" t="16471" r="27107" b="5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1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lastRenderedPageBreak/>
        <w:drawing>
          <wp:inline distT="0" distB="0" distL="0" distR="0">
            <wp:extent cx="5838825" cy="405765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42" t="15294" r="27107" b="2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99" cy="406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drawing>
          <wp:inline distT="0" distB="0" distL="0" distR="0">
            <wp:extent cx="6037340" cy="1800225"/>
            <wp:effectExtent l="19050" t="0" r="15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38" t="29118" r="27107" b="4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>
      <w:r>
        <w:rPr>
          <w:noProof/>
          <w:lang w:eastAsia="fr-BE"/>
        </w:rPr>
        <w:lastRenderedPageBreak/>
        <w:drawing>
          <wp:inline distT="0" distB="0" distL="0" distR="0">
            <wp:extent cx="6037580" cy="5171977"/>
            <wp:effectExtent l="1905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42" t="15000" r="26942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517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/>
    <w:p w:rsidR="000551FC" w:rsidRDefault="000A0040">
      <w:r>
        <w:rPr>
          <w:noProof/>
          <w:lang w:eastAsia="fr-BE"/>
        </w:rPr>
        <w:lastRenderedPageBreak/>
        <w:drawing>
          <wp:inline distT="0" distB="0" distL="0" distR="0">
            <wp:extent cx="5705475" cy="551615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77" t="13529" r="27064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5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FC" w:rsidRDefault="000551FC"/>
    <w:p w:rsidR="000551FC" w:rsidRDefault="000A0040">
      <w:r>
        <w:rPr>
          <w:noProof/>
          <w:lang w:eastAsia="fr-BE"/>
        </w:rPr>
        <w:drawing>
          <wp:inline distT="0" distB="0" distL="0" distR="0">
            <wp:extent cx="5705475" cy="2209800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03" t="17353" r="27273" b="4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415" cy="22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040" w:rsidRDefault="000A0040"/>
    <w:p w:rsidR="000A0040" w:rsidRDefault="000A0040"/>
    <w:p w:rsidR="000739A9" w:rsidRDefault="000A0040">
      <w:r>
        <w:rPr>
          <w:noProof/>
          <w:lang w:eastAsia="fr-BE"/>
        </w:rPr>
        <w:lastRenderedPageBreak/>
        <w:drawing>
          <wp:inline distT="0" distB="0" distL="0" distR="0">
            <wp:extent cx="5850122" cy="1809750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438" t="24412" r="26612" b="5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A9" w:rsidRDefault="000739A9" w:rsidP="000739A9"/>
    <w:p w:rsidR="000A0040" w:rsidRDefault="000A0040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</w:p>
    <w:p w:rsidR="000739A9" w:rsidRPr="000551FC" w:rsidRDefault="000739A9" w:rsidP="000739A9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lastRenderedPageBreak/>
        <w:t>Annexe n°2</w:t>
      </w:r>
      <w:r>
        <w:rPr>
          <w:rStyle w:val="Appelnotedebasdep"/>
          <w:rFonts w:ascii="Bookman Old Style" w:hAnsi="Bookman Old Style"/>
          <w:b/>
          <w:sz w:val="26"/>
          <w:szCs w:val="26"/>
        </w:rPr>
        <w:footnoteReference w:id="2"/>
      </w:r>
      <w:r w:rsidRPr="000551FC">
        <w:rPr>
          <w:rFonts w:ascii="Bookman Old Style" w:hAnsi="Bookman Old Style"/>
          <w:b/>
          <w:sz w:val="26"/>
          <w:szCs w:val="26"/>
        </w:rPr>
        <w:t>: la déclaration des droits de l’enfant</w:t>
      </w:r>
    </w:p>
    <w:p w:rsidR="000739A9" w:rsidRDefault="000739A9" w:rsidP="000739A9">
      <w:pPr>
        <w:ind w:firstLine="708"/>
      </w:pPr>
    </w:p>
    <w:p w:rsidR="000739A9" w:rsidRDefault="000739A9" w:rsidP="000739A9">
      <w:pPr>
        <w:ind w:firstLine="708"/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4123055</wp:posOffset>
            </wp:positionV>
            <wp:extent cx="5610225" cy="1228725"/>
            <wp:effectExtent l="19050" t="0" r="9525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140" t="23824" r="24298" b="5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55245</wp:posOffset>
            </wp:positionV>
            <wp:extent cx="5791200" cy="3897160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75" t="13824" r="24463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267970</wp:posOffset>
            </wp:positionV>
            <wp:extent cx="5543550" cy="2428875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471" t="24118" r="24793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9A9" w:rsidRPr="000739A9" w:rsidRDefault="000739A9" w:rsidP="000739A9"/>
    <w:p w:rsidR="000739A9" w:rsidRDefault="000739A9" w:rsidP="000739A9"/>
    <w:p w:rsidR="000739A9" w:rsidRDefault="000739A9" w:rsidP="000739A9">
      <w:pPr>
        <w:ind w:firstLine="708"/>
      </w:pPr>
    </w:p>
    <w:p w:rsidR="000739A9" w:rsidRPr="000739A9" w:rsidRDefault="000739A9" w:rsidP="000739A9"/>
    <w:p w:rsidR="000739A9" w:rsidRPr="000739A9" w:rsidRDefault="000739A9" w:rsidP="000739A9"/>
    <w:p w:rsidR="000739A9" w:rsidRDefault="000739A9" w:rsidP="000739A9"/>
    <w:p w:rsidR="000739A9" w:rsidRDefault="000739A9" w:rsidP="000739A9">
      <w:pPr>
        <w:jc w:val="right"/>
      </w:pPr>
    </w:p>
    <w:p w:rsidR="000739A9" w:rsidRDefault="000739A9" w:rsidP="000739A9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838825" cy="3647984"/>
            <wp:effectExtent l="19050" t="0" r="9525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306" t="15000" r="24793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4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184785</wp:posOffset>
            </wp:positionV>
            <wp:extent cx="5838825" cy="3819525"/>
            <wp:effectExtent l="19050" t="0" r="952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645" t="14118" r="25620" b="1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9A9" w:rsidRDefault="000739A9" w:rsidP="000739A9"/>
    <w:p w:rsidR="000739A9" w:rsidRDefault="000739A9" w:rsidP="000739A9">
      <w:pPr>
        <w:ind w:firstLine="708"/>
      </w:pPr>
    </w:p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/>
    <w:p w:rsidR="000739A9" w:rsidRPr="000739A9" w:rsidRDefault="000739A9" w:rsidP="000739A9"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269875</wp:posOffset>
            </wp:positionV>
            <wp:extent cx="5734050" cy="1085850"/>
            <wp:effectExtent l="1905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479" t="32059" r="23802" b="4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9A9" w:rsidRPr="000739A9" w:rsidRDefault="000739A9" w:rsidP="000739A9"/>
    <w:p w:rsidR="000739A9" w:rsidRDefault="000739A9" w:rsidP="000739A9"/>
    <w:p w:rsidR="000739A9" w:rsidRDefault="000739A9" w:rsidP="00B41F94">
      <w:pPr>
        <w:tabs>
          <w:tab w:val="left" w:pos="990"/>
          <w:tab w:val="right" w:pos="9072"/>
        </w:tabs>
      </w:pPr>
      <w:r>
        <w:tab/>
      </w:r>
      <w:r w:rsidR="00B41F94">
        <w:tab/>
      </w:r>
    </w:p>
    <w:p w:rsidR="00B41F94" w:rsidRDefault="00B41F94" w:rsidP="00B41F94">
      <w:pPr>
        <w:tabs>
          <w:tab w:val="left" w:pos="990"/>
          <w:tab w:val="right" w:pos="9072"/>
        </w:tabs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34050" cy="1218101"/>
            <wp:effectExtent l="1905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141" t="52647" r="25289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24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Default="00B41F94" w:rsidP="00B41F94"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8255</wp:posOffset>
            </wp:positionV>
            <wp:extent cx="5591175" cy="3705225"/>
            <wp:effectExtent l="19050" t="0" r="952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140" t="13824" r="25124" b="1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225425</wp:posOffset>
            </wp:positionV>
            <wp:extent cx="5648325" cy="1876425"/>
            <wp:effectExtent l="19050" t="0" r="9525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975" t="33529" r="24959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4" w:rsidRDefault="00B41F94" w:rsidP="00B41F94"/>
    <w:p w:rsid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Default="00B41F94" w:rsidP="00B41F94"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229870</wp:posOffset>
            </wp:positionV>
            <wp:extent cx="5734050" cy="1838325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132" t="17059" r="2413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Default="00B41F94" w:rsidP="00B41F94">
      <w:pPr>
        <w:jc w:val="right"/>
      </w:pPr>
    </w:p>
    <w:p w:rsidR="00B41F94" w:rsidRDefault="00B41F94" w:rsidP="00B41F94">
      <w:r>
        <w:rPr>
          <w:noProof/>
          <w:lang w:eastAsia="fr-B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43575" cy="4191000"/>
            <wp:effectExtent l="19050" t="0" r="9525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3802" t="18824" r="24298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Pr="00B41F94" w:rsidRDefault="00B41F94" w:rsidP="00B41F94"/>
    <w:p w:rsidR="00B41F94" w:rsidRDefault="00B41F94" w:rsidP="00B41F94"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43180</wp:posOffset>
            </wp:positionV>
            <wp:extent cx="5743575" cy="2676525"/>
            <wp:effectExtent l="19050" t="0" r="9525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140" t="21176" r="23306" b="2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F94" w:rsidRPr="00B41F94" w:rsidRDefault="00B41F94" w:rsidP="00B41F94"/>
    <w:sectPr w:rsidR="00B41F94" w:rsidRPr="00B41F94" w:rsidSect="00B71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9A9" w:rsidRDefault="000739A9" w:rsidP="000739A9">
      <w:pPr>
        <w:spacing w:after="0" w:line="240" w:lineRule="auto"/>
      </w:pPr>
      <w:r>
        <w:separator/>
      </w:r>
    </w:p>
  </w:endnote>
  <w:endnote w:type="continuationSeparator" w:id="0">
    <w:p w:rsidR="000739A9" w:rsidRDefault="000739A9" w:rsidP="0007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9A9" w:rsidRDefault="000739A9" w:rsidP="000739A9">
      <w:pPr>
        <w:spacing w:after="0" w:line="240" w:lineRule="auto"/>
      </w:pPr>
      <w:r>
        <w:separator/>
      </w:r>
    </w:p>
  </w:footnote>
  <w:footnote w:type="continuationSeparator" w:id="0">
    <w:p w:rsidR="000739A9" w:rsidRDefault="000739A9" w:rsidP="000739A9">
      <w:pPr>
        <w:spacing w:after="0" w:line="240" w:lineRule="auto"/>
      </w:pPr>
      <w:r>
        <w:continuationSeparator/>
      </w:r>
    </w:p>
  </w:footnote>
  <w:footnote w:id="1">
    <w:p w:rsidR="000739A9" w:rsidRDefault="000739A9">
      <w:pPr>
        <w:pStyle w:val="Notedebasdepage"/>
      </w:pPr>
      <w:r>
        <w:rPr>
          <w:rStyle w:val="Appelnotedebasdep"/>
        </w:rPr>
        <w:footnoteRef/>
      </w:r>
      <w:r>
        <w:t xml:space="preserve"> Texte issu du site </w:t>
      </w:r>
      <w:hyperlink r:id="rId1" w:history="1">
        <w:r w:rsidRPr="00D73668">
          <w:rPr>
            <w:rStyle w:val="Lienhypertexte"/>
          </w:rPr>
          <w:t>https://www.amnesty.be/</w:t>
        </w:r>
      </w:hyperlink>
      <w:r>
        <w:t> ; dossier pédagogique « les droits humains »</w:t>
      </w:r>
    </w:p>
  </w:footnote>
  <w:footnote w:id="2">
    <w:p w:rsidR="000739A9" w:rsidRDefault="000739A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2" w:history="1">
        <w:r w:rsidRPr="00D73668">
          <w:rPr>
            <w:rStyle w:val="Lienhypertexte"/>
          </w:rPr>
          <w:t>www.unicef.be</w:t>
        </w:r>
      </w:hyperlink>
      <w:r>
        <w:t xml:space="preserve">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51FC"/>
    <w:rsid w:val="000551FC"/>
    <w:rsid w:val="000739A9"/>
    <w:rsid w:val="000A0040"/>
    <w:rsid w:val="006E7B6A"/>
    <w:rsid w:val="007953CF"/>
    <w:rsid w:val="007B6C46"/>
    <w:rsid w:val="00B41F94"/>
    <w:rsid w:val="00B719B3"/>
    <w:rsid w:val="00F81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1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1FC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739A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739A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739A9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0739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cef.be" TargetMode="External"/><Relationship Id="rId1" Type="http://schemas.openxmlformats.org/officeDocument/2006/relationships/hyperlink" Target="https://www.amnesty.b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DD149-E097-4B01-8624-2CFD5F519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2020-05-28T15:23:00Z</dcterms:created>
  <dcterms:modified xsi:type="dcterms:W3CDTF">2020-05-28T18:02:00Z</dcterms:modified>
</cp:coreProperties>
</file>